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B55A" w14:textId="77777777" w:rsidR="00AB210C" w:rsidRDefault="00A13DDA" w:rsidP="00311C43">
      <w:pPr>
        <w:spacing w:after="0" w:line="240" w:lineRule="auto"/>
        <w:jc w:val="center"/>
        <w:rPr>
          <w:b/>
        </w:rPr>
      </w:pPr>
      <w:r w:rsidRPr="00AB210C">
        <w:rPr>
          <w:b/>
        </w:rPr>
        <w:t>GSICS Microwave Subgroup Meeting</w:t>
      </w:r>
      <w:r w:rsidR="00AB210C">
        <w:rPr>
          <w:b/>
        </w:rPr>
        <w:t xml:space="preserve"> Minutes</w:t>
      </w:r>
    </w:p>
    <w:p w14:paraId="12A52553" w14:textId="77777777" w:rsidR="00AB210C" w:rsidRPr="00AB210C" w:rsidRDefault="00AB210C" w:rsidP="00311C43">
      <w:pPr>
        <w:spacing w:after="0" w:line="240" w:lineRule="auto"/>
        <w:jc w:val="center"/>
        <w:rPr>
          <w:b/>
        </w:rPr>
      </w:pPr>
    </w:p>
    <w:p w14:paraId="64959CA5" w14:textId="1A2931CE" w:rsidR="000234A6" w:rsidRDefault="00311C43" w:rsidP="00311C43">
      <w:pPr>
        <w:spacing w:after="0" w:line="240" w:lineRule="auto"/>
        <w:jc w:val="center"/>
        <w:rPr>
          <w:b/>
        </w:rPr>
      </w:pPr>
      <w:r w:rsidRPr="00311C43">
        <w:rPr>
          <w:rFonts w:eastAsia="Times New Roman" w:cstheme="minorHAnsi"/>
          <w:b/>
          <w:szCs w:val="24"/>
        </w:rPr>
        <w:t>1200-1400 (UTC)</w:t>
      </w:r>
      <w:r>
        <w:rPr>
          <w:rFonts w:eastAsia="Times New Roman" w:cstheme="minorHAnsi"/>
          <w:szCs w:val="24"/>
        </w:rPr>
        <w:t xml:space="preserve"> </w:t>
      </w:r>
      <w:r w:rsidR="00973FEC">
        <w:rPr>
          <w:b/>
        </w:rPr>
        <w:t>16</w:t>
      </w:r>
      <w:r>
        <w:rPr>
          <w:b/>
        </w:rPr>
        <w:t xml:space="preserve"> </w:t>
      </w:r>
      <w:r w:rsidR="00973FEC">
        <w:rPr>
          <w:b/>
        </w:rPr>
        <w:t>February</w:t>
      </w:r>
      <w:r>
        <w:rPr>
          <w:b/>
        </w:rPr>
        <w:t xml:space="preserve"> 2021</w:t>
      </w:r>
    </w:p>
    <w:p w14:paraId="5AA74852" w14:textId="6ED2EB5F" w:rsidR="00A13DDA" w:rsidRDefault="00A13DDA" w:rsidP="00311C43">
      <w:pPr>
        <w:spacing w:after="0" w:line="240" w:lineRule="auto"/>
      </w:pPr>
    </w:p>
    <w:p w14:paraId="4FC7A7D1" w14:textId="1104457D" w:rsidR="00311C43" w:rsidRPr="00BB5258" w:rsidRDefault="00311C43" w:rsidP="00311C43">
      <w:pPr>
        <w:spacing w:after="0" w:line="240" w:lineRule="auto"/>
      </w:pPr>
      <w:r>
        <w:rPr>
          <w:rFonts w:eastAsia="Times New Roman" w:cstheme="minorHAnsi"/>
          <w:b/>
          <w:szCs w:val="24"/>
        </w:rPr>
        <w:t xml:space="preserve">Attendees: </w:t>
      </w:r>
      <w:r w:rsidR="0022072E" w:rsidRPr="004B6EF3">
        <w:rPr>
          <w:rFonts w:eastAsia="Times New Roman" w:cstheme="minorHAnsi"/>
          <w:szCs w:val="24"/>
        </w:rPr>
        <w:t>Xiaohai Cui, Donglin Meng, Philip Rosenkranz,</w:t>
      </w:r>
      <w:r w:rsidR="0022072E">
        <w:rPr>
          <w:rFonts w:eastAsia="Times New Roman" w:cstheme="minorHAnsi"/>
          <w:b/>
          <w:szCs w:val="24"/>
        </w:rPr>
        <w:t xml:space="preserve"> </w:t>
      </w:r>
      <w:r w:rsidR="0022072E" w:rsidRPr="00311C43">
        <w:rPr>
          <w:rFonts w:eastAsia="Times New Roman" w:cstheme="minorHAnsi"/>
          <w:szCs w:val="24"/>
        </w:rPr>
        <w:t>Quanhua “Mark” Liu, Qifeng Lu,</w:t>
      </w:r>
      <w:r w:rsidR="0022072E">
        <w:rPr>
          <w:rFonts w:eastAsia="Times New Roman" w:cstheme="minorHAnsi"/>
          <w:szCs w:val="24"/>
        </w:rPr>
        <w:t xml:space="preserve"> </w:t>
      </w:r>
      <w:r w:rsidR="0022072E" w:rsidRPr="00311C43">
        <w:rPr>
          <w:rFonts w:eastAsia="Times New Roman" w:cstheme="minorHAnsi"/>
          <w:szCs w:val="24"/>
        </w:rPr>
        <w:t>Cheng-Zhi Zou,</w:t>
      </w:r>
      <w:r w:rsidR="0022072E">
        <w:rPr>
          <w:rFonts w:eastAsia="Times New Roman" w:cstheme="minorHAnsi"/>
          <w:szCs w:val="24"/>
        </w:rPr>
        <w:t xml:space="preserve"> </w:t>
      </w:r>
      <w:r w:rsidR="0022072E" w:rsidRPr="00311C43">
        <w:rPr>
          <w:rFonts w:eastAsia="Times New Roman" w:cstheme="minorHAnsi"/>
          <w:szCs w:val="24"/>
        </w:rPr>
        <w:t>Ed Kim</w:t>
      </w:r>
      <w:r w:rsidR="0022072E">
        <w:rPr>
          <w:rFonts w:eastAsia="Times New Roman" w:cstheme="minorHAnsi"/>
          <w:szCs w:val="24"/>
        </w:rPr>
        <w:t xml:space="preserve">, Robbie Iacovazzi, </w:t>
      </w:r>
      <w:r w:rsidR="006A6561">
        <w:rPr>
          <w:rFonts w:eastAsia="Times New Roman" w:cstheme="minorHAnsi"/>
          <w:szCs w:val="24"/>
        </w:rPr>
        <w:t xml:space="preserve">Manik Bali, Jian </w:t>
      </w:r>
      <w:r w:rsidR="00E057A8">
        <w:rPr>
          <w:rFonts w:eastAsia="Times New Roman" w:cstheme="minorHAnsi"/>
          <w:szCs w:val="24"/>
        </w:rPr>
        <w:t xml:space="preserve">Shang, </w:t>
      </w:r>
      <w:r w:rsidR="00E057A8" w:rsidRPr="00311C43">
        <w:rPr>
          <w:rFonts w:eastAsia="Times New Roman" w:cstheme="minorHAnsi"/>
          <w:szCs w:val="24"/>
        </w:rPr>
        <w:t>Shengli Wu</w:t>
      </w:r>
      <w:r w:rsidR="00E057A8">
        <w:rPr>
          <w:rFonts w:eastAsia="Times New Roman" w:cstheme="minorHAnsi"/>
          <w:szCs w:val="24"/>
        </w:rPr>
        <w:t xml:space="preserve">, </w:t>
      </w:r>
      <w:r w:rsidR="00E057A8" w:rsidRPr="00311C43">
        <w:rPr>
          <w:rFonts w:eastAsia="Times New Roman" w:cstheme="minorHAnsi"/>
          <w:szCs w:val="24"/>
        </w:rPr>
        <w:t>Misako Kachi,</w:t>
      </w:r>
      <w:r w:rsidR="00A579E7" w:rsidRPr="00A579E7">
        <w:rPr>
          <w:rFonts w:eastAsia="Times New Roman" w:cstheme="minorHAnsi"/>
          <w:szCs w:val="24"/>
        </w:rPr>
        <w:t xml:space="preserve"> </w:t>
      </w:r>
      <w:r w:rsidR="00A579E7" w:rsidRPr="00311C43">
        <w:rPr>
          <w:rFonts w:eastAsia="Times New Roman" w:cstheme="minorHAnsi"/>
          <w:szCs w:val="24"/>
        </w:rPr>
        <w:t>Fabien Carminati,</w:t>
      </w:r>
      <w:r w:rsidR="00A579E7">
        <w:rPr>
          <w:rFonts w:eastAsia="Times New Roman" w:cstheme="minorHAnsi"/>
          <w:szCs w:val="24"/>
        </w:rPr>
        <w:t xml:space="preserve"> Hu Yang, Martin Burgdorf, Viju John, Paul Poli, Karsten Fennig, </w:t>
      </w:r>
      <w:r w:rsidR="00A579E7" w:rsidRPr="00311C43">
        <w:rPr>
          <w:rFonts w:eastAsia="Times New Roman" w:cstheme="minorHAnsi"/>
          <w:szCs w:val="24"/>
        </w:rPr>
        <w:t>Vinia Matti</w:t>
      </w:r>
      <w:r w:rsidR="00A579E7">
        <w:rPr>
          <w:rFonts w:eastAsia="Times New Roman" w:cstheme="minorHAnsi"/>
          <w:szCs w:val="24"/>
        </w:rPr>
        <w:t>oli,</w:t>
      </w:r>
      <w:r w:rsidR="00A579E7" w:rsidRPr="00A579E7">
        <w:rPr>
          <w:rFonts w:eastAsia="Times New Roman" w:cstheme="minorHAnsi"/>
          <w:szCs w:val="24"/>
        </w:rPr>
        <w:t xml:space="preserve"> </w:t>
      </w:r>
      <w:r w:rsidR="0021503D">
        <w:rPr>
          <w:rFonts w:eastAsia="Times New Roman" w:cstheme="minorHAnsi"/>
          <w:szCs w:val="24"/>
        </w:rPr>
        <w:t>Tony R</w:t>
      </w:r>
      <w:r w:rsidR="009C5BDA">
        <w:rPr>
          <w:rFonts w:eastAsia="Times New Roman" w:cstheme="minorHAnsi"/>
          <w:szCs w:val="24"/>
        </w:rPr>
        <w:t>eale</w:t>
      </w:r>
      <w:r w:rsidR="00BB5258">
        <w:rPr>
          <w:rFonts w:eastAsia="Times New Roman" w:cstheme="minorHAnsi"/>
          <w:szCs w:val="24"/>
        </w:rPr>
        <w:t>, Hu JI, MCL</w:t>
      </w:r>
      <w:r w:rsidR="0021503D">
        <w:rPr>
          <w:rFonts w:eastAsia="Times New Roman" w:cstheme="minorHAnsi"/>
          <w:szCs w:val="24"/>
        </w:rPr>
        <w:t>, Tim H</w:t>
      </w:r>
      <w:r w:rsidR="002E5F59">
        <w:rPr>
          <w:rFonts w:eastAsia="Times New Roman" w:cstheme="minorHAnsi"/>
          <w:szCs w:val="24"/>
        </w:rPr>
        <w:t xml:space="preserve">ewison, Yalei You, </w:t>
      </w:r>
      <w:r w:rsidR="0021503D">
        <w:t>Guo Xiaotao</w:t>
      </w:r>
      <w:r w:rsidR="00BB5258">
        <w:t xml:space="preserve">, </w:t>
      </w:r>
      <w:r w:rsidRPr="00311C43">
        <w:rPr>
          <w:rFonts w:eastAsia="Times New Roman" w:cstheme="minorHAnsi"/>
          <w:szCs w:val="24"/>
        </w:rPr>
        <w:t>Rachael Kroodsma</w:t>
      </w:r>
    </w:p>
    <w:p w14:paraId="63215B23" w14:textId="11B23019" w:rsidR="00311C43" w:rsidRDefault="00311C43" w:rsidP="00311C43">
      <w:pPr>
        <w:spacing w:after="0" w:line="240" w:lineRule="auto"/>
        <w:rPr>
          <w:rFonts w:eastAsia="Times New Roman" w:cstheme="minorHAnsi"/>
          <w:b/>
          <w:szCs w:val="24"/>
        </w:rPr>
      </w:pPr>
    </w:p>
    <w:p w14:paraId="7BEBF583" w14:textId="0465085D" w:rsidR="00311C43" w:rsidRDefault="00183A7C" w:rsidP="00311C43">
      <w:pPr>
        <w:spacing w:after="0" w:line="240" w:lineRule="auto"/>
        <w:rPr>
          <w:rFonts w:eastAsia="Times New Roman" w:cstheme="minorHAnsi"/>
          <w:b/>
          <w:szCs w:val="24"/>
        </w:rPr>
      </w:pPr>
      <w:r>
        <w:rPr>
          <w:rFonts w:eastAsia="Times New Roman" w:cstheme="minorHAnsi"/>
          <w:b/>
          <w:szCs w:val="24"/>
        </w:rPr>
        <w:t>Information given during the</w:t>
      </w:r>
      <w:r w:rsidR="00311C43">
        <w:rPr>
          <w:rFonts w:eastAsia="Times New Roman" w:cstheme="minorHAnsi"/>
          <w:b/>
          <w:szCs w:val="24"/>
        </w:rPr>
        <w:t xml:space="preserve"> presentations is not reflected in the notes.</w:t>
      </w:r>
      <w:r>
        <w:rPr>
          <w:rFonts w:eastAsia="Times New Roman" w:cstheme="minorHAnsi"/>
          <w:b/>
          <w:szCs w:val="24"/>
        </w:rPr>
        <w:t xml:space="preserve"> See presentations for information.</w:t>
      </w:r>
    </w:p>
    <w:p w14:paraId="2DD85587" w14:textId="77777777" w:rsidR="00311C43" w:rsidRDefault="00311C43" w:rsidP="00311C43">
      <w:pPr>
        <w:spacing w:after="0" w:line="240" w:lineRule="auto"/>
        <w:rPr>
          <w:rFonts w:eastAsia="Times New Roman" w:cstheme="minorHAnsi"/>
          <w:b/>
          <w:szCs w:val="24"/>
        </w:rPr>
      </w:pPr>
    </w:p>
    <w:p w14:paraId="5FAE6F6B" w14:textId="3B7D9CF6" w:rsidR="00311C43" w:rsidRDefault="00311C43"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027816">
        <w:rPr>
          <w:rFonts w:eastAsia="Times New Roman" w:cstheme="minorHAnsi"/>
          <w:b/>
          <w:szCs w:val="24"/>
        </w:rPr>
        <w:t>1)</w:t>
      </w:r>
      <w:r>
        <w:rPr>
          <w:rFonts w:eastAsia="Times New Roman" w:cstheme="minorHAnsi"/>
          <w:szCs w:val="24"/>
        </w:rPr>
        <w:t xml:space="preserve"> </w:t>
      </w:r>
      <w:r w:rsidR="00973FEC">
        <w:rPr>
          <w:rFonts w:eastAsia="Times New Roman" w:cstheme="minorHAnsi"/>
          <w:b/>
          <w:szCs w:val="24"/>
        </w:rPr>
        <w:t>Introduction</w:t>
      </w:r>
      <w:r w:rsidRPr="001B4CFE">
        <w:rPr>
          <w:rFonts w:eastAsia="Times New Roman" w:cstheme="minorHAnsi"/>
          <w:b/>
          <w:szCs w:val="24"/>
        </w:rPr>
        <w:t xml:space="preserve"> (Co-Chairs Qifeng Lu (CMA) and Mark Liu (NOAA))</w:t>
      </w:r>
      <w:r w:rsidRPr="00311C43">
        <w:rPr>
          <w:rFonts w:eastAsia="Times New Roman" w:cstheme="minorHAnsi"/>
          <w:szCs w:val="24"/>
        </w:rPr>
        <w:t xml:space="preserve"> </w:t>
      </w:r>
    </w:p>
    <w:p w14:paraId="6E494C06" w14:textId="77777777" w:rsidR="00BB5258" w:rsidRDefault="00BB5258"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29A2E3CB" w14:textId="302DF629" w:rsidR="00973FEC" w:rsidRDefault="00BB5258"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Meeting is focused on traceability. </w:t>
      </w:r>
    </w:p>
    <w:p w14:paraId="0CF666D0" w14:textId="77777777" w:rsidR="00BB5258" w:rsidRDefault="00BB5258"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rPr>
      </w:pPr>
    </w:p>
    <w:p w14:paraId="35BAAE6F" w14:textId="5CFB5438" w:rsidR="00973FEC" w:rsidRPr="00973FEC" w:rsidRDefault="00973FE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rPr>
      </w:pPr>
      <w:r w:rsidRPr="00973FEC">
        <w:rPr>
          <w:rFonts w:eastAsia="Times New Roman" w:cstheme="minorHAnsi"/>
          <w:b/>
          <w:szCs w:val="24"/>
        </w:rPr>
        <w:t>2) Traceable measurement technique and measurement capability for power on the microwave and millimeter frequency ranges (Xiaohai Cui from NIM (National Institute of Metrology, China))</w:t>
      </w:r>
    </w:p>
    <w:p w14:paraId="29180D69" w14:textId="77777777" w:rsidR="0022072E" w:rsidRDefault="0022072E"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p>
    <w:p w14:paraId="1AC74878" w14:textId="1DDA75F9" w:rsidR="0022072E" w:rsidRDefault="00BB5258"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4D58E8">
        <w:rPr>
          <w:rFonts w:eastAsia="Times New Roman" w:cstheme="minorHAnsi"/>
          <w:i/>
          <w:szCs w:val="24"/>
        </w:rPr>
        <w:t>Qifeng</w:t>
      </w:r>
      <w:r>
        <w:rPr>
          <w:rFonts w:eastAsia="Times New Roman" w:cstheme="minorHAnsi"/>
          <w:szCs w:val="24"/>
        </w:rPr>
        <w:t xml:space="preserve"> - Your last slide (slide 46). Do demonstrate how microwave power can be measured and an uncertainty placed on those measurements. Do you have examples of how these methods may have been applied to a satellite </w:t>
      </w:r>
      <w:r w:rsidR="001D1D99">
        <w:rPr>
          <w:rFonts w:eastAsia="Times New Roman" w:cstheme="minorHAnsi"/>
          <w:szCs w:val="24"/>
        </w:rPr>
        <w:t xml:space="preserve">instrument? </w:t>
      </w:r>
      <w:r>
        <w:rPr>
          <w:rFonts w:eastAsia="Times New Roman" w:cstheme="minorHAnsi"/>
          <w:szCs w:val="24"/>
        </w:rPr>
        <w:t>Your discipline is not that familiar to the GSICS Microwave Subgroup audience</w:t>
      </w:r>
      <w:r w:rsidR="001D1D99">
        <w:rPr>
          <w:rFonts w:eastAsia="Times New Roman" w:cstheme="minorHAnsi"/>
          <w:szCs w:val="24"/>
        </w:rPr>
        <w:t xml:space="preserve">. </w:t>
      </w:r>
    </w:p>
    <w:p w14:paraId="60EC9DBB" w14:textId="77777777" w:rsidR="00BB5258" w:rsidRDefault="00BB5258"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2D4C362E" w14:textId="10C876A5" w:rsidR="001D1D99" w:rsidRDefault="004D58E8"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4D58E8">
        <w:rPr>
          <w:rFonts w:eastAsia="Times New Roman" w:cstheme="minorHAnsi"/>
          <w:i/>
          <w:szCs w:val="24"/>
        </w:rPr>
        <w:t xml:space="preserve">Xiaohai </w:t>
      </w:r>
      <w:r>
        <w:rPr>
          <w:rFonts w:eastAsia="Times New Roman" w:cstheme="minorHAnsi"/>
          <w:szCs w:val="24"/>
        </w:rPr>
        <w:t xml:space="preserve">- </w:t>
      </w:r>
      <w:r w:rsidR="001D1D99">
        <w:rPr>
          <w:rFonts w:eastAsia="Times New Roman" w:cstheme="minorHAnsi"/>
          <w:szCs w:val="24"/>
        </w:rPr>
        <w:t>Standard provide traceable measurement for different devices</w:t>
      </w:r>
      <w:r w:rsidR="006B7C08">
        <w:rPr>
          <w:rFonts w:eastAsia="Times New Roman" w:cstheme="minorHAnsi"/>
          <w:szCs w:val="24"/>
        </w:rPr>
        <w:t>, and different measurement parameters</w:t>
      </w:r>
      <w:r w:rsidR="001D1D99">
        <w:rPr>
          <w:rFonts w:eastAsia="Times New Roman" w:cstheme="minorHAnsi"/>
          <w:szCs w:val="24"/>
        </w:rPr>
        <w:t xml:space="preserve">. </w:t>
      </w:r>
      <w:r w:rsidR="006B7C08">
        <w:rPr>
          <w:rFonts w:eastAsia="Times New Roman" w:cstheme="minorHAnsi"/>
          <w:szCs w:val="24"/>
        </w:rPr>
        <w:t xml:space="preserve">One example is satellites that want to implement higher frequency communication. </w:t>
      </w:r>
      <w:r w:rsidR="001D1D99">
        <w:rPr>
          <w:rFonts w:eastAsia="Times New Roman" w:cstheme="minorHAnsi"/>
          <w:szCs w:val="24"/>
        </w:rPr>
        <w:t xml:space="preserve">Found a problem </w:t>
      </w:r>
      <w:r w:rsidR="006B7C08">
        <w:rPr>
          <w:rFonts w:eastAsia="Times New Roman" w:cstheme="minorHAnsi"/>
          <w:szCs w:val="24"/>
        </w:rPr>
        <w:t xml:space="preserve">when trying to apply calculated estimates of radiant energy power of from a communication satellite. There seemed to be a loss of power in the communication satellite, which manifested as a signal transmission distance that was lower than expected. </w:t>
      </w:r>
      <w:r w:rsidR="00B03682">
        <w:rPr>
          <w:rFonts w:eastAsia="Times New Roman" w:cstheme="minorHAnsi"/>
          <w:szCs w:val="24"/>
        </w:rPr>
        <w:t>It was discovered that the measurements of power deviated from SI traceable measurement. If an satellite make wants to make sure that their system will work properly, in the absence of SI traceable power measurements, they may have to increase the power by a certain margin to offset non-SI traceable measurements. That of course increases cost.</w:t>
      </w:r>
    </w:p>
    <w:p w14:paraId="5889A68C" w14:textId="77777777" w:rsidR="001D1D99" w:rsidRDefault="001D1D99"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4D561095" w14:textId="3B2C443E" w:rsidR="004D58E8" w:rsidRDefault="004D58E8"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4D58E8">
        <w:rPr>
          <w:rFonts w:eastAsia="Times New Roman" w:cstheme="minorHAnsi"/>
          <w:i/>
          <w:szCs w:val="24"/>
        </w:rPr>
        <w:t>Tiger</w:t>
      </w:r>
      <w:r w:rsidR="001D1D99">
        <w:rPr>
          <w:rFonts w:eastAsia="Times New Roman" w:cstheme="minorHAnsi"/>
          <w:szCs w:val="24"/>
        </w:rPr>
        <w:t xml:space="preserve"> – Important for </w:t>
      </w:r>
      <w:r>
        <w:rPr>
          <w:rFonts w:eastAsia="Times New Roman" w:cstheme="minorHAnsi"/>
          <w:szCs w:val="24"/>
        </w:rPr>
        <w:t xml:space="preserve">the future </w:t>
      </w:r>
      <w:r w:rsidR="001D1D99">
        <w:rPr>
          <w:rFonts w:eastAsia="Times New Roman" w:cstheme="minorHAnsi"/>
          <w:szCs w:val="24"/>
        </w:rPr>
        <w:t xml:space="preserve">SI traceable </w:t>
      </w:r>
      <w:r>
        <w:rPr>
          <w:rFonts w:eastAsia="Times New Roman" w:cstheme="minorHAnsi"/>
          <w:szCs w:val="24"/>
        </w:rPr>
        <w:t xml:space="preserve">calibration of microwave radiometer. Aspects of SI traceable calibration are the connection of the power sensor to the power generator, and the calorimeter to the power sensor. Where do you get the signal generator and power sensor? </w:t>
      </w:r>
      <w:r w:rsidR="001D1D99">
        <w:rPr>
          <w:rFonts w:eastAsia="Times New Roman" w:cstheme="minorHAnsi"/>
          <w:szCs w:val="24"/>
        </w:rPr>
        <w:t xml:space="preserve">For the </w:t>
      </w:r>
      <w:r w:rsidR="00183A7C">
        <w:rPr>
          <w:rFonts w:eastAsia="Times New Roman" w:cstheme="minorHAnsi"/>
          <w:szCs w:val="24"/>
        </w:rPr>
        <w:t>signal generator and power sensor</w:t>
      </w:r>
      <w:r>
        <w:rPr>
          <w:rFonts w:eastAsia="Times New Roman" w:cstheme="minorHAnsi"/>
          <w:szCs w:val="24"/>
        </w:rPr>
        <w:t>, can you make your own?</w:t>
      </w:r>
    </w:p>
    <w:p w14:paraId="2C42E374" w14:textId="77777777" w:rsidR="00183A7C" w:rsidRDefault="00183A7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4DC3FDAB" w14:textId="77777777" w:rsidR="00183A7C" w:rsidRDefault="00183A7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183A7C">
        <w:rPr>
          <w:rFonts w:eastAsia="Times New Roman" w:cstheme="minorHAnsi"/>
          <w:i/>
          <w:szCs w:val="24"/>
        </w:rPr>
        <w:t>Xiaohai</w:t>
      </w:r>
      <w:r>
        <w:rPr>
          <w:rFonts w:eastAsia="Times New Roman" w:cstheme="minorHAnsi"/>
          <w:szCs w:val="24"/>
        </w:rPr>
        <w:t xml:space="preserve"> – Power generator and power sensor are separate. We use a commercial generator. </w:t>
      </w:r>
      <w:r w:rsidR="001D1D99">
        <w:rPr>
          <w:rFonts w:eastAsia="Times New Roman" w:cstheme="minorHAnsi"/>
          <w:szCs w:val="24"/>
        </w:rPr>
        <w:t>Freq</w:t>
      </w:r>
      <w:r>
        <w:rPr>
          <w:rFonts w:eastAsia="Times New Roman" w:cstheme="minorHAnsi"/>
          <w:szCs w:val="24"/>
        </w:rPr>
        <w:t>uency range is lower than 70 GHz</w:t>
      </w:r>
      <w:r w:rsidR="001D1D99">
        <w:rPr>
          <w:rFonts w:eastAsia="Times New Roman" w:cstheme="minorHAnsi"/>
          <w:szCs w:val="24"/>
        </w:rPr>
        <w:t xml:space="preserve">,then use a double amplifier to go above </w:t>
      </w:r>
      <w:r>
        <w:rPr>
          <w:rFonts w:eastAsia="Times New Roman" w:cstheme="minorHAnsi"/>
          <w:szCs w:val="24"/>
        </w:rPr>
        <w:t>140/170 GHz or higher</w:t>
      </w:r>
      <w:r w:rsidR="001D1D99">
        <w:rPr>
          <w:rFonts w:eastAsia="Times New Roman" w:cstheme="minorHAnsi"/>
          <w:szCs w:val="24"/>
        </w:rPr>
        <w:t xml:space="preserve">. </w:t>
      </w:r>
    </w:p>
    <w:p w14:paraId="32256508" w14:textId="77777777" w:rsidR="00183A7C" w:rsidRDefault="00183A7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1421F099" w14:textId="77777777" w:rsidR="00183A7C" w:rsidRDefault="00183A7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183A7C">
        <w:rPr>
          <w:rFonts w:eastAsia="Times New Roman" w:cstheme="minorHAnsi"/>
          <w:i/>
          <w:szCs w:val="24"/>
        </w:rPr>
        <w:t>Tiger</w:t>
      </w:r>
      <w:r>
        <w:rPr>
          <w:rFonts w:eastAsia="Times New Roman" w:cstheme="minorHAnsi"/>
          <w:szCs w:val="24"/>
        </w:rPr>
        <w:t xml:space="preserve"> - </w:t>
      </w:r>
      <w:r w:rsidR="001D1D99">
        <w:rPr>
          <w:rFonts w:eastAsia="Times New Roman" w:cstheme="minorHAnsi"/>
          <w:szCs w:val="24"/>
        </w:rPr>
        <w:t xml:space="preserve">After you amplify </w:t>
      </w:r>
      <w:r>
        <w:rPr>
          <w:rFonts w:eastAsia="Times New Roman" w:cstheme="minorHAnsi"/>
          <w:szCs w:val="24"/>
        </w:rPr>
        <w:t>signal for the higher frequency</w:t>
      </w:r>
      <w:r w:rsidR="001D1D99">
        <w:rPr>
          <w:rFonts w:eastAsia="Times New Roman" w:cstheme="minorHAnsi"/>
          <w:szCs w:val="24"/>
        </w:rPr>
        <w:t xml:space="preserve">, how do you know the </w:t>
      </w:r>
      <w:r>
        <w:rPr>
          <w:rFonts w:eastAsia="Times New Roman" w:cstheme="minorHAnsi"/>
          <w:szCs w:val="24"/>
        </w:rPr>
        <w:t>stability and accuracy are</w:t>
      </w:r>
      <w:r w:rsidR="001D1D99">
        <w:rPr>
          <w:rFonts w:eastAsia="Times New Roman" w:cstheme="minorHAnsi"/>
          <w:szCs w:val="24"/>
        </w:rPr>
        <w:t xml:space="preserve"> the same. </w:t>
      </w:r>
    </w:p>
    <w:p w14:paraId="2DE43C50" w14:textId="77777777" w:rsidR="00183A7C" w:rsidRDefault="00183A7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15C7434B" w14:textId="5A5B804C" w:rsidR="001D1D99" w:rsidRDefault="00183A7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183A7C">
        <w:rPr>
          <w:rFonts w:eastAsia="Times New Roman" w:cstheme="minorHAnsi"/>
          <w:i/>
          <w:szCs w:val="24"/>
        </w:rPr>
        <w:t>Xiaohai</w:t>
      </w:r>
      <w:r>
        <w:rPr>
          <w:rFonts w:eastAsia="Times New Roman" w:cstheme="minorHAnsi"/>
          <w:szCs w:val="24"/>
        </w:rPr>
        <w:t xml:space="preserve"> – </w:t>
      </w:r>
      <w:r w:rsidR="001D1D99">
        <w:rPr>
          <w:rFonts w:eastAsia="Times New Roman" w:cstheme="minorHAnsi"/>
          <w:szCs w:val="24"/>
        </w:rPr>
        <w:t xml:space="preserve">Use a coupler with feedback to control the </w:t>
      </w:r>
      <w:r>
        <w:rPr>
          <w:rFonts w:eastAsia="Times New Roman" w:cstheme="minorHAnsi"/>
          <w:szCs w:val="24"/>
        </w:rPr>
        <w:t>amplifier</w:t>
      </w:r>
      <w:r w:rsidR="001D1D99">
        <w:rPr>
          <w:rFonts w:eastAsia="Times New Roman" w:cstheme="minorHAnsi"/>
          <w:szCs w:val="24"/>
        </w:rPr>
        <w:t>. Use feedback loo</w:t>
      </w:r>
      <w:r>
        <w:rPr>
          <w:rFonts w:eastAsia="Times New Roman" w:cstheme="minorHAnsi"/>
          <w:szCs w:val="24"/>
        </w:rPr>
        <w:t>p</w:t>
      </w:r>
      <w:r w:rsidR="001D1D99">
        <w:rPr>
          <w:rFonts w:eastAsia="Times New Roman" w:cstheme="minorHAnsi"/>
          <w:szCs w:val="24"/>
        </w:rPr>
        <w:t xml:space="preserve"> to control the stability. Better than </w:t>
      </w:r>
      <w:r>
        <w:rPr>
          <w:rFonts w:eastAsia="Times New Roman" w:cstheme="minorHAnsi"/>
          <w:szCs w:val="24"/>
        </w:rPr>
        <w:t>0</w:t>
      </w:r>
      <w:r w:rsidR="001D1D99">
        <w:rPr>
          <w:rFonts w:eastAsia="Times New Roman" w:cstheme="minorHAnsi"/>
          <w:szCs w:val="24"/>
        </w:rPr>
        <w:t xml:space="preserve">.1% in 24 hours. </w:t>
      </w:r>
      <w:r>
        <w:rPr>
          <w:rFonts w:eastAsia="Times New Roman" w:cstheme="minorHAnsi"/>
          <w:szCs w:val="24"/>
        </w:rPr>
        <w:t>It is very stable. Use designed a stabilizer that is much better than a commercial stabilizer.</w:t>
      </w:r>
    </w:p>
    <w:p w14:paraId="5325FEDF" w14:textId="77777777" w:rsidR="001D1D99" w:rsidRDefault="001D1D99"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61205318" w14:textId="32FE8412" w:rsidR="00183A7C" w:rsidRDefault="00183A7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183A7C">
        <w:rPr>
          <w:rFonts w:eastAsia="Times New Roman" w:cstheme="minorHAnsi"/>
          <w:i/>
          <w:szCs w:val="24"/>
        </w:rPr>
        <w:t>Tiger</w:t>
      </w:r>
      <w:r>
        <w:rPr>
          <w:rFonts w:eastAsia="Times New Roman" w:cstheme="minorHAnsi"/>
          <w:szCs w:val="24"/>
        </w:rPr>
        <w:t xml:space="preserve"> - What kind of </w:t>
      </w:r>
      <w:r w:rsidR="001D1D99">
        <w:rPr>
          <w:rFonts w:eastAsia="Times New Roman" w:cstheme="minorHAnsi"/>
          <w:szCs w:val="24"/>
        </w:rPr>
        <w:t>transmission wire</w:t>
      </w:r>
      <w:r>
        <w:rPr>
          <w:rFonts w:eastAsia="Times New Roman" w:cstheme="minorHAnsi"/>
          <w:szCs w:val="24"/>
        </w:rPr>
        <w:t xml:space="preserve"> do you use to measure this high frequency signal</w:t>
      </w:r>
      <w:r w:rsidR="001D1D99">
        <w:rPr>
          <w:rFonts w:eastAsia="Times New Roman" w:cstheme="minorHAnsi"/>
          <w:szCs w:val="24"/>
        </w:rPr>
        <w:t xml:space="preserve">? </w:t>
      </w:r>
    </w:p>
    <w:p w14:paraId="6FC0BCD3" w14:textId="77777777" w:rsidR="00183A7C" w:rsidRDefault="00183A7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3029A1F9" w14:textId="0578FF04" w:rsidR="001D1D99" w:rsidRDefault="00183A7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183A7C">
        <w:rPr>
          <w:rFonts w:eastAsia="Times New Roman" w:cstheme="minorHAnsi"/>
          <w:i/>
          <w:szCs w:val="24"/>
        </w:rPr>
        <w:t>Xiaohai</w:t>
      </w:r>
      <w:r>
        <w:rPr>
          <w:rFonts w:eastAsia="Times New Roman" w:cstheme="minorHAnsi"/>
          <w:szCs w:val="24"/>
        </w:rPr>
        <w:t xml:space="preserve"> – </w:t>
      </w:r>
      <w:r w:rsidR="001D1D99">
        <w:rPr>
          <w:rFonts w:eastAsia="Times New Roman" w:cstheme="minorHAnsi"/>
          <w:szCs w:val="24"/>
        </w:rPr>
        <w:t xml:space="preserve">Just a waveguide. </w:t>
      </w:r>
      <w:r>
        <w:rPr>
          <w:rFonts w:eastAsia="Times New Roman" w:cstheme="minorHAnsi"/>
          <w:szCs w:val="24"/>
        </w:rPr>
        <w:t>W6 W3 WR5</w:t>
      </w:r>
      <w:r w:rsidR="008C01BB">
        <w:rPr>
          <w:rFonts w:eastAsia="Times New Roman" w:cstheme="minorHAnsi"/>
          <w:szCs w:val="24"/>
        </w:rPr>
        <w:t xml:space="preserve"> cover the frequency range.</w:t>
      </w:r>
    </w:p>
    <w:p w14:paraId="176984D1" w14:textId="77777777" w:rsidR="00311C43" w:rsidRPr="00311C43" w:rsidRDefault="00311C43"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1CB733BD" w14:textId="428D5C1D" w:rsidR="00973FEC" w:rsidRPr="00973FEC" w:rsidRDefault="00973FEC"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rPr>
      </w:pPr>
      <w:r w:rsidRPr="00973FEC">
        <w:rPr>
          <w:rFonts w:eastAsia="Times New Roman" w:cstheme="minorHAnsi"/>
          <w:b/>
          <w:szCs w:val="24"/>
        </w:rPr>
        <w:t>2) Metrology of Antenna Radiation Pattern (Donglin Meng from NIM (National Institute of Metrology, China))</w:t>
      </w:r>
    </w:p>
    <w:p w14:paraId="0DDC02F7" w14:textId="77777777" w:rsidR="008C01BB" w:rsidRDefault="008C01B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6A33D678" w14:textId="28B436D1" w:rsidR="0022072E" w:rsidRDefault="00D643AD"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8C01BB">
        <w:rPr>
          <w:rFonts w:eastAsia="Times New Roman" w:cstheme="minorHAnsi"/>
          <w:i/>
          <w:szCs w:val="24"/>
        </w:rPr>
        <w:t>Tiger</w:t>
      </w:r>
      <w:r>
        <w:rPr>
          <w:rFonts w:eastAsia="Times New Roman" w:cstheme="minorHAnsi"/>
          <w:szCs w:val="24"/>
        </w:rPr>
        <w:t xml:space="preserve"> – </w:t>
      </w:r>
      <w:r w:rsidR="008C01BB">
        <w:rPr>
          <w:rFonts w:eastAsia="Times New Roman" w:cstheme="minorHAnsi"/>
          <w:szCs w:val="24"/>
        </w:rPr>
        <w:t>Go back to slide 14. Results that we are seeing are between d</w:t>
      </w:r>
      <w:r>
        <w:rPr>
          <w:rFonts w:eastAsia="Times New Roman" w:cstheme="minorHAnsi"/>
          <w:szCs w:val="24"/>
        </w:rPr>
        <w:t xml:space="preserve">ifferent method or institute. </w:t>
      </w:r>
      <w:r w:rsidR="00CA3729">
        <w:rPr>
          <w:rFonts w:eastAsia="Times New Roman" w:cstheme="minorHAnsi"/>
          <w:szCs w:val="24"/>
        </w:rPr>
        <w:t>Results w</w:t>
      </w:r>
      <w:r>
        <w:rPr>
          <w:rFonts w:eastAsia="Times New Roman" w:cstheme="minorHAnsi"/>
          <w:szCs w:val="24"/>
        </w:rPr>
        <w:t>ithin the elevation angle, +- 50</w:t>
      </w:r>
      <w:r w:rsidR="00CA3729">
        <w:rPr>
          <w:rFonts w:eastAsia="Times New Roman" w:cstheme="minorHAnsi"/>
          <w:szCs w:val="24"/>
        </w:rPr>
        <w:t>°</w:t>
      </w:r>
      <w:r w:rsidR="008C01BB">
        <w:rPr>
          <w:rFonts w:eastAsia="Times New Roman" w:cstheme="minorHAnsi"/>
          <w:szCs w:val="24"/>
        </w:rPr>
        <w:t xml:space="preserve">, </w:t>
      </w:r>
      <w:r w:rsidR="00CA3729">
        <w:rPr>
          <w:rFonts w:eastAsia="Times New Roman" w:cstheme="minorHAnsi"/>
          <w:szCs w:val="24"/>
        </w:rPr>
        <w:t>are</w:t>
      </w:r>
      <w:r w:rsidR="008C01BB">
        <w:rPr>
          <w:rFonts w:eastAsia="Times New Roman" w:cstheme="minorHAnsi"/>
          <w:szCs w:val="24"/>
        </w:rPr>
        <w:t xml:space="preserve"> very consistent</w:t>
      </w:r>
      <w:r>
        <w:rPr>
          <w:rFonts w:eastAsia="Times New Roman" w:cstheme="minorHAnsi"/>
          <w:szCs w:val="24"/>
        </w:rPr>
        <w:t xml:space="preserve">. </w:t>
      </w:r>
      <w:r w:rsidR="00CA3729">
        <w:rPr>
          <w:rFonts w:eastAsia="Times New Roman" w:cstheme="minorHAnsi"/>
          <w:szCs w:val="24"/>
        </w:rPr>
        <w:t>At higher elevation angles, there is a big difference in the measurement</w:t>
      </w:r>
      <w:r>
        <w:rPr>
          <w:rFonts w:eastAsia="Times New Roman" w:cstheme="minorHAnsi"/>
          <w:szCs w:val="24"/>
        </w:rPr>
        <w:t xml:space="preserve">. Which one is the correct one? </w:t>
      </w:r>
      <w:r w:rsidR="00CA3729">
        <w:rPr>
          <w:rFonts w:eastAsia="Times New Roman" w:cstheme="minorHAnsi"/>
          <w:szCs w:val="24"/>
        </w:rPr>
        <w:t>W</w:t>
      </w:r>
      <w:r w:rsidR="008C01BB">
        <w:rPr>
          <w:rFonts w:eastAsia="Times New Roman" w:cstheme="minorHAnsi"/>
          <w:szCs w:val="24"/>
        </w:rPr>
        <w:t xml:space="preserve">hich one is more accurate? </w:t>
      </w:r>
      <w:r>
        <w:rPr>
          <w:rFonts w:eastAsia="Times New Roman" w:cstheme="minorHAnsi"/>
          <w:szCs w:val="24"/>
        </w:rPr>
        <w:t xml:space="preserve">What is the root cause for </w:t>
      </w:r>
      <w:r w:rsidR="00B36A70">
        <w:rPr>
          <w:rFonts w:eastAsia="Times New Roman" w:cstheme="minorHAnsi"/>
          <w:szCs w:val="24"/>
        </w:rPr>
        <w:t>Planar Near Field (</w:t>
      </w:r>
      <w:r>
        <w:rPr>
          <w:rFonts w:eastAsia="Times New Roman" w:cstheme="minorHAnsi"/>
          <w:szCs w:val="24"/>
        </w:rPr>
        <w:t>PNF</w:t>
      </w:r>
      <w:r w:rsidR="00B36A70">
        <w:rPr>
          <w:rFonts w:eastAsia="Times New Roman" w:cstheme="minorHAnsi"/>
          <w:szCs w:val="24"/>
        </w:rPr>
        <w:t>)</w:t>
      </w:r>
      <w:r>
        <w:rPr>
          <w:rFonts w:eastAsia="Times New Roman" w:cstheme="minorHAnsi"/>
          <w:szCs w:val="24"/>
        </w:rPr>
        <w:t xml:space="preserve"> and </w:t>
      </w:r>
      <w:r w:rsidR="00B36A70">
        <w:rPr>
          <w:rFonts w:eastAsia="Times New Roman" w:cstheme="minorHAnsi"/>
          <w:szCs w:val="24"/>
        </w:rPr>
        <w:t>Spherical Near Field (</w:t>
      </w:r>
      <w:r>
        <w:rPr>
          <w:rFonts w:eastAsia="Times New Roman" w:cstheme="minorHAnsi"/>
          <w:szCs w:val="24"/>
        </w:rPr>
        <w:t>SNF</w:t>
      </w:r>
      <w:r w:rsidR="00B36A70">
        <w:rPr>
          <w:rFonts w:eastAsia="Times New Roman" w:cstheme="minorHAnsi"/>
          <w:szCs w:val="24"/>
        </w:rPr>
        <w:t>)</w:t>
      </w:r>
      <w:r w:rsidR="00CA3729">
        <w:rPr>
          <w:rFonts w:eastAsia="Times New Roman" w:cstheme="minorHAnsi"/>
          <w:szCs w:val="24"/>
        </w:rPr>
        <w:t xml:space="preserve"> results discrepancies</w:t>
      </w:r>
      <w:r>
        <w:rPr>
          <w:rFonts w:eastAsia="Times New Roman" w:cstheme="minorHAnsi"/>
          <w:szCs w:val="24"/>
        </w:rPr>
        <w:t xml:space="preserve">? </w:t>
      </w:r>
      <w:r w:rsidR="008C01BB">
        <w:rPr>
          <w:rFonts w:eastAsia="Times New Roman" w:cstheme="minorHAnsi"/>
          <w:szCs w:val="24"/>
        </w:rPr>
        <w:t>There is a very different noise floor for the measurements beyond 50</w:t>
      </w:r>
      <w:r w:rsidR="00CA3729">
        <w:rPr>
          <w:rFonts w:eastAsia="Times New Roman" w:cstheme="minorHAnsi"/>
          <w:szCs w:val="24"/>
        </w:rPr>
        <w:t>°</w:t>
      </w:r>
      <w:r w:rsidR="008C01BB">
        <w:rPr>
          <w:rFonts w:eastAsia="Times New Roman" w:cstheme="minorHAnsi"/>
          <w:szCs w:val="24"/>
        </w:rPr>
        <w:t xml:space="preserve"> elevation.</w:t>
      </w:r>
      <w:r w:rsidR="00B36A70">
        <w:rPr>
          <w:rFonts w:eastAsia="Times New Roman" w:cstheme="minorHAnsi"/>
          <w:szCs w:val="24"/>
        </w:rPr>
        <w:t xml:space="preserve"> </w:t>
      </w:r>
      <w:r w:rsidR="008C01BB">
        <w:rPr>
          <w:rFonts w:eastAsia="Times New Roman" w:cstheme="minorHAnsi"/>
          <w:szCs w:val="24"/>
        </w:rPr>
        <w:t>Why? Which one is correct?</w:t>
      </w:r>
    </w:p>
    <w:p w14:paraId="4C6A8547" w14:textId="77777777" w:rsidR="008C01BB" w:rsidRDefault="008C01B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21A2EA91" w14:textId="64E3E0AF" w:rsidR="00D643AD" w:rsidRDefault="008C01B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8C01BB">
        <w:rPr>
          <w:rFonts w:eastAsia="Times New Roman" w:cstheme="minorHAnsi"/>
          <w:i/>
          <w:szCs w:val="24"/>
        </w:rPr>
        <w:t>Donglin</w:t>
      </w:r>
      <w:r>
        <w:rPr>
          <w:rFonts w:eastAsia="Times New Roman" w:cstheme="minorHAnsi"/>
          <w:szCs w:val="24"/>
        </w:rPr>
        <w:t xml:space="preserve"> - F</w:t>
      </w:r>
      <w:r w:rsidR="00D643AD">
        <w:rPr>
          <w:rFonts w:eastAsia="Times New Roman" w:cstheme="minorHAnsi"/>
          <w:szCs w:val="24"/>
        </w:rPr>
        <w:t xml:space="preserve">or this antenna, we do not have the standard </w:t>
      </w:r>
      <w:r w:rsidR="00FB18D2" w:rsidRPr="004B6EF3">
        <w:rPr>
          <w:rFonts w:cstheme="minorHAnsi"/>
          <w:szCs w:val="24"/>
          <w:lang w:eastAsia="zh-CN"/>
        </w:rPr>
        <w:t>value</w:t>
      </w:r>
      <w:r w:rsidR="00D643AD">
        <w:rPr>
          <w:rFonts w:eastAsia="Times New Roman" w:cstheme="minorHAnsi"/>
          <w:szCs w:val="24"/>
        </w:rPr>
        <w:t xml:space="preserve">. </w:t>
      </w:r>
      <w:r w:rsidR="00FB18D2">
        <w:rPr>
          <w:rFonts w:eastAsia="Times New Roman" w:cstheme="minorHAnsi"/>
          <w:szCs w:val="24"/>
        </w:rPr>
        <w:t>Strictly speaking, we d</w:t>
      </w:r>
      <w:r w:rsidR="00D643AD">
        <w:rPr>
          <w:rFonts w:eastAsia="Times New Roman" w:cstheme="minorHAnsi"/>
          <w:szCs w:val="24"/>
        </w:rPr>
        <w:t>on’t know which</w:t>
      </w:r>
      <w:r>
        <w:rPr>
          <w:rFonts w:eastAsia="Times New Roman" w:cstheme="minorHAnsi"/>
          <w:szCs w:val="24"/>
        </w:rPr>
        <w:t xml:space="preserve"> </w:t>
      </w:r>
      <w:r w:rsidR="00D643AD">
        <w:rPr>
          <w:rFonts w:eastAsia="Times New Roman" w:cstheme="minorHAnsi"/>
          <w:szCs w:val="24"/>
        </w:rPr>
        <w:t xml:space="preserve">is good or correct. </w:t>
      </w:r>
      <w:r>
        <w:rPr>
          <w:rFonts w:eastAsia="Times New Roman" w:cstheme="minorHAnsi"/>
          <w:szCs w:val="24"/>
        </w:rPr>
        <w:t xml:space="preserve">Just demonstrate the </w:t>
      </w:r>
      <w:r w:rsidR="00D643AD">
        <w:rPr>
          <w:rFonts w:eastAsia="Times New Roman" w:cstheme="minorHAnsi"/>
          <w:szCs w:val="24"/>
        </w:rPr>
        <w:t>di</w:t>
      </w:r>
      <w:r>
        <w:rPr>
          <w:rFonts w:eastAsia="Times New Roman" w:cstheme="minorHAnsi"/>
          <w:szCs w:val="24"/>
        </w:rPr>
        <w:t>fference between results given for different methods and institutions</w:t>
      </w:r>
      <w:r w:rsidR="000D5C62">
        <w:rPr>
          <w:rFonts w:eastAsia="Times New Roman" w:cstheme="minorHAnsi"/>
          <w:szCs w:val="24"/>
        </w:rPr>
        <w:t xml:space="preserve">. </w:t>
      </w:r>
      <w:r>
        <w:rPr>
          <w:rFonts w:eastAsia="Times New Roman" w:cstheme="minorHAnsi"/>
          <w:szCs w:val="24"/>
        </w:rPr>
        <w:t>Left photo shows far field</w:t>
      </w:r>
      <w:r w:rsidR="000D5C62">
        <w:rPr>
          <w:rFonts w:eastAsia="Times New Roman" w:cstheme="minorHAnsi"/>
          <w:szCs w:val="24"/>
        </w:rPr>
        <w:t xml:space="preserve"> </w:t>
      </w:r>
      <w:r>
        <w:rPr>
          <w:rFonts w:eastAsia="Times New Roman" w:cstheme="minorHAnsi"/>
          <w:szCs w:val="24"/>
        </w:rPr>
        <w:t xml:space="preserve">method </w:t>
      </w:r>
      <w:r w:rsidR="00B36A70">
        <w:rPr>
          <w:rFonts w:eastAsia="Times New Roman" w:cstheme="minorHAnsi"/>
          <w:szCs w:val="24"/>
        </w:rPr>
        <w:t>has</w:t>
      </w:r>
      <w:r>
        <w:rPr>
          <w:rFonts w:eastAsia="Times New Roman" w:cstheme="minorHAnsi"/>
          <w:szCs w:val="24"/>
        </w:rPr>
        <w:t xml:space="preserve"> much stronger response ripple</w:t>
      </w:r>
      <w:r w:rsidR="00B36A70">
        <w:rPr>
          <w:rFonts w:eastAsia="Times New Roman" w:cstheme="minorHAnsi"/>
          <w:szCs w:val="24"/>
        </w:rPr>
        <w:t>s</w:t>
      </w:r>
      <w:r w:rsidR="000D5C62">
        <w:rPr>
          <w:rFonts w:eastAsia="Times New Roman" w:cstheme="minorHAnsi"/>
          <w:szCs w:val="24"/>
        </w:rPr>
        <w:t xml:space="preserve">. </w:t>
      </w:r>
      <w:r w:rsidR="00B36A70">
        <w:rPr>
          <w:rFonts w:eastAsia="Times New Roman" w:cstheme="minorHAnsi"/>
          <w:szCs w:val="24"/>
        </w:rPr>
        <w:t xml:space="preserve">The SNR of the sidelobe level for the far field method </w:t>
      </w:r>
      <w:r w:rsidR="000D5C62">
        <w:rPr>
          <w:rFonts w:eastAsia="Times New Roman" w:cstheme="minorHAnsi"/>
          <w:szCs w:val="24"/>
        </w:rPr>
        <w:t xml:space="preserve">is not </w:t>
      </w:r>
      <w:r w:rsidR="00B36A70">
        <w:rPr>
          <w:rFonts w:eastAsia="Times New Roman" w:cstheme="minorHAnsi"/>
          <w:szCs w:val="24"/>
        </w:rPr>
        <w:t xml:space="preserve">as </w:t>
      </w:r>
      <w:r w:rsidR="000D5C62">
        <w:rPr>
          <w:rFonts w:eastAsia="Times New Roman" w:cstheme="minorHAnsi"/>
          <w:szCs w:val="24"/>
        </w:rPr>
        <w:t xml:space="preserve">good as </w:t>
      </w:r>
      <w:r w:rsidR="00B36A70">
        <w:rPr>
          <w:rFonts w:eastAsia="Times New Roman" w:cstheme="minorHAnsi"/>
          <w:szCs w:val="24"/>
        </w:rPr>
        <w:t xml:space="preserve">in the </w:t>
      </w:r>
      <w:r w:rsidR="000D5C62">
        <w:rPr>
          <w:rFonts w:eastAsia="Times New Roman" w:cstheme="minorHAnsi"/>
          <w:szCs w:val="24"/>
        </w:rPr>
        <w:t xml:space="preserve">main lobe. </w:t>
      </w:r>
      <w:r w:rsidR="00B36A70">
        <w:rPr>
          <w:rFonts w:eastAsia="Times New Roman" w:cstheme="minorHAnsi"/>
          <w:szCs w:val="24"/>
        </w:rPr>
        <w:t>The</w:t>
      </w:r>
      <w:r w:rsidR="000D5C62">
        <w:rPr>
          <w:rFonts w:eastAsia="Times New Roman" w:cstheme="minorHAnsi"/>
          <w:szCs w:val="24"/>
        </w:rPr>
        <w:t xml:space="preserve"> SNF method</w:t>
      </w:r>
      <w:r w:rsidR="00B36A70">
        <w:rPr>
          <w:rFonts w:eastAsia="Times New Roman" w:cstheme="minorHAnsi"/>
          <w:szCs w:val="24"/>
        </w:rPr>
        <w:t xml:space="preserve"> is considered to have better range than the </w:t>
      </w:r>
      <w:r w:rsidR="000D5C62">
        <w:rPr>
          <w:rFonts w:eastAsia="Times New Roman" w:cstheme="minorHAnsi"/>
          <w:szCs w:val="24"/>
        </w:rPr>
        <w:t>PNF</w:t>
      </w:r>
      <w:r w:rsidR="00B36A70">
        <w:rPr>
          <w:rFonts w:eastAsia="Times New Roman" w:cstheme="minorHAnsi"/>
          <w:szCs w:val="24"/>
        </w:rPr>
        <w:t xml:space="preserve"> method</w:t>
      </w:r>
      <w:r w:rsidR="000D5C62">
        <w:rPr>
          <w:rFonts w:eastAsia="Times New Roman" w:cstheme="minorHAnsi"/>
          <w:szCs w:val="24"/>
        </w:rPr>
        <w:t xml:space="preserve">. </w:t>
      </w:r>
      <w:r w:rsidR="00B36A70">
        <w:rPr>
          <w:rFonts w:eastAsia="Times New Roman" w:cstheme="minorHAnsi"/>
          <w:szCs w:val="24"/>
        </w:rPr>
        <w:t xml:space="preserve">The </w:t>
      </w:r>
      <w:r w:rsidR="000D5C62">
        <w:rPr>
          <w:rFonts w:eastAsia="Times New Roman" w:cstheme="minorHAnsi"/>
          <w:szCs w:val="24"/>
        </w:rPr>
        <w:t xml:space="preserve">PNF </w:t>
      </w:r>
      <w:r w:rsidR="00B36A70">
        <w:rPr>
          <w:rFonts w:eastAsia="Times New Roman" w:cstheme="minorHAnsi"/>
          <w:szCs w:val="24"/>
        </w:rPr>
        <w:t xml:space="preserve">method </w:t>
      </w:r>
      <w:r w:rsidR="00FB18D2">
        <w:rPr>
          <w:rFonts w:eastAsia="Times New Roman" w:cstheme="minorHAnsi"/>
          <w:szCs w:val="24"/>
        </w:rPr>
        <w:t xml:space="preserve">is suitable for </w:t>
      </w:r>
      <w:r w:rsidR="00B36A70">
        <w:rPr>
          <w:rFonts w:eastAsia="Times New Roman" w:cstheme="minorHAnsi"/>
          <w:szCs w:val="24"/>
        </w:rPr>
        <w:t xml:space="preserve">a </w:t>
      </w:r>
      <w:r w:rsidR="000D5C62">
        <w:rPr>
          <w:rFonts w:eastAsia="Times New Roman" w:cstheme="minorHAnsi"/>
          <w:szCs w:val="24"/>
        </w:rPr>
        <w:t>high directivity antenna. The main lobe is in close agreement</w:t>
      </w:r>
      <w:r w:rsidR="00B36A70">
        <w:rPr>
          <w:rFonts w:eastAsia="Times New Roman" w:cstheme="minorHAnsi"/>
          <w:szCs w:val="24"/>
        </w:rPr>
        <w:t xml:space="preserve"> with the SNF method, but the nature of the </w:t>
      </w:r>
      <w:r w:rsidR="00FB18D2">
        <w:rPr>
          <w:rFonts w:eastAsia="Times New Roman" w:cstheme="minorHAnsi"/>
          <w:szCs w:val="24"/>
        </w:rPr>
        <w:t xml:space="preserve">planar near-field method </w:t>
      </w:r>
      <w:r w:rsidR="00B36A70">
        <w:rPr>
          <w:rFonts w:eastAsia="Times New Roman" w:cstheme="minorHAnsi"/>
          <w:szCs w:val="24"/>
        </w:rPr>
        <w:t>will cause a big discrepancy between the PNF and SNF methods beyond the main lobe</w:t>
      </w:r>
      <w:r w:rsidR="000D5C62">
        <w:rPr>
          <w:rFonts w:eastAsia="Times New Roman" w:cstheme="minorHAnsi"/>
          <w:szCs w:val="24"/>
        </w:rPr>
        <w:t xml:space="preserve">. We think SNF is </w:t>
      </w:r>
      <w:r w:rsidR="00B36A70">
        <w:rPr>
          <w:rFonts w:eastAsia="Times New Roman" w:cstheme="minorHAnsi"/>
          <w:szCs w:val="24"/>
        </w:rPr>
        <w:t>superior</w:t>
      </w:r>
      <w:r w:rsidR="000D5C62">
        <w:rPr>
          <w:rFonts w:eastAsia="Times New Roman" w:cstheme="minorHAnsi"/>
          <w:szCs w:val="24"/>
        </w:rPr>
        <w:t>.</w:t>
      </w:r>
    </w:p>
    <w:p w14:paraId="270128E9" w14:textId="77777777" w:rsidR="008C01BB" w:rsidRDefault="008C01B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728B34CE" w14:textId="1EA0DB72" w:rsidR="008C01BB" w:rsidRDefault="000D5C62" w:rsidP="004B6EF3">
      <w:pPr>
        <w:spacing w:after="0" w:line="240" w:lineRule="auto"/>
        <w:rPr>
          <w:rFonts w:eastAsia="Times New Roman" w:cstheme="minorHAnsi"/>
          <w:szCs w:val="24"/>
        </w:rPr>
      </w:pPr>
      <w:r w:rsidRPr="004B6EF3">
        <w:rPr>
          <w:rFonts w:eastAsia="Times New Roman" w:cstheme="minorHAnsi"/>
          <w:i/>
          <w:szCs w:val="24"/>
        </w:rPr>
        <w:t>Tiger</w:t>
      </w:r>
      <w:r>
        <w:rPr>
          <w:rFonts w:eastAsia="Times New Roman" w:cstheme="minorHAnsi"/>
          <w:szCs w:val="24"/>
        </w:rPr>
        <w:t xml:space="preserve"> – If no reference</w:t>
      </w:r>
      <w:r w:rsidR="008E40C4">
        <w:rPr>
          <w:rFonts w:eastAsia="Times New Roman" w:cstheme="minorHAnsi"/>
          <w:szCs w:val="24"/>
        </w:rPr>
        <w:t xml:space="preserve"> antenna pattern</w:t>
      </w:r>
      <w:r>
        <w:rPr>
          <w:rFonts w:eastAsia="Times New Roman" w:cstheme="minorHAnsi"/>
          <w:szCs w:val="24"/>
        </w:rPr>
        <w:t xml:space="preserve">, </w:t>
      </w:r>
      <w:r w:rsidR="008E40C4">
        <w:rPr>
          <w:rFonts w:eastAsia="Times New Roman" w:cstheme="minorHAnsi"/>
          <w:szCs w:val="24"/>
        </w:rPr>
        <w:t>we cannot tell which one is correct. If the wrong antenna pattern is used in calibration, results will be very different. Antenna pattern measurements in the sidelobes are critical, and not just the main beam. W</w:t>
      </w:r>
      <w:r>
        <w:rPr>
          <w:rFonts w:eastAsia="Times New Roman" w:cstheme="minorHAnsi"/>
          <w:szCs w:val="24"/>
        </w:rPr>
        <w:t xml:space="preserve">hich one is correct? </w:t>
      </w:r>
    </w:p>
    <w:p w14:paraId="1C0F6202" w14:textId="77777777" w:rsidR="008E40C4" w:rsidRDefault="008E40C4"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152FA60B" w14:textId="152F8E77" w:rsidR="008E40C4" w:rsidRDefault="008E40C4"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How do you determine how much differe</w:t>
      </w:r>
      <w:r w:rsidR="00002220">
        <w:rPr>
          <w:rFonts w:eastAsia="Times New Roman" w:cstheme="minorHAnsi"/>
          <w:szCs w:val="24"/>
        </w:rPr>
        <w:t xml:space="preserve">nce in the antenna solid angle? From the near field and far field, how much difference can there be between the measurements? </w:t>
      </w:r>
    </w:p>
    <w:p w14:paraId="0937D9AA" w14:textId="77777777" w:rsidR="00002220" w:rsidRDefault="00002220"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304AA334" w14:textId="298397D8" w:rsidR="000D5C62" w:rsidRDefault="00002220"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4B6EF3">
        <w:rPr>
          <w:rFonts w:eastAsia="Times New Roman" w:cstheme="minorHAnsi"/>
          <w:i/>
          <w:szCs w:val="24"/>
        </w:rPr>
        <w:t>Dong</w:t>
      </w:r>
      <w:r w:rsidR="00CA3729" w:rsidRPr="004B6EF3">
        <w:rPr>
          <w:rFonts w:eastAsia="Times New Roman" w:cstheme="minorHAnsi"/>
          <w:i/>
          <w:szCs w:val="24"/>
        </w:rPr>
        <w:t>l</w:t>
      </w:r>
      <w:r w:rsidRPr="004B6EF3">
        <w:rPr>
          <w:rFonts w:eastAsia="Times New Roman" w:cstheme="minorHAnsi"/>
          <w:i/>
          <w:szCs w:val="24"/>
        </w:rPr>
        <w:t>in</w:t>
      </w:r>
      <w:r>
        <w:rPr>
          <w:rFonts w:eastAsia="Times New Roman" w:cstheme="minorHAnsi"/>
          <w:szCs w:val="24"/>
        </w:rPr>
        <w:t xml:space="preserve"> - Don’t have the result. It c</w:t>
      </w:r>
      <w:r w:rsidR="000D5C62">
        <w:rPr>
          <w:rFonts w:eastAsia="Times New Roman" w:cstheme="minorHAnsi"/>
          <w:szCs w:val="24"/>
        </w:rPr>
        <w:t>ould be 20% or less.</w:t>
      </w:r>
    </w:p>
    <w:p w14:paraId="3B7B9CDF" w14:textId="114065DF" w:rsidR="000D5C62" w:rsidRDefault="00014713" w:rsidP="004B6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Cs w:val="24"/>
          <w:lang w:eastAsia="zh-CN"/>
        </w:rPr>
      </w:pPr>
      <w:r>
        <w:rPr>
          <w:rFonts w:cstheme="minorHAnsi"/>
          <w:szCs w:val="24"/>
          <w:lang w:eastAsia="zh-CN"/>
        </w:rPr>
        <w:t>F</w:t>
      </w:r>
      <w:r w:rsidR="00FB18D2">
        <w:rPr>
          <w:rFonts w:cstheme="minorHAnsi"/>
          <w:szCs w:val="24"/>
          <w:lang w:eastAsia="zh-CN"/>
        </w:rPr>
        <w:t xml:space="preserve">or radiation pattern calibration, we do not need any reference antenna pattern, because the radiation pattern of a probe is relatively easier to be calibrated with a far-field method, and for the spherical near-field (SNF) method, the radiation pattern of an open-ended waveguide probe has less effect on the final results. The major concerns for SNF are the careful alignment of the probe, and the alignment of the roller axis and azimuth axis. That is why I emphasize the alignment system for a SNF facility. </w:t>
      </w:r>
    </w:p>
    <w:p w14:paraId="50AE9E2D" w14:textId="0E0CF861" w:rsidR="00FB18D2" w:rsidRPr="004B6EF3" w:rsidRDefault="00FB18D2"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Cs w:val="24"/>
          <w:lang w:eastAsia="zh-CN"/>
        </w:rPr>
      </w:pPr>
      <w:r>
        <w:rPr>
          <w:rFonts w:cstheme="minorHAnsi"/>
          <w:szCs w:val="24"/>
          <w:lang w:eastAsia="zh-CN"/>
        </w:rPr>
        <w:t xml:space="preserve"> Yes, you are right, a</w:t>
      </w:r>
      <w:r>
        <w:rPr>
          <w:rFonts w:eastAsia="Times New Roman" w:cstheme="minorHAnsi"/>
          <w:szCs w:val="24"/>
        </w:rPr>
        <w:t>ntenna pattern measurements in the sidelobes are also critical, and not just the main beam. My comment is that t</w:t>
      </w:r>
      <w:r>
        <w:rPr>
          <w:rFonts w:cstheme="minorHAnsi"/>
          <w:szCs w:val="24"/>
          <w:lang w:eastAsia="zh-CN"/>
        </w:rPr>
        <w:t xml:space="preserve">he SNF is suitable for measuring the whole 3D pattern, not only the main lobe.  The uncertainty from SNF could be the obstructing of the positioner, which will cause errors to the backlobe. </w:t>
      </w:r>
      <w:r w:rsidR="005B60D0">
        <w:rPr>
          <w:rFonts w:cstheme="minorHAnsi"/>
          <w:szCs w:val="24"/>
          <w:lang w:eastAsia="zh-CN"/>
        </w:rPr>
        <w:t>Generally speaking, the higher of the directivity of the antenna under test, the less uncertainty from the PNF.</w:t>
      </w:r>
    </w:p>
    <w:p w14:paraId="07DFF9DF" w14:textId="7801E8A3" w:rsidR="00FB18D2" w:rsidRDefault="00FB18D2"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7C46A05C" w14:textId="5E413212" w:rsidR="00FB18D2" w:rsidRPr="004B6EF3" w:rsidRDefault="00FB18D2"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Cs w:val="24"/>
          <w:lang w:eastAsia="zh-CN"/>
        </w:rPr>
      </w:pPr>
      <w:r>
        <w:rPr>
          <w:rFonts w:cstheme="minorHAnsi" w:hint="eastAsia"/>
          <w:szCs w:val="24"/>
          <w:lang w:eastAsia="zh-CN"/>
        </w:rPr>
        <w:t>A</w:t>
      </w:r>
      <w:r>
        <w:rPr>
          <w:rFonts w:cstheme="minorHAnsi"/>
          <w:szCs w:val="24"/>
          <w:lang w:eastAsia="zh-CN"/>
        </w:rPr>
        <w:t xml:space="preserve">s for the difference of the antenna solid angle </w:t>
      </w:r>
      <w:r w:rsidR="005B60D0">
        <w:rPr>
          <w:rFonts w:cstheme="minorHAnsi"/>
          <w:szCs w:val="24"/>
          <w:lang w:eastAsia="zh-CN"/>
        </w:rPr>
        <w:t xml:space="preserve">measured with </w:t>
      </w:r>
      <w:r>
        <w:rPr>
          <w:rFonts w:cstheme="minorHAnsi"/>
          <w:szCs w:val="24"/>
          <w:lang w:eastAsia="zh-CN"/>
        </w:rPr>
        <w:t xml:space="preserve">different methods, it depends on the antenna types. For a very high directivity antenna, </w:t>
      </w:r>
      <w:r w:rsidR="005B60D0">
        <w:rPr>
          <w:rFonts w:cstheme="minorHAnsi"/>
          <w:szCs w:val="24"/>
          <w:lang w:eastAsia="zh-CN"/>
        </w:rPr>
        <w:t xml:space="preserve">near-field method is better than far-field method, and SNF is better than a PNF. However, the alignment of SNF is more critical than that of a PNF. </w:t>
      </w:r>
    </w:p>
    <w:p w14:paraId="5D4D42A0" w14:textId="77777777" w:rsidR="00FB18D2" w:rsidRDefault="00FB18D2"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4F70D85B" w14:textId="50176EF1" w:rsidR="000D5C62" w:rsidRDefault="00002220"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002220">
        <w:rPr>
          <w:rFonts w:eastAsia="Times New Roman" w:cstheme="minorHAnsi"/>
          <w:i/>
          <w:szCs w:val="24"/>
        </w:rPr>
        <w:t>Phil</w:t>
      </w:r>
      <w:r w:rsidR="000D5C62" w:rsidRPr="00002220">
        <w:rPr>
          <w:rFonts w:eastAsia="Times New Roman" w:cstheme="minorHAnsi"/>
          <w:i/>
          <w:szCs w:val="24"/>
        </w:rPr>
        <w:t xml:space="preserve"> </w:t>
      </w:r>
      <w:r w:rsidR="000D5C62">
        <w:rPr>
          <w:rFonts w:eastAsia="Times New Roman" w:cstheme="minorHAnsi"/>
          <w:szCs w:val="24"/>
        </w:rPr>
        <w:t>– Can you tell me which curve is the outlier</w:t>
      </w:r>
      <w:r>
        <w:rPr>
          <w:rFonts w:eastAsia="Times New Roman" w:cstheme="minorHAnsi"/>
          <w:szCs w:val="24"/>
        </w:rPr>
        <w:t xml:space="preserve"> in slide 14</w:t>
      </w:r>
      <w:r w:rsidR="000D5C62">
        <w:rPr>
          <w:rFonts w:eastAsia="Times New Roman" w:cstheme="minorHAnsi"/>
          <w:szCs w:val="24"/>
        </w:rPr>
        <w:t>?</w:t>
      </w:r>
      <w:r>
        <w:rPr>
          <w:rFonts w:eastAsia="Times New Roman" w:cstheme="minorHAnsi"/>
          <w:szCs w:val="24"/>
        </w:rPr>
        <w:t xml:space="preserve"> Is </w:t>
      </w:r>
      <w:r w:rsidR="000D5C62">
        <w:rPr>
          <w:rFonts w:eastAsia="Times New Roman" w:cstheme="minorHAnsi"/>
          <w:szCs w:val="24"/>
        </w:rPr>
        <w:t xml:space="preserve">CAST_PNF is an outlier? </w:t>
      </w:r>
    </w:p>
    <w:p w14:paraId="6B46783C" w14:textId="77777777" w:rsidR="00002220" w:rsidRDefault="00002220"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3839B962" w14:textId="70395565" w:rsidR="000D5C62" w:rsidRDefault="00002220"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4B6EF3">
        <w:rPr>
          <w:rFonts w:eastAsia="Times New Roman" w:cstheme="minorHAnsi"/>
          <w:i/>
          <w:szCs w:val="24"/>
        </w:rPr>
        <w:lastRenderedPageBreak/>
        <w:t>Donglin</w:t>
      </w:r>
      <w:r>
        <w:rPr>
          <w:rFonts w:eastAsia="Times New Roman" w:cstheme="minorHAnsi"/>
          <w:szCs w:val="24"/>
        </w:rPr>
        <w:t xml:space="preserve"> - </w:t>
      </w:r>
      <w:r w:rsidR="000D5C62">
        <w:rPr>
          <w:rFonts w:eastAsia="Times New Roman" w:cstheme="minorHAnsi"/>
          <w:szCs w:val="24"/>
        </w:rPr>
        <w:t xml:space="preserve">PNF is only good for high gain antenna. </w:t>
      </w:r>
      <w:r>
        <w:rPr>
          <w:rFonts w:eastAsia="Times New Roman" w:cstheme="minorHAnsi"/>
          <w:szCs w:val="24"/>
        </w:rPr>
        <w:t>The t</w:t>
      </w:r>
      <w:r w:rsidR="000D5C62">
        <w:rPr>
          <w:rFonts w:eastAsia="Times New Roman" w:cstheme="minorHAnsi"/>
          <w:szCs w:val="24"/>
        </w:rPr>
        <w:t xml:space="preserve">heta </w:t>
      </w:r>
      <w:r>
        <w:rPr>
          <w:rFonts w:eastAsia="Times New Roman" w:cstheme="minorHAnsi"/>
          <w:szCs w:val="24"/>
        </w:rPr>
        <w:t>angle greater than</w:t>
      </w:r>
      <w:r w:rsidR="000D5C62">
        <w:rPr>
          <w:rFonts w:eastAsia="Times New Roman" w:cstheme="minorHAnsi"/>
          <w:szCs w:val="24"/>
        </w:rPr>
        <w:t xml:space="preserve"> 40 deg </w:t>
      </w:r>
      <w:r>
        <w:rPr>
          <w:rFonts w:eastAsia="Times New Roman" w:cstheme="minorHAnsi"/>
          <w:szCs w:val="24"/>
        </w:rPr>
        <w:t xml:space="preserve">elevation will be </w:t>
      </w:r>
      <w:r w:rsidR="000D5C62">
        <w:rPr>
          <w:rFonts w:eastAsia="Times New Roman" w:cstheme="minorHAnsi"/>
          <w:szCs w:val="24"/>
        </w:rPr>
        <w:t>beyond the scope of  PNF method. It should be deleted, but left for demonstration.</w:t>
      </w:r>
    </w:p>
    <w:p w14:paraId="5A051F8B" w14:textId="77777777" w:rsidR="00973FEC" w:rsidRDefault="00973FE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lang w:val="en-GB"/>
        </w:rPr>
      </w:pPr>
    </w:p>
    <w:p w14:paraId="01359C0B" w14:textId="294FE52A" w:rsidR="00973FEC" w:rsidRPr="00973FEC" w:rsidRDefault="00973FEC"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rPr>
      </w:pPr>
      <w:r>
        <w:rPr>
          <w:rFonts w:eastAsia="Times New Roman" w:cstheme="minorHAnsi"/>
          <w:b/>
          <w:szCs w:val="24"/>
        </w:rPr>
        <w:t xml:space="preserve">3) </w:t>
      </w:r>
      <w:r w:rsidRPr="00973FEC">
        <w:rPr>
          <w:rFonts w:eastAsia="Times New Roman" w:cstheme="minorHAnsi"/>
          <w:b/>
          <w:szCs w:val="24"/>
        </w:rPr>
        <w:t>Space-based Microwave Reference Radiometer (Philip Rosenkranz from MIT</w:t>
      </w:r>
      <w:r>
        <w:rPr>
          <w:rFonts w:eastAsia="Times New Roman" w:cstheme="minorHAnsi"/>
          <w:b/>
          <w:szCs w:val="24"/>
        </w:rPr>
        <w:t>)</w:t>
      </w:r>
    </w:p>
    <w:p w14:paraId="77B0935C" w14:textId="77777777" w:rsidR="008F553B" w:rsidRDefault="008F55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p>
    <w:p w14:paraId="5C8B64E1" w14:textId="59E187EC" w:rsidR="0022072E" w:rsidRDefault="00456F15"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8F553B">
        <w:rPr>
          <w:rFonts w:eastAsia="Times New Roman" w:cstheme="minorHAnsi"/>
          <w:i/>
          <w:szCs w:val="24"/>
        </w:rPr>
        <w:t>Ed Kim</w:t>
      </w:r>
      <w:r>
        <w:rPr>
          <w:rFonts w:eastAsia="Times New Roman" w:cstheme="minorHAnsi"/>
          <w:szCs w:val="24"/>
        </w:rPr>
        <w:t xml:space="preserve"> – T</w:t>
      </w:r>
      <w:r w:rsidR="008F553B">
        <w:rPr>
          <w:rFonts w:eastAsia="Times New Roman" w:cstheme="minorHAnsi"/>
          <w:szCs w:val="24"/>
        </w:rPr>
        <w:t>raceability of RO is related to a frequency standard</w:t>
      </w:r>
      <w:r>
        <w:rPr>
          <w:rFonts w:eastAsia="Times New Roman" w:cstheme="minorHAnsi"/>
          <w:szCs w:val="24"/>
        </w:rPr>
        <w:t xml:space="preserve">. </w:t>
      </w:r>
      <w:r w:rsidR="008F553B">
        <w:rPr>
          <w:rFonts w:eastAsia="Times New Roman" w:cstheme="minorHAnsi"/>
          <w:szCs w:val="24"/>
        </w:rPr>
        <w:t>Would there be an advantage for temperature traceability of an on-orbit instrument to a ground Kelvin reference standard?</w:t>
      </w:r>
      <w:r>
        <w:rPr>
          <w:rFonts w:eastAsia="Times New Roman" w:cstheme="minorHAnsi"/>
          <w:szCs w:val="24"/>
        </w:rPr>
        <w:t xml:space="preserve"> </w:t>
      </w:r>
    </w:p>
    <w:p w14:paraId="5D71F9FE" w14:textId="77777777" w:rsidR="00190C19" w:rsidRDefault="00190C1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18F375CC" w14:textId="71E0C9A6" w:rsidR="008F553B" w:rsidRDefault="008F55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002220">
        <w:rPr>
          <w:rFonts w:eastAsia="Times New Roman" w:cstheme="minorHAnsi"/>
          <w:i/>
          <w:szCs w:val="24"/>
        </w:rPr>
        <w:t xml:space="preserve">Phil </w:t>
      </w:r>
      <w:r>
        <w:rPr>
          <w:rFonts w:eastAsia="Times New Roman" w:cstheme="minorHAnsi"/>
          <w:szCs w:val="24"/>
        </w:rPr>
        <w:t>– Speaking only hypothetically, and it would depend on the details.</w:t>
      </w:r>
    </w:p>
    <w:p w14:paraId="070B69DF" w14:textId="77777777" w:rsidR="008F553B" w:rsidRDefault="008F55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57A4E415" w14:textId="632F536F" w:rsidR="008F553B" w:rsidRDefault="008F55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8F553B">
        <w:rPr>
          <w:rFonts w:eastAsia="Times New Roman" w:cstheme="minorHAnsi"/>
          <w:i/>
          <w:szCs w:val="24"/>
        </w:rPr>
        <w:t>Robbie</w:t>
      </w:r>
      <w:r>
        <w:rPr>
          <w:rFonts w:eastAsia="Times New Roman" w:cstheme="minorHAnsi"/>
          <w:szCs w:val="24"/>
        </w:rPr>
        <w:t xml:space="preserve"> - I thought the profile of temperature and water vapor were created from a retrieval algorithm that requires a first guess, how would the uncertainty of this be figured into a temperature retrieval?</w:t>
      </w:r>
    </w:p>
    <w:p w14:paraId="6BCEE05A" w14:textId="77777777" w:rsidR="008F553B" w:rsidRDefault="008F55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2BDC7D22" w14:textId="685F9640" w:rsidR="00981229" w:rsidRDefault="008F55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002220">
        <w:rPr>
          <w:rFonts w:eastAsia="Times New Roman" w:cstheme="minorHAnsi"/>
          <w:i/>
          <w:szCs w:val="24"/>
        </w:rPr>
        <w:t xml:space="preserve">Phil </w:t>
      </w:r>
      <w:r>
        <w:rPr>
          <w:rFonts w:eastAsia="Times New Roman" w:cstheme="minorHAnsi"/>
          <w:szCs w:val="24"/>
        </w:rPr>
        <w:t xml:space="preserve">– </w:t>
      </w:r>
      <w:r w:rsidR="00DD05A4">
        <w:rPr>
          <w:rFonts w:eastAsia="Times New Roman" w:cstheme="minorHAnsi"/>
          <w:szCs w:val="24"/>
        </w:rPr>
        <w:t>(</w:t>
      </w:r>
      <w:r>
        <w:rPr>
          <w:rFonts w:eastAsia="Times New Roman" w:cstheme="minorHAnsi"/>
          <w:szCs w:val="24"/>
        </w:rPr>
        <w:t>Gives explanation of physics of Doppler shift and how it relates to refractivity.</w:t>
      </w:r>
      <w:r w:rsidR="00DD05A4">
        <w:rPr>
          <w:rFonts w:eastAsia="Times New Roman" w:cstheme="minorHAnsi"/>
          <w:szCs w:val="24"/>
        </w:rPr>
        <w:t>)</w:t>
      </w:r>
      <w:r>
        <w:rPr>
          <w:rFonts w:eastAsia="Times New Roman" w:cstheme="minorHAnsi"/>
          <w:szCs w:val="24"/>
        </w:rPr>
        <w:t xml:space="preserve"> </w:t>
      </w:r>
      <w:r w:rsidR="000410CE">
        <w:rPr>
          <w:rFonts w:eastAsia="Times New Roman" w:cstheme="minorHAnsi"/>
          <w:szCs w:val="24"/>
        </w:rPr>
        <w:t>There is a first guess at the highest altitude</w:t>
      </w:r>
      <w:r w:rsidR="00DD05A4">
        <w:rPr>
          <w:rFonts w:eastAsia="Times New Roman" w:cstheme="minorHAnsi"/>
          <w:szCs w:val="24"/>
        </w:rPr>
        <w:t>, then “onion-peeling” (or Abel transform) yields</w:t>
      </w:r>
      <w:r w:rsidR="00DD05A4">
        <w:rPr>
          <w:rFonts w:eastAsia="Times New Roman" w:cstheme="minorHAnsi"/>
          <w:szCs w:val="24"/>
        </w:rPr>
        <w:t xml:space="preserve"> </w:t>
      </w:r>
      <w:r w:rsidR="000410CE">
        <w:rPr>
          <w:rFonts w:eastAsia="Times New Roman" w:cstheme="minorHAnsi"/>
          <w:szCs w:val="24"/>
        </w:rPr>
        <w:t>a refractivity profile</w:t>
      </w:r>
      <w:r w:rsidR="00DD05A4">
        <w:rPr>
          <w:rFonts w:eastAsia="Times New Roman" w:cstheme="minorHAnsi"/>
          <w:szCs w:val="24"/>
        </w:rPr>
        <w:t>, which depends on temperature and moisture</w:t>
      </w:r>
      <w:r w:rsidR="000410CE">
        <w:rPr>
          <w:rFonts w:eastAsia="Times New Roman" w:cstheme="minorHAnsi"/>
          <w:szCs w:val="24"/>
        </w:rPr>
        <w:t xml:space="preserve">. </w:t>
      </w:r>
      <w:r w:rsidR="00DD05A4">
        <w:rPr>
          <w:rFonts w:eastAsia="Times New Roman" w:cstheme="minorHAnsi"/>
          <w:szCs w:val="24"/>
        </w:rPr>
        <w:t>The rms errors shown on the slide relate to inference of radiometric brightness temperature, given the refractivity profile.</w:t>
      </w:r>
      <w:bookmarkStart w:id="0" w:name="_GoBack"/>
      <w:bookmarkEnd w:id="0"/>
    </w:p>
    <w:p w14:paraId="6AFD4C8D" w14:textId="77777777" w:rsidR="00981229" w:rsidRDefault="0098122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3DA22D8E" w14:textId="52E5055E" w:rsidR="00981229" w:rsidRDefault="0098122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0410CE">
        <w:rPr>
          <w:rFonts w:eastAsia="Times New Roman" w:cstheme="minorHAnsi"/>
          <w:i/>
          <w:szCs w:val="24"/>
        </w:rPr>
        <w:t>Mark</w:t>
      </w:r>
      <w:r>
        <w:rPr>
          <w:rFonts w:eastAsia="Times New Roman" w:cstheme="minorHAnsi"/>
          <w:szCs w:val="24"/>
        </w:rPr>
        <w:t xml:space="preserve"> </w:t>
      </w:r>
      <w:r w:rsidR="000410CE">
        <w:rPr>
          <w:rFonts w:eastAsia="Times New Roman" w:cstheme="minorHAnsi"/>
          <w:szCs w:val="24"/>
        </w:rPr>
        <w:t>–</w:t>
      </w:r>
      <w:r>
        <w:rPr>
          <w:rFonts w:eastAsia="Times New Roman" w:cstheme="minorHAnsi"/>
          <w:szCs w:val="24"/>
        </w:rPr>
        <w:t xml:space="preserve"> </w:t>
      </w:r>
      <w:r w:rsidR="000410CE">
        <w:rPr>
          <w:rFonts w:eastAsia="Times New Roman" w:cstheme="minorHAnsi"/>
          <w:szCs w:val="24"/>
        </w:rPr>
        <w:t xml:space="preserve">For the calibration reference radiometer, what </w:t>
      </w:r>
      <w:r>
        <w:rPr>
          <w:rFonts w:eastAsia="Times New Roman" w:cstheme="minorHAnsi"/>
          <w:szCs w:val="24"/>
        </w:rPr>
        <w:t xml:space="preserve">kind of instrument should this be? </w:t>
      </w:r>
    </w:p>
    <w:p w14:paraId="370BD4EB" w14:textId="77777777" w:rsidR="000410CE" w:rsidRDefault="000410CE"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50E0DB22" w14:textId="17BCA159" w:rsidR="00981229" w:rsidRDefault="000410CE"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Phil – Go back to slide 3. </w:t>
      </w:r>
      <w:r w:rsidR="00981229">
        <w:rPr>
          <w:rFonts w:eastAsia="Times New Roman" w:cstheme="minorHAnsi"/>
          <w:szCs w:val="24"/>
        </w:rPr>
        <w:t>Dual polarization is useful</w:t>
      </w:r>
      <w:r>
        <w:rPr>
          <w:rFonts w:eastAsia="Times New Roman" w:cstheme="minorHAnsi"/>
          <w:szCs w:val="24"/>
        </w:rPr>
        <w:t xml:space="preserve"> for comparison with an instrument like ATMS. This diagram shows the </w:t>
      </w:r>
      <w:r w:rsidR="00347513">
        <w:rPr>
          <w:rFonts w:eastAsia="Times New Roman" w:cstheme="minorHAnsi"/>
          <w:szCs w:val="24"/>
        </w:rPr>
        <w:t xml:space="preserve">horn </w:t>
      </w:r>
      <w:r>
        <w:rPr>
          <w:rFonts w:eastAsia="Times New Roman" w:cstheme="minorHAnsi"/>
          <w:szCs w:val="24"/>
        </w:rPr>
        <w:t>antenna rotating along with the radiometer. In that way</w:t>
      </w:r>
      <w:r w:rsidR="00DD05A4">
        <w:rPr>
          <w:rFonts w:eastAsia="Times New Roman" w:cstheme="minorHAnsi"/>
          <w:szCs w:val="24"/>
        </w:rPr>
        <w:t>,</w:t>
      </w:r>
      <w:r>
        <w:rPr>
          <w:rFonts w:eastAsia="Times New Roman" w:cstheme="minorHAnsi"/>
          <w:szCs w:val="24"/>
        </w:rPr>
        <w:t xml:space="preserve"> to avoid the use of the reflector, you can get very low side lobes, and antenna pattern can be </w:t>
      </w:r>
      <w:r w:rsidR="00347513">
        <w:rPr>
          <w:rFonts w:eastAsia="Times New Roman" w:cstheme="minorHAnsi"/>
          <w:szCs w:val="24"/>
        </w:rPr>
        <w:t>calculated relatively accurately at high angles.</w:t>
      </w:r>
    </w:p>
    <w:p w14:paraId="24CBC0AD" w14:textId="77777777" w:rsidR="00981229" w:rsidRDefault="0098122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4904CF00" w14:textId="4EE3B2ED" w:rsidR="00981229" w:rsidRDefault="0034751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47513">
        <w:rPr>
          <w:rFonts w:eastAsia="Times New Roman" w:cstheme="minorHAnsi"/>
          <w:i/>
          <w:szCs w:val="24"/>
        </w:rPr>
        <w:t>Chen</w:t>
      </w:r>
      <w:r w:rsidR="00981229" w:rsidRPr="00347513">
        <w:rPr>
          <w:rFonts w:eastAsia="Times New Roman" w:cstheme="minorHAnsi"/>
          <w:i/>
          <w:szCs w:val="24"/>
        </w:rPr>
        <w:t>g Zhi</w:t>
      </w:r>
      <w:r w:rsidR="00981229">
        <w:rPr>
          <w:rFonts w:eastAsia="Times New Roman" w:cstheme="minorHAnsi"/>
          <w:szCs w:val="24"/>
        </w:rPr>
        <w:t xml:space="preserve"> – Desirable feature</w:t>
      </w:r>
      <w:r>
        <w:rPr>
          <w:rFonts w:eastAsia="Times New Roman" w:cstheme="minorHAnsi"/>
          <w:szCs w:val="24"/>
        </w:rPr>
        <w:t xml:space="preserve"> includes low sidelobe antenna? 2%-4%?</w:t>
      </w:r>
      <w:r w:rsidR="00981229">
        <w:rPr>
          <w:rFonts w:eastAsia="Times New Roman" w:cstheme="minorHAnsi"/>
          <w:szCs w:val="24"/>
        </w:rPr>
        <w:t xml:space="preserve"> What is low?</w:t>
      </w:r>
    </w:p>
    <w:p w14:paraId="10541BB9" w14:textId="77777777" w:rsidR="00347513" w:rsidRDefault="0034751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075A238A" w14:textId="5683C22A" w:rsidR="00981229" w:rsidRDefault="0034751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47513">
        <w:rPr>
          <w:rFonts w:eastAsia="Times New Roman" w:cstheme="minorHAnsi"/>
          <w:i/>
          <w:szCs w:val="24"/>
        </w:rPr>
        <w:t>Phil</w:t>
      </w:r>
      <w:r>
        <w:rPr>
          <w:rFonts w:eastAsia="Times New Roman" w:cstheme="minorHAnsi"/>
          <w:szCs w:val="24"/>
        </w:rPr>
        <w:t xml:space="preserve"> – What is a</w:t>
      </w:r>
      <w:r w:rsidR="00981229">
        <w:rPr>
          <w:rFonts w:eastAsia="Times New Roman" w:cstheme="minorHAnsi"/>
          <w:szCs w:val="24"/>
        </w:rPr>
        <w:t>chievable</w:t>
      </w:r>
      <w:r>
        <w:rPr>
          <w:rFonts w:eastAsia="Times New Roman" w:cstheme="minorHAnsi"/>
          <w:szCs w:val="24"/>
        </w:rPr>
        <w:t xml:space="preserve"> using the conventional definition of beam efficiency (there are different criteria), </w:t>
      </w:r>
      <w:r w:rsidR="00DD05A4">
        <w:rPr>
          <w:rFonts w:eastAsia="Times New Roman" w:cstheme="minorHAnsi"/>
          <w:szCs w:val="24"/>
        </w:rPr>
        <w:t xml:space="preserve">is </w:t>
      </w:r>
      <w:r>
        <w:rPr>
          <w:rFonts w:eastAsia="Times New Roman" w:cstheme="minorHAnsi"/>
          <w:szCs w:val="24"/>
        </w:rPr>
        <w:t xml:space="preserve">a </w:t>
      </w:r>
      <w:r w:rsidR="00981229">
        <w:rPr>
          <w:rFonts w:eastAsia="Times New Roman" w:cstheme="minorHAnsi"/>
          <w:szCs w:val="24"/>
        </w:rPr>
        <w:t xml:space="preserve">1% power outside of the main beam. A more important number – the power </w:t>
      </w:r>
      <w:r>
        <w:rPr>
          <w:rFonts w:eastAsia="Times New Roman" w:cstheme="minorHAnsi"/>
          <w:szCs w:val="24"/>
        </w:rPr>
        <w:t>received from</w:t>
      </w:r>
      <w:r w:rsidR="00981229">
        <w:rPr>
          <w:rFonts w:eastAsia="Times New Roman" w:cstheme="minorHAnsi"/>
          <w:szCs w:val="24"/>
        </w:rPr>
        <w:t xml:space="preserve"> off the earth</w:t>
      </w:r>
      <w:r>
        <w:rPr>
          <w:rFonts w:eastAsia="Times New Roman" w:cstheme="minorHAnsi"/>
          <w:szCs w:val="24"/>
        </w:rPr>
        <w:t xml:space="preserve"> – e.g., cold space -</w:t>
      </w:r>
      <w:r w:rsidR="00981229">
        <w:rPr>
          <w:rFonts w:eastAsia="Times New Roman" w:cstheme="minorHAnsi"/>
          <w:szCs w:val="24"/>
        </w:rPr>
        <w:t xml:space="preserve"> when looking at nadir</w:t>
      </w:r>
      <w:r>
        <w:rPr>
          <w:rFonts w:eastAsia="Times New Roman" w:cstheme="minorHAnsi"/>
          <w:szCs w:val="24"/>
        </w:rPr>
        <w:t xml:space="preserve"> could be as low as</w:t>
      </w:r>
      <w:r w:rsidR="00981229">
        <w:rPr>
          <w:rFonts w:eastAsia="Times New Roman" w:cstheme="minorHAnsi"/>
          <w:szCs w:val="24"/>
        </w:rPr>
        <w:t xml:space="preserve"> 0.03 %.</w:t>
      </w:r>
      <w:r w:rsidR="00D040C6">
        <w:rPr>
          <w:rFonts w:eastAsia="Times New Roman" w:cstheme="minorHAnsi"/>
          <w:szCs w:val="24"/>
        </w:rPr>
        <w:t xml:space="preserve"> This would be beyond 60 degrees from the boresight.</w:t>
      </w:r>
    </w:p>
    <w:p w14:paraId="250FF4B9" w14:textId="702C1207" w:rsidR="00DD05A4" w:rsidRDefault="00DD05A4"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5D50417C" w14:textId="2BA8021B" w:rsidR="00DD05A4" w:rsidRPr="00DD05A4" w:rsidRDefault="00DD05A4" w:rsidP="00DD0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i/>
          <w:szCs w:val="24"/>
        </w:rPr>
        <w:t>Tony</w:t>
      </w:r>
      <w:r w:rsidRPr="00DD05A4">
        <w:rPr>
          <w:rFonts w:eastAsia="Times New Roman" w:cstheme="minorHAnsi"/>
          <w:szCs w:val="24"/>
        </w:rPr>
        <w:t xml:space="preserve"> - I understand that the Tdry available from GPSRO can serve as a reference temperature measurement in the stratosphere (where it is dry); can you comment on utility of collocated GPSRO, GCOS Reference Upper Air Network (GRUAN; radiosonde),</w:t>
      </w:r>
      <w:r>
        <w:rPr>
          <w:rFonts w:eastAsia="Times New Roman" w:cstheme="minorHAnsi"/>
          <w:szCs w:val="24"/>
        </w:rPr>
        <w:t xml:space="preserve"> </w:t>
      </w:r>
      <w:r w:rsidRPr="00DD05A4">
        <w:rPr>
          <w:rFonts w:eastAsia="Times New Roman" w:cstheme="minorHAnsi"/>
          <w:szCs w:val="24"/>
        </w:rPr>
        <w:t>polar satellite radiometer in context of polar sensor monitoring?</w:t>
      </w:r>
    </w:p>
    <w:p w14:paraId="6AED28BB" w14:textId="77777777" w:rsidR="00DD05A4" w:rsidRPr="00DD05A4" w:rsidRDefault="00DD05A4" w:rsidP="00DD0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65BC98EB" w14:textId="27408359" w:rsidR="00DD05A4" w:rsidRDefault="00DD05A4" w:rsidP="00DD0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DD05A4">
        <w:rPr>
          <w:rFonts w:eastAsia="Times New Roman" w:cstheme="minorHAnsi"/>
          <w:i/>
          <w:szCs w:val="24"/>
        </w:rPr>
        <w:t>Phil</w:t>
      </w:r>
      <w:r w:rsidRPr="00DD05A4">
        <w:rPr>
          <w:rFonts w:eastAsia="Times New Roman" w:cstheme="minorHAnsi"/>
          <w:szCs w:val="24"/>
        </w:rPr>
        <w:t xml:space="preserve"> - The difficulty in comparing GPSRO with a satellite radiometer like ATMS (which doesn't see the Earth limb) is just that the measured atmospheric paths are different, thus they are different averages. That's why a reference radiometer's scan should include the limb. But all of those comparisons are useful to some extent.</w:t>
      </w:r>
    </w:p>
    <w:p w14:paraId="6889C86A" w14:textId="77777777" w:rsidR="00973FEC" w:rsidRDefault="00973FEC"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lang w:val="en-GB"/>
        </w:rPr>
      </w:pPr>
    </w:p>
    <w:p w14:paraId="08DA700A" w14:textId="3DA565C3" w:rsidR="00973FEC" w:rsidRPr="00973FEC" w:rsidRDefault="00973FEC"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rPr>
      </w:pPr>
      <w:r>
        <w:rPr>
          <w:rFonts w:eastAsia="Times New Roman" w:cstheme="minorHAnsi"/>
          <w:b/>
          <w:szCs w:val="24"/>
        </w:rPr>
        <w:t xml:space="preserve">4) </w:t>
      </w:r>
      <w:r w:rsidRPr="00973FEC">
        <w:rPr>
          <w:rFonts w:eastAsia="Times New Roman" w:cstheme="minorHAnsi"/>
          <w:b/>
          <w:szCs w:val="24"/>
        </w:rPr>
        <w:t>Radio Frequency Interference (RFI) in Microwave Instrument Measurements (Ed Kim from NASA</w:t>
      </w:r>
      <w:r>
        <w:rPr>
          <w:rFonts w:eastAsia="Times New Roman" w:cstheme="minorHAnsi"/>
          <w:b/>
          <w:szCs w:val="24"/>
        </w:rPr>
        <w:t>)</w:t>
      </w:r>
    </w:p>
    <w:p w14:paraId="6AA9FD54" w14:textId="77777777" w:rsidR="0022072E" w:rsidRDefault="0022072E"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p>
    <w:p w14:paraId="667E6271" w14:textId="77777777" w:rsidR="00D040C6" w:rsidRDefault="0021687A"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D040C6">
        <w:rPr>
          <w:rFonts w:eastAsia="Times New Roman" w:cstheme="minorHAnsi"/>
          <w:i/>
          <w:szCs w:val="24"/>
        </w:rPr>
        <w:t xml:space="preserve">Mark </w:t>
      </w:r>
      <w:r w:rsidR="00D040C6">
        <w:rPr>
          <w:rFonts w:eastAsia="Times New Roman" w:cstheme="minorHAnsi"/>
          <w:szCs w:val="24"/>
        </w:rPr>
        <w:t>-</w:t>
      </w:r>
      <w:r>
        <w:rPr>
          <w:rFonts w:eastAsia="Times New Roman" w:cstheme="minorHAnsi"/>
          <w:szCs w:val="24"/>
        </w:rPr>
        <w:t xml:space="preserve"> List frequency for </w:t>
      </w:r>
      <w:r w:rsidR="00D040C6">
        <w:rPr>
          <w:rFonts w:eastAsia="Times New Roman" w:cstheme="minorHAnsi"/>
          <w:szCs w:val="24"/>
        </w:rPr>
        <w:t xml:space="preserve">potential </w:t>
      </w:r>
      <w:r>
        <w:rPr>
          <w:rFonts w:eastAsia="Times New Roman" w:cstheme="minorHAnsi"/>
          <w:szCs w:val="24"/>
        </w:rPr>
        <w:t>auction</w:t>
      </w:r>
      <w:r w:rsidR="00D040C6">
        <w:rPr>
          <w:rFonts w:eastAsia="Times New Roman" w:cstheme="minorHAnsi"/>
          <w:szCs w:val="24"/>
        </w:rPr>
        <w:t xml:space="preserve"> </w:t>
      </w:r>
      <w:r>
        <w:rPr>
          <w:rFonts w:eastAsia="Times New Roman" w:cstheme="minorHAnsi"/>
          <w:szCs w:val="24"/>
        </w:rPr>
        <w:t>in US. Do ot</w:t>
      </w:r>
      <w:r w:rsidR="00D040C6">
        <w:rPr>
          <w:rFonts w:eastAsia="Times New Roman" w:cstheme="minorHAnsi"/>
          <w:szCs w:val="24"/>
        </w:rPr>
        <w:t>her countries do similar things? Do they do an auction?</w:t>
      </w:r>
      <w:r>
        <w:rPr>
          <w:rFonts w:eastAsia="Times New Roman" w:cstheme="minorHAnsi"/>
          <w:szCs w:val="24"/>
        </w:rPr>
        <w:t xml:space="preserve"> </w:t>
      </w:r>
    </w:p>
    <w:p w14:paraId="48B27A91" w14:textId="77777777" w:rsidR="00D040C6" w:rsidRDefault="00D040C6"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16686772" w14:textId="4742BC70" w:rsidR="0022072E" w:rsidRDefault="00D040C6"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D040C6">
        <w:rPr>
          <w:rFonts w:eastAsia="Times New Roman" w:cstheme="minorHAnsi"/>
          <w:i/>
          <w:szCs w:val="24"/>
        </w:rPr>
        <w:lastRenderedPageBreak/>
        <w:t>Ed</w:t>
      </w:r>
      <w:r>
        <w:rPr>
          <w:rFonts w:eastAsia="Times New Roman" w:cstheme="minorHAnsi"/>
          <w:szCs w:val="24"/>
        </w:rPr>
        <w:t xml:space="preserve"> – The ITU … all countries get together at World Radio Conferences and d</w:t>
      </w:r>
      <w:r w:rsidR="0021687A">
        <w:rPr>
          <w:rFonts w:eastAsia="Times New Roman" w:cstheme="minorHAnsi"/>
          <w:szCs w:val="24"/>
        </w:rPr>
        <w:t>ecide which block of freq</w:t>
      </w:r>
      <w:r w:rsidR="003F6CB7">
        <w:rPr>
          <w:rFonts w:eastAsia="Times New Roman" w:cstheme="minorHAnsi"/>
          <w:szCs w:val="24"/>
        </w:rPr>
        <w:t>uencies</w:t>
      </w:r>
      <w:r w:rsidR="0021687A">
        <w:rPr>
          <w:rFonts w:eastAsia="Times New Roman" w:cstheme="minorHAnsi"/>
          <w:szCs w:val="24"/>
        </w:rPr>
        <w:t xml:space="preserve"> will be available</w:t>
      </w:r>
      <w:r w:rsidR="003F6CB7">
        <w:rPr>
          <w:rFonts w:eastAsia="Times New Roman" w:cstheme="minorHAnsi"/>
          <w:szCs w:val="24"/>
        </w:rPr>
        <w:t xml:space="preserve"> for auction</w:t>
      </w:r>
      <w:r w:rsidR="0021687A">
        <w:rPr>
          <w:rFonts w:eastAsia="Times New Roman" w:cstheme="minorHAnsi"/>
          <w:szCs w:val="24"/>
        </w:rPr>
        <w:t xml:space="preserve">. </w:t>
      </w:r>
      <w:r w:rsidR="003F6CB7">
        <w:rPr>
          <w:rFonts w:eastAsia="Times New Roman" w:cstheme="minorHAnsi"/>
          <w:szCs w:val="24"/>
        </w:rPr>
        <w:t>For example, for 5G, a block of band is decided, and each country may operate 5G at slight different frequencies with respect to another</w:t>
      </w:r>
      <w:r w:rsidR="0021687A">
        <w:rPr>
          <w:rFonts w:eastAsia="Times New Roman" w:cstheme="minorHAnsi"/>
          <w:szCs w:val="24"/>
        </w:rPr>
        <w:t xml:space="preserve">. </w:t>
      </w:r>
      <w:r w:rsidR="003F6CB7">
        <w:rPr>
          <w:rFonts w:eastAsia="Times New Roman" w:cstheme="minorHAnsi"/>
          <w:szCs w:val="24"/>
        </w:rPr>
        <w:t>The country may not use the band at all. Not going to see frequencies that are dramatically different from frequencies decided on by the ITU. These are international agreements.</w:t>
      </w:r>
    </w:p>
    <w:p w14:paraId="6643EC80" w14:textId="77777777" w:rsidR="003F6CB7" w:rsidRDefault="003F6CB7"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6DFDCB2E" w14:textId="76AE9BB4" w:rsidR="0021687A" w:rsidRDefault="003F6CB7"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i/>
          <w:szCs w:val="24"/>
        </w:rPr>
        <w:t xml:space="preserve">Mark </w:t>
      </w:r>
      <w:r>
        <w:rPr>
          <w:rFonts w:eastAsia="Times New Roman" w:cstheme="minorHAnsi"/>
          <w:szCs w:val="24"/>
        </w:rPr>
        <w:t>– Concerned about the 50-60GHz region, which is our sounding region. D</w:t>
      </w:r>
      <w:r w:rsidR="0021687A">
        <w:rPr>
          <w:rFonts w:eastAsia="Times New Roman" w:cstheme="minorHAnsi"/>
          <w:szCs w:val="24"/>
        </w:rPr>
        <w:t>o we need an int</w:t>
      </w:r>
      <w:r>
        <w:rPr>
          <w:rFonts w:eastAsia="Times New Roman" w:cstheme="minorHAnsi"/>
          <w:szCs w:val="24"/>
        </w:rPr>
        <w:t>ernational effort to launch a service satellite that would map RFI? Then the satellite operators would know the geographic distribution of RFI signals.</w:t>
      </w:r>
    </w:p>
    <w:p w14:paraId="126B5C1B" w14:textId="77777777" w:rsidR="0021687A" w:rsidRDefault="0021687A"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48B30D38" w14:textId="49C3E308" w:rsidR="0021687A" w:rsidRDefault="003F6CB7"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493F4B">
        <w:rPr>
          <w:rFonts w:eastAsia="Times New Roman" w:cstheme="minorHAnsi"/>
          <w:i/>
          <w:szCs w:val="24"/>
        </w:rPr>
        <w:t>Ed</w:t>
      </w:r>
      <w:r>
        <w:rPr>
          <w:rFonts w:eastAsia="Times New Roman" w:cstheme="minorHAnsi"/>
          <w:szCs w:val="24"/>
        </w:rPr>
        <w:t xml:space="preserve"> - </w:t>
      </w:r>
      <w:r w:rsidR="0021687A">
        <w:rPr>
          <w:rFonts w:eastAsia="Times New Roman" w:cstheme="minorHAnsi"/>
          <w:szCs w:val="24"/>
        </w:rPr>
        <w:t>If you had suc</w:t>
      </w:r>
      <w:r>
        <w:rPr>
          <w:rFonts w:eastAsia="Times New Roman" w:cstheme="minorHAnsi"/>
          <w:szCs w:val="24"/>
        </w:rPr>
        <w:t>h a sensor, that would be great. It would help quanity the RFI.</w:t>
      </w:r>
      <w:r w:rsidR="0021687A">
        <w:rPr>
          <w:rFonts w:eastAsia="Times New Roman" w:cstheme="minorHAnsi"/>
          <w:szCs w:val="24"/>
        </w:rPr>
        <w:t xml:space="preserve"> T</w:t>
      </w:r>
      <w:r>
        <w:rPr>
          <w:rFonts w:eastAsia="Times New Roman" w:cstheme="minorHAnsi"/>
          <w:szCs w:val="24"/>
        </w:rPr>
        <w:t>he error bars are quite large. The 5</w:t>
      </w:r>
      <w:r w:rsidR="0021687A">
        <w:rPr>
          <w:rFonts w:eastAsia="Times New Roman" w:cstheme="minorHAnsi"/>
          <w:szCs w:val="24"/>
        </w:rPr>
        <w:t xml:space="preserve">G </w:t>
      </w:r>
      <w:r>
        <w:rPr>
          <w:rFonts w:eastAsia="Times New Roman" w:cstheme="minorHAnsi"/>
          <w:szCs w:val="24"/>
        </w:rPr>
        <w:t xml:space="preserve">systems </w:t>
      </w:r>
      <w:r w:rsidR="0021687A">
        <w:rPr>
          <w:rFonts w:eastAsia="Times New Roman" w:cstheme="minorHAnsi"/>
          <w:szCs w:val="24"/>
        </w:rPr>
        <w:t>around 24 GHz are not turned on globally yet. More and more will start turning on</w:t>
      </w:r>
      <w:r>
        <w:rPr>
          <w:rFonts w:eastAsia="Times New Roman" w:cstheme="minorHAnsi"/>
          <w:szCs w:val="24"/>
        </w:rPr>
        <w:t xml:space="preserve"> in the next few years</w:t>
      </w:r>
      <w:r w:rsidR="0021687A">
        <w:rPr>
          <w:rFonts w:eastAsia="Times New Roman" w:cstheme="minorHAnsi"/>
          <w:szCs w:val="24"/>
        </w:rPr>
        <w:t>.</w:t>
      </w:r>
      <w:r>
        <w:rPr>
          <w:rFonts w:eastAsia="Times New Roman" w:cstheme="minorHAnsi"/>
          <w:szCs w:val="24"/>
        </w:rPr>
        <w:t xml:space="preserve"> Included backup slides from IGARSS that had information from WRC-19. If you had RFI measuring satellites</w:t>
      </w:r>
      <w:r w:rsidR="0021687A">
        <w:rPr>
          <w:rFonts w:eastAsia="Times New Roman" w:cstheme="minorHAnsi"/>
          <w:szCs w:val="24"/>
        </w:rPr>
        <w:t>, the obs</w:t>
      </w:r>
      <w:r>
        <w:rPr>
          <w:rFonts w:eastAsia="Times New Roman" w:cstheme="minorHAnsi"/>
          <w:szCs w:val="24"/>
        </w:rPr>
        <w:t>ervations</w:t>
      </w:r>
      <w:r w:rsidR="0021687A">
        <w:rPr>
          <w:rFonts w:eastAsia="Times New Roman" w:cstheme="minorHAnsi"/>
          <w:szCs w:val="24"/>
        </w:rPr>
        <w:t xml:space="preserve"> would be </w:t>
      </w:r>
      <w:r>
        <w:rPr>
          <w:rFonts w:eastAsia="Times New Roman" w:cstheme="minorHAnsi"/>
          <w:szCs w:val="24"/>
        </w:rPr>
        <w:t xml:space="preserve">interesting, but how </w:t>
      </w:r>
      <w:r w:rsidR="0021687A">
        <w:rPr>
          <w:rFonts w:eastAsia="Times New Roman" w:cstheme="minorHAnsi"/>
          <w:szCs w:val="24"/>
        </w:rPr>
        <w:t xml:space="preserve">useful </w:t>
      </w:r>
      <w:r>
        <w:rPr>
          <w:rFonts w:eastAsia="Times New Roman" w:cstheme="minorHAnsi"/>
          <w:szCs w:val="24"/>
        </w:rPr>
        <w:t xml:space="preserve">they are would </w:t>
      </w:r>
      <w:r w:rsidR="0021687A">
        <w:rPr>
          <w:rFonts w:eastAsia="Times New Roman" w:cstheme="minorHAnsi"/>
          <w:szCs w:val="24"/>
        </w:rPr>
        <w:t xml:space="preserve">depend on </w:t>
      </w:r>
      <w:r>
        <w:rPr>
          <w:rFonts w:eastAsia="Times New Roman" w:cstheme="minorHAnsi"/>
          <w:szCs w:val="24"/>
        </w:rPr>
        <w:t>how sensitive the instruments are</w:t>
      </w:r>
      <w:r w:rsidR="0021687A">
        <w:rPr>
          <w:rFonts w:eastAsia="Times New Roman" w:cstheme="minorHAnsi"/>
          <w:szCs w:val="24"/>
        </w:rPr>
        <w:t>. I</w:t>
      </w:r>
      <w:r>
        <w:rPr>
          <w:rFonts w:eastAsia="Times New Roman" w:cstheme="minorHAnsi"/>
          <w:szCs w:val="24"/>
        </w:rPr>
        <w:t xml:space="preserve">f you think about who would actually execute this </w:t>
      </w:r>
      <w:r w:rsidR="0021687A">
        <w:rPr>
          <w:rFonts w:eastAsia="Times New Roman" w:cstheme="minorHAnsi"/>
          <w:szCs w:val="24"/>
        </w:rPr>
        <w:t>runs into problems.</w:t>
      </w:r>
      <w:r w:rsidR="00FA12C9">
        <w:rPr>
          <w:rFonts w:eastAsia="Times New Roman" w:cstheme="minorHAnsi"/>
          <w:szCs w:val="24"/>
        </w:rPr>
        <w:t xml:space="preserve"> Such programs run into cost issues.</w:t>
      </w:r>
    </w:p>
    <w:p w14:paraId="4B0A554A" w14:textId="77777777" w:rsidR="0021687A" w:rsidRDefault="0021687A"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754A6F8B" w14:textId="229BD05C" w:rsidR="0021687A" w:rsidRDefault="0021687A"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F6CB7">
        <w:rPr>
          <w:rFonts w:eastAsia="Times New Roman" w:cstheme="minorHAnsi"/>
          <w:i/>
          <w:szCs w:val="24"/>
        </w:rPr>
        <w:t>Tiger</w:t>
      </w:r>
      <w:r>
        <w:rPr>
          <w:rFonts w:eastAsia="Times New Roman" w:cstheme="minorHAnsi"/>
          <w:szCs w:val="24"/>
        </w:rPr>
        <w:t xml:space="preserve"> – You mention that onboard</w:t>
      </w:r>
      <w:r w:rsidR="00B34EF3">
        <w:rPr>
          <w:rFonts w:eastAsia="Times New Roman" w:cstheme="minorHAnsi"/>
          <w:szCs w:val="24"/>
        </w:rPr>
        <w:t xml:space="preserve"> sensing and processing of RFI</w:t>
      </w:r>
      <w:r>
        <w:rPr>
          <w:rFonts w:eastAsia="Times New Roman" w:cstheme="minorHAnsi"/>
          <w:szCs w:val="24"/>
        </w:rPr>
        <w:t xml:space="preserve"> may be good</w:t>
      </w:r>
      <w:r w:rsidR="00FA12C9">
        <w:rPr>
          <w:rFonts w:eastAsia="Times New Roman" w:cstheme="minorHAnsi"/>
          <w:szCs w:val="24"/>
        </w:rPr>
        <w:t xml:space="preserve"> option</w:t>
      </w:r>
      <w:r>
        <w:rPr>
          <w:rFonts w:eastAsia="Times New Roman" w:cstheme="minorHAnsi"/>
          <w:szCs w:val="24"/>
        </w:rPr>
        <w:t xml:space="preserve">, but too late for J4. </w:t>
      </w:r>
      <w:r w:rsidR="00B34EF3">
        <w:rPr>
          <w:rFonts w:eastAsia="Times New Roman" w:cstheme="minorHAnsi"/>
          <w:szCs w:val="24"/>
        </w:rPr>
        <w:t>Possible solutions</w:t>
      </w:r>
      <w:r w:rsidR="00FA12C9">
        <w:rPr>
          <w:rFonts w:eastAsia="Times New Roman" w:cstheme="minorHAnsi"/>
          <w:szCs w:val="24"/>
        </w:rPr>
        <w:t xml:space="preserve"> for current operational radiometers, and the future ones that cannot be changed</w:t>
      </w:r>
      <w:r w:rsidR="00B34EF3">
        <w:rPr>
          <w:rFonts w:eastAsia="Times New Roman" w:cstheme="minorHAnsi"/>
          <w:szCs w:val="24"/>
        </w:rPr>
        <w:t>?</w:t>
      </w:r>
    </w:p>
    <w:p w14:paraId="4E9513DE" w14:textId="77777777" w:rsidR="00FA12C9" w:rsidRDefault="00FA12C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1565E952" w14:textId="03C97933" w:rsidR="00B34EF3" w:rsidRDefault="00FA12C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FA12C9">
        <w:rPr>
          <w:rFonts w:eastAsia="Times New Roman" w:cstheme="minorHAnsi"/>
          <w:i/>
          <w:szCs w:val="24"/>
        </w:rPr>
        <w:t>Ed</w:t>
      </w:r>
      <w:r>
        <w:rPr>
          <w:rFonts w:eastAsia="Times New Roman" w:cstheme="minorHAnsi"/>
          <w:szCs w:val="24"/>
        </w:rPr>
        <w:t xml:space="preserve"> - </w:t>
      </w:r>
      <w:r w:rsidR="00B34EF3">
        <w:rPr>
          <w:rFonts w:eastAsia="Times New Roman" w:cstheme="minorHAnsi"/>
          <w:szCs w:val="24"/>
        </w:rPr>
        <w:t xml:space="preserve">Yes, a digital processor would be the most powerful tool to deal with the problem. Nobody will change </w:t>
      </w:r>
      <w:r>
        <w:rPr>
          <w:rFonts w:eastAsia="Times New Roman" w:cstheme="minorHAnsi"/>
          <w:szCs w:val="24"/>
        </w:rPr>
        <w:t>the design of ATMS, as they are u</w:t>
      </w:r>
      <w:r w:rsidR="00B34EF3">
        <w:rPr>
          <w:rFonts w:eastAsia="Times New Roman" w:cstheme="minorHAnsi"/>
          <w:szCs w:val="24"/>
        </w:rPr>
        <w:t xml:space="preserve">nder construction. So, if you will add RFI capability to sounders, </w:t>
      </w:r>
      <w:r>
        <w:rPr>
          <w:rFonts w:eastAsia="Times New Roman" w:cstheme="minorHAnsi"/>
          <w:szCs w:val="24"/>
        </w:rPr>
        <w:t>it will have to be added to future radiometers that are just beginning their design right now.</w:t>
      </w:r>
    </w:p>
    <w:p w14:paraId="0A1538A1" w14:textId="77777777" w:rsidR="00B34EF3" w:rsidRDefault="00B34EF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36591CDA" w14:textId="77777777" w:rsidR="00FA12C9" w:rsidRDefault="00FA12C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FA12C9">
        <w:rPr>
          <w:rFonts w:eastAsia="Times New Roman" w:cstheme="minorHAnsi"/>
          <w:i/>
          <w:szCs w:val="24"/>
        </w:rPr>
        <w:t>Robbie</w:t>
      </w:r>
      <w:r>
        <w:rPr>
          <w:rFonts w:eastAsia="Times New Roman" w:cstheme="minorHAnsi"/>
          <w:szCs w:val="24"/>
        </w:rPr>
        <w:t xml:space="preserve"> – If we are thinking about smaller sounders – e.g., cubesats – will this kind of technology be an option? </w:t>
      </w:r>
    </w:p>
    <w:p w14:paraId="14D06544" w14:textId="77777777" w:rsidR="00FA12C9" w:rsidRDefault="00FA12C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4B2AB3CD" w14:textId="6434CA3F" w:rsidR="00B34EF3" w:rsidRDefault="00FA12C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FA12C9">
        <w:rPr>
          <w:rFonts w:eastAsia="Times New Roman" w:cstheme="minorHAnsi"/>
          <w:i/>
          <w:szCs w:val="24"/>
        </w:rPr>
        <w:t>Ed</w:t>
      </w:r>
      <w:r>
        <w:rPr>
          <w:rFonts w:eastAsia="Times New Roman" w:cstheme="minorHAnsi"/>
          <w:szCs w:val="24"/>
        </w:rPr>
        <w:t xml:space="preserve"> – Everything is smaller. If you want to add a digital processor and get it to fit within power constraints poses a challenge. May have to move to instruments that are a little bigger than a Cubesat. Don’t need something as big as ATMS.</w:t>
      </w:r>
      <w:r w:rsidR="00B34EF3">
        <w:rPr>
          <w:rFonts w:eastAsia="Times New Roman" w:cstheme="minorHAnsi"/>
          <w:szCs w:val="24"/>
        </w:rPr>
        <w:t xml:space="preserve"> </w:t>
      </w:r>
    </w:p>
    <w:p w14:paraId="2307F13D" w14:textId="77777777" w:rsidR="00FA12C9" w:rsidRDefault="00FA12C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419C6F80" w14:textId="329583C4" w:rsidR="00B34EF3" w:rsidRDefault="00FA12C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T</w:t>
      </w:r>
      <w:r w:rsidR="00B34EF3" w:rsidRPr="00FA12C9">
        <w:rPr>
          <w:rFonts w:eastAsia="Times New Roman" w:cstheme="minorHAnsi"/>
          <w:i/>
          <w:szCs w:val="24"/>
        </w:rPr>
        <w:t>iger</w:t>
      </w:r>
      <w:r w:rsidR="00B34EF3">
        <w:rPr>
          <w:rFonts w:eastAsia="Times New Roman" w:cstheme="minorHAnsi"/>
          <w:szCs w:val="24"/>
        </w:rPr>
        <w:t xml:space="preserve"> – Some smallsats are digitized. </w:t>
      </w:r>
      <w:r>
        <w:rPr>
          <w:rFonts w:eastAsia="Times New Roman" w:cstheme="minorHAnsi"/>
          <w:szCs w:val="24"/>
        </w:rPr>
        <w:t>For example TROPICS.</w:t>
      </w:r>
    </w:p>
    <w:p w14:paraId="5DFC4951" w14:textId="77777777" w:rsidR="00FA12C9" w:rsidRDefault="00FA12C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03A21DCB" w14:textId="2082CADE" w:rsidR="00B34EF3" w:rsidRDefault="00FA12C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FA12C9">
        <w:rPr>
          <w:rFonts w:eastAsia="Times New Roman" w:cstheme="minorHAnsi"/>
          <w:i/>
          <w:szCs w:val="24"/>
        </w:rPr>
        <w:t>Ed</w:t>
      </w:r>
      <w:r>
        <w:rPr>
          <w:rFonts w:eastAsia="Times New Roman" w:cstheme="minorHAnsi"/>
          <w:szCs w:val="24"/>
        </w:rPr>
        <w:t xml:space="preserve"> - N</w:t>
      </w:r>
      <w:r w:rsidR="00B34EF3">
        <w:rPr>
          <w:rFonts w:eastAsia="Times New Roman" w:cstheme="minorHAnsi"/>
          <w:szCs w:val="24"/>
        </w:rPr>
        <w:t xml:space="preserve">ot </w:t>
      </w:r>
      <w:r>
        <w:rPr>
          <w:rFonts w:eastAsia="Times New Roman" w:cstheme="minorHAnsi"/>
          <w:szCs w:val="24"/>
        </w:rPr>
        <w:t>s</w:t>
      </w:r>
      <w:r w:rsidR="00B34EF3">
        <w:rPr>
          <w:rFonts w:eastAsia="Times New Roman" w:cstheme="minorHAnsi"/>
          <w:szCs w:val="24"/>
        </w:rPr>
        <w:t>ure how much it can do. It has been demonstrated to a marginal degree. But for all channels</w:t>
      </w:r>
      <w:r>
        <w:rPr>
          <w:rFonts w:eastAsia="Times New Roman" w:cstheme="minorHAnsi"/>
          <w:szCs w:val="24"/>
        </w:rPr>
        <w:t xml:space="preserve"> the beam widths gets large and</w:t>
      </w:r>
      <w:r w:rsidR="00B34EF3">
        <w:rPr>
          <w:rFonts w:eastAsia="Times New Roman" w:cstheme="minorHAnsi"/>
          <w:szCs w:val="24"/>
        </w:rPr>
        <w:t xml:space="preserve"> it becomes difficult … need a more powerful processor. More space.</w:t>
      </w:r>
    </w:p>
    <w:p w14:paraId="343EAC63" w14:textId="77777777" w:rsidR="00B34EF3" w:rsidRDefault="00B34EF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6E9F8F3B" w14:textId="0877D41E" w:rsidR="00B34EF3" w:rsidRDefault="00B34EF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FA12C9">
        <w:rPr>
          <w:rFonts w:eastAsia="Times New Roman" w:cstheme="minorHAnsi"/>
          <w:i/>
          <w:szCs w:val="24"/>
        </w:rPr>
        <w:t>Donglin</w:t>
      </w:r>
      <w:r>
        <w:rPr>
          <w:rFonts w:eastAsia="Times New Roman" w:cstheme="minorHAnsi"/>
          <w:szCs w:val="24"/>
        </w:rPr>
        <w:t xml:space="preserve"> –</w:t>
      </w:r>
      <w:r w:rsidR="00FA12C9">
        <w:rPr>
          <w:rFonts w:eastAsia="Times New Roman" w:cstheme="minorHAnsi"/>
          <w:szCs w:val="24"/>
        </w:rPr>
        <w:t xml:space="preserve"> Can the Starlink satellite cause RFI to remote sensing instruments</w:t>
      </w:r>
      <w:r>
        <w:rPr>
          <w:rFonts w:eastAsia="Times New Roman" w:cstheme="minorHAnsi"/>
          <w:szCs w:val="24"/>
        </w:rPr>
        <w:t xml:space="preserve">? </w:t>
      </w:r>
      <w:r w:rsidR="00FA12C9">
        <w:rPr>
          <w:rFonts w:eastAsia="Times New Roman" w:cstheme="minorHAnsi"/>
          <w:szCs w:val="24"/>
        </w:rPr>
        <w:t xml:space="preserve">It uses </w:t>
      </w:r>
      <w:r>
        <w:rPr>
          <w:rFonts w:eastAsia="Times New Roman" w:cstheme="minorHAnsi"/>
          <w:szCs w:val="24"/>
        </w:rPr>
        <w:t>11.7 GHz</w:t>
      </w:r>
      <w:r w:rsidR="00FA12C9">
        <w:rPr>
          <w:rFonts w:eastAsia="Times New Roman" w:cstheme="minorHAnsi"/>
          <w:szCs w:val="24"/>
        </w:rPr>
        <w:t>.</w:t>
      </w:r>
    </w:p>
    <w:p w14:paraId="0589F968" w14:textId="77777777" w:rsidR="00B34EF3" w:rsidRDefault="00B34EF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23E40115" w14:textId="2205FADF" w:rsidR="00B34EF3" w:rsidRDefault="00FA12C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FA12C9">
        <w:rPr>
          <w:rFonts w:eastAsia="Times New Roman" w:cstheme="minorHAnsi"/>
          <w:i/>
          <w:szCs w:val="24"/>
        </w:rPr>
        <w:t>Ed</w:t>
      </w:r>
      <w:r>
        <w:rPr>
          <w:rFonts w:eastAsia="Times New Roman" w:cstheme="minorHAnsi"/>
          <w:szCs w:val="24"/>
        </w:rPr>
        <w:t xml:space="preserve"> - </w:t>
      </w:r>
      <w:r w:rsidR="00B34EF3">
        <w:rPr>
          <w:rFonts w:eastAsia="Times New Roman" w:cstheme="minorHAnsi"/>
          <w:szCs w:val="24"/>
        </w:rPr>
        <w:t>That is much</w:t>
      </w:r>
      <w:r>
        <w:rPr>
          <w:rFonts w:eastAsia="Times New Roman" w:cstheme="minorHAnsi"/>
          <w:szCs w:val="24"/>
        </w:rPr>
        <w:t xml:space="preserve"> lower than most sounders use. Don’t expect interference from an 11 GHz signal. On the other hand, the second or</w:t>
      </w:r>
      <w:r w:rsidR="00B34EF3">
        <w:rPr>
          <w:rFonts w:eastAsia="Times New Roman" w:cstheme="minorHAnsi"/>
          <w:szCs w:val="24"/>
        </w:rPr>
        <w:t xml:space="preserve"> third harmonic could be a problem.</w:t>
      </w:r>
    </w:p>
    <w:p w14:paraId="69D9C64B" w14:textId="77777777" w:rsidR="00973FEC" w:rsidRDefault="00973FEC"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lang w:val="en-GB"/>
        </w:rPr>
      </w:pPr>
    </w:p>
    <w:p w14:paraId="62992B4C" w14:textId="0FE49BBC" w:rsidR="00973FEC" w:rsidRPr="00973FEC" w:rsidRDefault="00973FEC"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rPr>
      </w:pPr>
      <w:r>
        <w:rPr>
          <w:rFonts w:eastAsia="Times New Roman" w:cstheme="minorHAnsi"/>
          <w:b/>
          <w:szCs w:val="24"/>
        </w:rPr>
        <w:t xml:space="preserve">5) </w:t>
      </w:r>
      <w:r w:rsidRPr="00973FEC">
        <w:rPr>
          <w:rFonts w:eastAsia="Times New Roman" w:cstheme="minorHAnsi"/>
          <w:b/>
          <w:szCs w:val="24"/>
        </w:rPr>
        <w:t>Atmospheric Temperature FCDR from the MSU/AMSU/ATMS: Recent Progresses (Cheng-Zhi Zou from NOAA</w:t>
      </w:r>
      <w:r>
        <w:rPr>
          <w:rFonts w:eastAsia="Times New Roman" w:cstheme="minorHAnsi"/>
          <w:b/>
          <w:szCs w:val="24"/>
        </w:rPr>
        <w:t>)</w:t>
      </w:r>
    </w:p>
    <w:p w14:paraId="5F07220A" w14:textId="77777777" w:rsidR="00493F4B" w:rsidRDefault="00493F4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p>
    <w:p w14:paraId="487E84FC" w14:textId="1B1EDA33" w:rsidR="00B15429" w:rsidRDefault="00596A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493F4B">
        <w:rPr>
          <w:rFonts w:eastAsia="Times New Roman" w:cstheme="minorHAnsi"/>
          <w:i/>
          <w:szCs w:val="24"/>
        </w:rPr>
        <w:t>Manik</w:t>
      </w:r>
      <w:r>
        <w:rPr>
          <w:rFonts w:eastAsia="Times New Roman" w:cstheme="minorHAnsi"/>
          <w:szCs w:val="24"/>
        </w:rPr>
        <w:t xml:space="preserve"> – </w:t>
      </w:r>
      <w:r w:rsidR="00B15429">
        <w:rPr>
          <w:rFonts w:eastAsia="Times New Roman" w:cstheme="minorHAnsi"/>
          <w:szCs w:val="24"/>
        </w:rPr>
        <w:t>GSICS is t</w:t>
      </w:r>
      <w:r>
        <w:rPr>
          <w:rFonts w:eastAsia="Times New Roman" w:cstheme="minorHAnsi"/>
          <w:szCs w:val="24"/>
        </w:rPr>
        <w:t>rying to establis</w:t>
      </w:r>
      <w:r w:rsidR="00B15429">
        <w:rPr>
          <w:rFonts w:eastAsia="Times New Roman" w:cstheme="minorHAnsi"/>
          <w:szCs w:val="24"/>
        </w:rPr>
        <w:t>h FCDR as one of the standards, and we are preparing a document about this. Could you a</w:t>
      </w:r>
      <w:r>
        <w:rPr>
          <w:rFonts w:eastAsia="Times New Roman" w:cstheme="minorHAnsi"/>
          <w:szCs w:val="24"/>
        </w:rPr>
        <w:t>dd a few lines in the document about ch</w:t>
      </w:r>
      <w:r w:rsidR="00B15429">
        <w:rPr>
          <w:rFonts w:eastAsia="Times New Roman" w:cstheme="minorHAnsi"/>
          <w:szCs w:val="24"/>
        </w:rPr>
        <w:t>anges you have made to the FCDR?</w:t>
      </w:r>
      <w:r>
        <w:rPr>
          <w:rFonts w:eastAsia="Times New Roman" w:cstheme="minorHAnsi"/>
          <w:szCs w:val="24"/>
        </w:rPr>
        <w:t xml:space="preserve"> </w:t>
      </w:r>
    </w:p>
    <w:p w14:paraId="4D3A8449" w14:textId="77777777" w:rsidR="00B15429" w:rsidRDefault="00B1542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3E55316B" w14:textId="3000261C" w:rsidR="0022072E" w:rsidRDefault="00596A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 xml:space="preserve">The FCDR that is public, </w:t>
      </w:r>
      <w:r w:rsidR="00B15429">
        <w:rPr>
          <w:rFonts w:eastAsia="Times New Roman" w:cstheme="minorHAnsi"/>
          <w:szCs w:val="24"/>
        </w:rPr>
        <w:t>are these changes incorporated into that?</w:t>
      </w:r>
      <w:r>
        <w:rPr>
          <w:rFonts w:eastAsia="Times New Roman" w:cstheme="minorHAnsi"/>
          <w:szCs w:val="24"/>
        </w:rPr>
        <w:t xml:space="preserve"> </w:t>
      </w:r>
    </w:p>
    <w:p w14:paraId="5749681F" w14:textId="77777777" w:rsidR="00596A3B" w:rsidRDefault="00596A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5E7F21C9" w14:textId="644CCCF9" w:rsidR="00596A3B" w:rsidRDefault="00B1542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i/>
          <w:szCs w:val="24"/>
        </w:rPr>
        <w:t>Cheng-Z</w:t>
      </w:r>
      <w:r w:rsidRPr="00B15429">
        <w:rPr>
          <w:rFonts w:eastAsia="Times New Roman" w:cstheme="minorHAnsi"/>
          <w:i/>
          <w:szCs w:val="24"/>
        </w:rPr>
        <w:t>hi</w:t>
      </w:r>
      <w:r>
        <w:rPr>
          <w:rFonts w:eastAsia="Times New Roman" w:cstheme="minorHAnsi"/>
          <w:szCs w:val="24"/>
        </w:rPr>
        <w:t xml:space="preserve"> – Not yet. The early version is available for multi-channels. F</w:t>
      </w:r>
      <w:r w:rsidR="00596A3B">
        <w:rPr>
          <w:rFonts w:eastAsia="Times New Roman" w:cstheme="minorHAnsi"/>
          <w:szCs w:val="24"/>
        </w:rPr>
        <w:t xml:space="preserve">or the current version, </w:t>
      </w:r>
      <w:r>
        <w:rPr>
          <w:rFonts w:eastAsia="Times New Roman" w:cstheme="minorHAnsi"/>
          <w:szCs w:val="24"/>
        </w:rPr>
        <w:t>we treating this CDR as an intermediate product associated with TCDR</w:t>
      </w:r>
      <w:r w:rsidR="00596A3B">
        <w:rPr>
          <w:rFonts w:eastAsia="Times New Roman" w:cstheme="minorHAnsi"/>
          <w:szCs w:val="24"/>
        </w:rPr>
        <w:t xml:space="preserve">. Only can do a few channels because of staffing deficiencies. Need another project to recalibrate </w:t>
      </w:r>
      <w:r>
        <w:rPr>
          <w:rFonts w:eastAsia="Times New Roman" w:cstheme="minorHAnsi"/>
          <w:szCs w:val="24"/>
        </w:rPr>
        <w:t xml:space="preserve">all these channels </w:t>
      </w:r>
      <w:r w:rsidR="00596A3B">
        <w:rPr>
          <w:rFonts w:eastAsia="Times New Roman" w:cstheme="minorHAnsi"/>
          <w:szCs w:val="24"/>
        </w:rPr>
        <w:t xml:space="preserve">using new references. </w:t>
      </w:r>
      <w:r>
        <w:rPr>
          <w:rFonts w:eastAsia="Times New Roman" w:cstheme="minorHAnsi"/>
          <w:szCs w:val="24"/>
        </w:rPr>
        <w:t xml:space="preserve">We will </w:t>
      </w:r>
      <w:r w:rsidR="00596A3B">
        <w:rPr>
          <w:rFonts w:eastAsia="Times New Roman" w:cstheme="minorHAnsi"/>
          <w:szCs w:val="24"/>
        </w:rPr>
        <w:t xml:space="preserve">publish </w:t>
      </w:r>
      <w:r>
        <w:rPr>
          <w:rFonts w:eastAsia="Times New Roman" w:cstheme="minorHAnsi"/>
          <w:szCs w:val="24"/>
        </w:rPr>
        <w:t xml:space="preserve">the coefficients </w:t>
      </w:r>
      <w:r w:rsidR="00596A3B">
        <w:rPr>
          <w:rFonts w:eastAsia="Times New Roman" w:cstheme="minorHAnsi"/>
          <w:szCs w:val="24"/>
        </w:rPr>
        <w:t>soon … within a year. New coefficient may be put on website. Need a new agreement</w:t>
      </w:r>
      <w:r>
        <w:rPr>
          <w:rFonts w:eastAsia="Times New Roman" w:cstheme="minorHAnsi"/>
          <w:szCs w:val="24"/>
        </w:rPr>
        <w:t xml:space="preserve"> with NCEI to transfer to them. T</w:t>
      </w:r>
      <w:r w:rsidR="00596A3B">
        <w:rPr>
          <w:rFonts w:eastAsia="Times New Roman" w:cstheme="minorHAnsi"/>
          <w:szCs w:val="24"/>
        </w:rPr>
        <w:t xml:space="preserve">his agreement is not in place. </w:t>
      </w:r>
      <w:r>
        <w:rPr>
          <w:rFonts w:eastAsia="Times New Roman" w:cstheme="minorHAnsi"/>
          <w:szCs w:val="24"/>
        </w:rPr>
        <w:t>Need a project and funding support for that.</w:t>
      </w:r>
    </w:p>
    <w:p w14:paraId="51AF928F" w14:textId="77777777" w:rsidR="00596A3B" w:rsidRDefault="00596A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3FA0E377" w14:textId="061065D3" w:rsidR="00596A3B" w:rsidRDefault="00B1542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B15429">
        <w:rPr>
          <w:rFonts w:eastAsia="Times New Roman" w:cstheme="minorHAnsi"/>
          <w:i/>
          <w:szCs w:val="24"/>
        </w:rPr>
        <w:t>Manik</w:t>
      </w:r>
      <w:r>
        <w:rPr>
          <w:rFonts w:eastAsia="Times New Roman" w:cstheme="minorHAnsi"/>
          <w:szCs w:val="24"/>
        </w:rPr>
        <w:t xml:space="preserve"> - You are doing SNO between M</w:t>
      </w:r>
      <w:r w:rsidR="00596A3B">
        <w:rPr>
          <w:rFonts w:eastAsia="Times New Roman" w:cstheme="minorHAnsi"/>
          <w:szCs w:val="24"/>
        </w:rPr>
        <w:t>etop-A</w:t>
      </w:r>
      <w:r>
        <w:rPr>
          <w:rFonts w:eastAsia="Times New Roman" w:cstheme="minorHAnsi"/>
          <w:szCs w:val="24"/>
        </w:rPr>
        <w:t xml:space="preserve"> AMSU</w:t>
      </w:r>
      <w:r w:rsidR="00596A3B">
        <w:rPr>
          <w:rFonts w:eastAsia="Times New Roman" w:cstheme="minorHAnsi"/>
          <w:szCs w:val="24"/>
        </w:rPr>
        <w:t xml:space="preserve"> and ATMS. Is the SNO restricted to small temperature range? </w:t>
      </w:r>
    </w:p>
    <w:p w14:paraId="3E1F13FD" w14:textId="77777777" w:rsidR="00B15429" w:rsidRDefault="00B1542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31895B9A" w14:textId="7D137012" w:rsidR="00596A3B" w:rsidRDefault="00B1542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i/>
          <w:szCs w:val="24"/>
        </w:rPr>
        <w:t>Cheng-Z</w:t>
      </w:r>
      <w:r w:rsidRPr="00B15429">
        <w:rPr>
          <w:rFonts w:eastAsia="Times New Roman" w:cstheme="minorHAnsi"/>
          <w:i/>
          <w:szCs w:val="24"/>
        </w:rPr>
        <w:t>hi</w:t>
      </w:r>
      <w:r>
        <w:rPr>
          <w:rFonts w:eastAsia="Times New Roman" w:cstheme="minorHAnsi"/>
          <w:szCs w:val="24"/>
        </w:rPr>
        <w:t xml:space="preserve"> – We did not do inter-calibration be</w:t>
      </w:r>
      <w:r w:rsidR="00596A3B">
        <w:rPr>
          <w:rFonts w:eastAsia="Times New Roman" w:cstheme="minorHAnsi"/>
          <w:szCs w:val="24"/>
        </w:rPr>
        <w:t>tween ATMS and Metop-A AMSU-A. They are both</w:t>
      </w:r>
      <w:r>
        <w:rPr>
          <w:rFonts w:eastAsia="Times New Roman" w:cstheme="minorHAnsi"/>
          <w:szCs w:val="24"/>
        </w:rPr>
        <w:t xml:space="preserve"> compare really well with each other and are</w:t>
      </w:r>
      <w:r w:rsidR="00596A3B">
        <w:rPr>
          <w:rFonts w:eastAsia="Times New Roman" w:cstheme="minorHAnsi"/>
          <w:szCs w:val="24"/>
        </w:rPr>
        <w:t xml:space="preserve"> very stable. No need to inter</w:t>
      </w:r>
      <w:r>
        <w:rPr>
          <w:rFonts w:eastAsia="Times New Roman" w:cstheme="minorHAnsi"/>
          <w:szCs w:val="24"/>
        </w:rPr>
        <w:t>-</w:t>
      </w:r>
      <w:r w:rsidR="00596A3B">
        <w:rPr>
          <w:rFonts w:eastAsia="Times New Roman" w:cstheme="minorHAnsi"/>
          <w:szCs w:val="24"/>
        </w:rPr>
        <w:t xml:space="preserve">calibrate with each other. Trend </w:t>
      </w:r>
      <w:r>
        <w:rPr>
          <w:rFonts w:eastAsia="Times New Roman" w:cstheme="minorHAnsi"/>
          <w:szCs w:val="24"/>
        </w:rPr>
        <w:t>difference is within t</w:t>
      </w:r>
      <w:r w:rsidR="00596A3B">
        <w:rPr>
          <w:rFonts w:eastAsia="Times New Roman" w:cstheme="minorHAnsi"/>
          <w:szCs w:val="24"/>
        </w:rPr>
        <w:t>he 0.04K/decade</w:t>
      </w:r>
      <w:r>
        <w:rPr>
          <w:rFonts w:eastAsia="Times New Roman" w:cstheme="minorHAnsi"/>
          <w:szCs w:val="24"/>
        </w:rPr>
        <w:t xml:space="preserve"> requirement</w:t>
      </w:r>
      <w:r w:rsidR="00596A3B">
        <w:rPr>
          <w:rFonts w:eastAsia="Times New Roman" w:cstheme="minorHAnsi"/>
          <w:szCs w:val="24"/>
        </w:rPr>
        <w:t xml:space="preserve">. </w:t>
      </w:r>
    </w:p>
    <w:p w14:paraId="3945B976" w14:textId="77777777" w:rsidR="00596A3B" w:rsidRDefault="00596A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76FBEC54" w14:textId="7781282E" w:rsidR="00596A3B" w:rsidRDefault="00596A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B15429">
        <w:rPr>
          <w:rFonts w:eastAsia="Times New Roman" w:cstheme="minorHAnsi"/>
          <w:i/>
          <w:szCs w:val="24"/>
        </w:rPr>
        <w:t>Martin</w:t>
      </w:r>
      <w:r>
        <w:rPr>
          <w:rFonts w:eastAsia="Times New Roman" w:cstheme="minorHAnsi"/>
          <w:szCs w:val="24"/>
        </w:rPr>
        <w:t xml:space="preserve"> – If you say there are not trend difference</w:t>
      </w:r>
      <w:r w:rsidR="00B15429">
        <w:rPr>
          <w:rFonts w:eastAsia="Times New Roman" w:cstheme="minorHAnsi"/>
          <w:szCs w:val="24"/>
        </w:rPr>
        <w:t>s</w:t>
      </w:r>
      <w:r>
        <w:rPr>
          <w:rFonts w:eastAsia="Times New Roman" w:cstheme="minorHAnsi"/>
          <w:szCs w:val="24"/>
        </w:rPr>
        <w:t xml:space="preserve"> b</w:t>
      </w:r>
      <w:r w:rsidR="00B15429">
        <w:rPr>
          <w:rFonts w:eastAsia="Times New Roman" w:cstheme="minorHAnsi"/>
          <w:szCs w:val="24"/>
        </w:rPr>
        <w:t>e</w:t>
      </w:r>
      <w:r>
        <w:rPr>
          <w:rFonts w:eastAsia="Times New Roman" w:cstheme="minorHAnsi"/>
          <w:szCs w:val="24"/>
        </w:rPr>
        <w:t xml:space="preserve">tween ATMS and AMSU-A. </w:t>
      </w:r>
      <w:r w:rsidR="00B15429">
        <w:rPr>
          <w:rFonts w:eastAsia="Times New Roman" w:cstheme="minorHAnsi"/>
          <w:szCs w:val="24"/>
        </w:rPr>
        <w:t xml:space="preserve">Is it really certain that they would have a different trend? </w:t>
      </w:r>
      <w:r w:rsidR="003A72A3">
        <w:rPr>
          <w:rFonts w:eastAsia="Times New Roman" w:cstheme="minorHAnsi"/>
          <w:szCs w:val="24"/>
        </w:rPr>
        <w:t xml:space="preserve">Can it be that they both have the same trend because </w:t>
      </w:r>
      <w:r>
        <w:rPr>
          <w:rFonts w:eastAsia="Times New Roman" w:cstheme="minorHAnsi"/>
          <w:szCs w:val="24"/>
        </w:rPr>
        <w:t xml:space="preserve">they are similar instruments? </w:t>
      </w:r>
    </w:p>
    <w:p w14:paraId="6112A8D6" w14:textId="77777777" w:rsidR="00B15429" w:rsidRDefault="00B1542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5041D227" w14:textId="36D991D9" w:rsidR="00596A3B" w:rsidRDefault="00B1542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i/>
          <w:szCs w:val="24"/>
        </w:rPr>
        <w:t>Cheng-Z</w:t>
      </w:r>
      <w:r w:rsidRPr="00B15429">
        <w:rPr>
          <w:rFonts w:eastAsia="Times New Roman" w:cstheme="minorHAnsi"/>
          <w:i/>
          <w:szCs w:val="24"/>
        </w:rPr>
        <w:t>hi</w:t>
      </w:r>
      <w:r>
        <w:rPr>
          <w:rFonts w:eastAsia="Times New Roman" w:cstheme="minorHAnsi"/>
          <w:szCs w:val="24"/>
        </w:rPr>
        <w:t xml:space="preserve"> – </w:t>
      </w:r>
      <w:r w:rsidR="003A72A3">
        <w:rPr>
          <w:rFonts w:eastAsia="Times New Roman" w:cstheme="minorHAnsi"/>
          <w:szCs w:val="24"/>
        </w:rPr>
        <w:t xml:space="preserve">It is not identical, but the </w:t>
      </w:r>
      <w:r w:rsidR="00596A3B">
        <w:rPr>
          <w:rFonts w:eastAsia="Times New Roman" w:cstheme="minorHAnsi"/>
          <w:szCs w:val="24"/>
        </w:rPr>
        <w:t xml:space="preserve">trend between them is small 0.01K/decade. </w:t>
      </w:r>
      <w:r w:rsidR="003A72A3">
        <w:rPr>
          <w:rFonts w:eastAsia="Times New Roman" w:cstheme="minorHAnsi"/>
          <w:szCs w:val="24"/>
        </w:rPr>
        <w:t>Assume no trend between them. Calibration is of high quality.</w:t>
      </w:r>
      <w:r w:rsidR="00596A3B">
        <w:rPr>
          <w:rFonts w:eastAsia="Times New Roman" w:cstheme="minorHAnsi"/>
          <w:szCs w:val="24"/>
        </w:rPr>
        <w:t xml:space="preserve"> </w:t>
      </w:r>
    </w:p>
    <w:p w14:paraId="0400E79D" w14:textId="77777777" w:rsidR="00596A3B" w:rsidRDefault="00596A3B"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10CDB218" w14:textId="2FBA52DF" w:rsidR="003A72A3" w:rsidRDefault="003A72A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A72A3">
        <w:rPr>
          <w:rFonts w:eastAsia="Times New Roman" w:cstheme="minorHAnsi"/>
          <w:i/>
          <w:szCs w:val="24"/>
        </w:rPr>
        <w:t>Martin</w:t>
      </w:r>
      <w:r>
        <w:rPr>
          <w:rFonts w:eastAsia="Times New Roman" w:cstheme="minorHAnsi"/>
          <w:szCs w:val="24"/>
        </w:rPr>
        <w:t xml:space="preserve"> – These instruments may have the same trend. The reasons you gave in regards to why there could be a trend in the offset, this reason could be valid for both instruments. </w:t>
      </w:r>
    </w:p>
    <w:p w14:paraId="1A0A0F14" w14:textId="77777777" w:rsidR="003A72A3" w:rsidRDefault="003A72A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07A02898" w14:textId="26F2958C" w:rsidR="00596A3B" w:rsidRDefault="003A72A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Pr>
          <w:rFonts w:eastAsia="Times New Roman" w:cstheme="minorHAnsi"/>
          <w:szCs w:val="24"/>
        </w:rPr>
        <w:t>Cheng-Zhi - F</w:t>
      </w:r>
      <w:r w:rsidR="00596A3B">
        <w:rPr>
          <w:rFonts w:eastAsia="Times New Roman" w:cstheme="minorHAnsi"/>
          <w:szCs w:val="24"/>
        </w:rPr>
        <w:t xml:space="preserve">or the </w:t>
      </w:r>
      <w:r w:rsidR="002E5F59">
        <w:rPr>
          <w:rFonts w:eastAsia="Times New Roman" w:cstheme="minorHAnsi"/>
          <w:szCs w:val="24"/>
        </w:rPr>
        <w:t xml:space="preserve">Metop-A and ATMS we don’t assign time varying coefficient. </w:t>
      </w:r>
      <w:r>
        <w:rPr>
          <w:rFonts w:eastAsia="Times New Roman" w:cstheme="minorHAnsi"/>
          <w:szCs w:val="24"/>
        </w:rPr>
        <w:t xml:space="preserve">The coefficients are original for the instrument. </w:t>
      </w:r>
      <w:r w:rsidR="002E5F59">
        <w:rPr>
          <w:rFonts w:eastAsia="Times New Roman" w:cstheme="minorHAnsi"/>
          <w:szCs w:val="24"/>
        </w:rPr>
        <w:t xml:space="preserve">For ATMS this is the same. It is a reference satellite. </w:t>
      </w:r>
      <w:r>
        <w:rPr>
          <w:rFonts w:eastAsia="Times New Roman" w:cstheme="minorHAnsi"/>
          <w:szCs w:val="24"/>
        </w:rPr>
        <w:t>For the other satellites that are not a reference satellite, they are given coefficients to change the bias.</w:t>
      </w:r>
    </w:p>
    <w:p w14:paraId="7C57013F" w14:textId="77777777" w:rsidR="002E5F59" w:rsidRDefault="002E5F5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27483AD0" w14:textId="77777777" w:rsidR="003A72A3" w:rsidRDefault="002E5F5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A72A3">
        <w:rPr>
          <w:rFonts w:eastAsia="Times New Roman" w:cstheme="minorHAnsi"/>
          <w:i/>
          <w:szCs w:val="24"/>
        </w:rPr>
        <w:t>Tiger</w:t>
      </w:r>
      <w:r>
        <w:rPr>
          <w:rFonts w:eastAsia="Times New Roman" w:cstheme="minorHAnsi"/>
          <w:szCs w:val="24"/>
        </w:rPr>
        <w:t xml:space="preserve"> –How </w:t>
      </w:r>
      <w:r w:rsidR="003A72A3">
        <w:rPr>
          <w:rFonts w:eastAsia="Times New Roman" w:cstheme="minorHAnsi"/>
          <w:szCs w:val="24"/>
        </w:rPr>
        <w:t xml:space="preserve">do you </w:t>
      </w:r>
      <w:r>
        <w:rPr>
          <w:rFonts w:eastAsia="Times New Roman" w:cstheme="minorHAnsi"/>
          <w:szCs w:val="24"/>
        </w:rPr>
        <w:t>evaluate instrument degradation.</w:t>
      </w:r>
      <w:r w:rsidR="003A72A3">
        <w:rPr>
          <w:rFonts w:eastAsia="Times New Roman" w:cstheme="minorHAnsi"/>
          <w:szCs w:val="24"/>
        </w:rPr>
        <w:t xml:space="preserve"> Need some sort of independent reference.</w:t>
      </w:r>
      <w:r>
        <w:rPr>
          <w:rFonts w:eastAsia="Times New Roman" w:cstheme="minorHAnsi"/>
          <w:szCs w:val="24"/>
        </w:rPr>
        <w:t xml:space="preserve"> Could use lunar. </w:t>
      </w:r>
    </w:p>
    <w:p w14:paraId="7020E176" w14:textId="77777777" w:rsidR="003A72A3" w:rsidRDefault="003A72A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17D2BB67" w14:textId="77777777" w:rsidR="003A72A3" w:rsidRDefault="003A72A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A72A3">
        <w:rPr>
          <w:rFonts w:eastAsia="Times New Roman" w:cstheme="minorHAnsi"/>
          <w:i/>
          <w:szCs w:val="24"/>
        </w:rPr>
        <w:t>Cheng-Zhi</w:t>
      </w:r>
      <w:r>
        <w:rPr>
          <w:rFonts w:eastAsia="Times New Roman" w:cstheme="minorHAnsi"/>
          <w:szCs w:val="24"/>
        </w:rPr>
        <w:t xml:space="preserve"> – Thinks this is important. </w:t>
      </w:r>
    </w:p>
    <w:p w14:paraId="6F61AB13" w14:textId="77777777" w:rsidR="003A72A3" w:rsidRDefault="003A72A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610765BD" w14:textId="6DD4669F" w:rsidR="002E5F59" w:rsidRDefault="003A72A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A72A3">
        <w:rPr>
          <w:rFonts w:eastAsia="Times New Roman" w:cstheme="minorHAnsi"/>
          <w:i/>
          <w:szCs w:val="24"/>
        </w:rPr>
        <w:t>Tiger</w:t>
      </w:r>
      <w:r>
        <w:rPr>
          <w:rFonts w:eastAsia="Times New Roman" w:cstheme="minorHAnsi"/>
          <w:szCs w:val="24"/>
        </w:rPr>
        <w:t xml:space="preserve"> - F</w:t>
      </w:r>
      <w:r w:rsidR="002E5F59">
        <w:rPr>
          <w:rFonts w:eastAsia="Times New Roman" w:cstheme="minorHAnsi"/>
          <w:szCs w:val="24"/>
        </w:rPr>
        <w:t>or original AMSU dat</w:t>
      </w:r>
      <w:r>
        <w:rPr>
          <w:rFonts w:eastAsia="Times New Roman" w:cstheme="minorHAnsi"/>
          <w:szCs w:val="24"/>
        </w:rPr>
        <w:t xml:space="preserve">a set, did you use </w:t>
      </w:r>
      <w:r w:rsidR="002E5F59">
        <w:rPr>
          <w:rFonts w:eastAsia="Times New Roman" w:cstheme="minorHAnsi"/>
          <w:szCs w:val="24"/>
        </w:rPr>
        <w:t>TDR or SDR.</w:t>
      </w:r>
    </w:p>
    <w:p w14:paraId="483A5728" w14:textId="77777777" w:rsidR="002E5F59" w:rsidRDefault="002E5F5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70939815" w14:textId="099E5985" w:rsidR="002E5F59" w:rsidRDefault="003A72A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A72A3">
        <w:rPr>
          <w:rFonts w:eastAsia="Times New Roman" w:cstheme="minorHAnsi"/>
          <w:i/>
          <w:szCs w:val="24"/>
        </w:rPr>
        <w:t>Cheng-Zhi</w:t>
      </w:r>
      <w:r>
        <w:rPr>
          <w:rFonts w:eastAsia="Times New Roman" w:cstheme="minorHAnsi"/>
          <w:szCs w:val="24"/>
        </w:rPr>
        <w:t xml:space="preserve"> – We use the TDR data, so we don't apply an </w:t>
      </w:r>
      <w:r w:rsidR="002E5F59">
        <w:rPr>
          <w:rFonts w:eastAsia="Times New Roman" w:cstheme="minorHAnsi"/>
          <w:szCs w:val="24"/>
        </w:rPr>
        <w:t xml:space="preserve">antenna correction. </w:t>
      </w:r>
      <w:r>
        <w:rPr>
          <w:rFonts w:eastAsia="Times New Roman" w:cstheme="minorHAnsi"/>
          <w:szCs w:val="24"/>
        </w:rPr>
        <w:t xml:space="preserve">Antenna </w:t>
      </w:r>
      <w:r w:rsidR="007275C3">
        <w:rPr>
          <w:rFonts w:eastAsia="Times New Roman" w:cstheme="minorHAnsi"/>
          <w:szCs w:val="24"/>
        </w:rPr>
        <w:t>correction adds a constant bias to the original antenna temperature, and w</w:t>
      </w:r>
      <w:r w:rsidR="002E5F59">
        <w:rPr>
          <w:rFonts w:eastAsia="Times New Roman" w:cstheme="minorHAnsi"/>
          <w:szCs w:val="24"/>
        </w:rPr>
        <w:t>e try to limit bias sources.</w:t>
      </w:r>
      <w:r w:rsidR="007275C3">
        <w:rPr>
          <w:rFonts w:eastAsia="Times New Roman" w:cstheme="minorHAnsi"/>
          <w:szCs w:val="24"/>
        </w:rPr>
        <w:t xml:space="preserve"> SDR would be an added source of bias we would have to eliminate.</w:t>
      </w:r>
    </w:p>
    <w:p w14:paraId="71CAB345" w14:textId="77777777" w:rsidR="002E5F59" w:rsidRDefault="002E5F59"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1ADCEF60" w14:textId="5E1A2E1A" w:rsidR="007275C3" w:rsidRDefault="007275C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7275C3">
        <w:rPr>
          <w:rFonts w:eastAsia="Times New Roman" w:cstheme="minorHAnsi"/>
          <w:i/>
          <w:szCs w:val="24"/>
        </w:rPr>
        <w:t xml:space="preserve">Robbie </w:t>
      </w:r>
      <w:r>
        <w:rPr>
          <w:rFonts w:eastAsia="Times New Roman" w:cstheme="minorHAnsi"/>
          <w:szCs w:val="24"/>
        </w:rPr>
        <w:t xml:space="preserve">– Have you considered comparing your results with radio occultation? You are using SNO. </w:t>
      </w:r>
    </w:p>
    <w:p w14:paraId="2CB22DE7" w14:textId="77777777" w:rsidR="007275C3" w:rsidRDefault="007275C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p>
    <w:p w14:paraId="541BAA43" w14:textId="03D346F8" w:rsidR="007275C3" w:rsidRDefault="007275C3" w:rsidP="00973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Cs w:val="24"/>
        </w:rPr>
      </w:pPr>
      <w:r w:rsidRPr="003A72A3">
        <w:rPr>
          <w:rFonts w:eastAsia="Times New Roman" w:cstheme="minorHAnsi"/>
          <w:i/>
          <w:szCs w:val="24"/>
        </w:rPr>
        <w:t>Cheng-Zhi</w:t>
      </w:r>
      <w:r>
        <w:rPr>
          <w:rFonts w:eastAsia="Times New Roman" w:cstheme="minorHAnsi"/>
          <w:szCs w:val="24"/>
        </w:rPr>
        <w:t xml:space="preserve"> – It would definitely have a bias. The community usually works to compare the bias </w:t>
      </w:r>
      <w:r w:rsidRPr="007275C3">
        <w:rPr>
          <w:rFonts w:eastAsia="Times New Roman" w:cstheme="minorHAnsi"/>
          <w:i/>
          <w:szCs w:val="24"/>
        </w:rPr>
        <w:t>trends</w:t>
      </w:r>
      <w:r>
        <w:rPr>
          <w:rFonts w:eastAsia="Times New Roman" w:cstheme="minorHAnsi"/>
          <w:szCs w:val="24"/>
        </w:rPr>
        <w:t xml:space="preserve"> from 2002. There is a paper that is out that performs comparison of microwave sounder trends using different methods: Steiner, A.K. et.al., 2020: Observed temperature changes in the troposphere and stratosphere from 1979 to 2018, Journal of Climate, Vol. 33, 8165-8194.</w:t>
      </w:r>
    </w:p>
    <w:p w14:paraId="0E6292C9" w14:textId="77777777" w:rsidR="00973FEC" w:rsidRDefault="00973FEC"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Cs w:val="24"/>
        </w:rPr>
      </w:pPr>
    </w:p>
    <w:p w14:paraId="5B564A12" w14:textId="2B617B7F" w:rsidR="007275C3" w:rsidRPr="007275C3" w:rsidRDefault="007275C3" w:rsidP="0031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Cs w:val="24"/>
          <w:lang w:val="en-GB"/>
        </w:rPr>
      </w:pPr>
      <w:r>
        <w:rPr>
          <w:rFonts w:eastAsia="Times New Roman" w:cstheme="minorHAnsi"/>
          <w:b/>
          <w:szCs w:val="24"/>
        </w:rPr>
        <w:t>6) GSICS Annual Meeting Discussion</w:t>
      </w:r>
      <w:r w:rsidR="00761A39">
        <w:rPr>
          <w:rFonts w:eastAsia="Times New Roman" w:cstheme="minorHAnsi"/>
          <w:b/>
          <w:szCs w:val="24"/>
        </w:rPr>
        <w:t xml:space="preserve"> (Manik Bali)</w:t>
      </w:r>
    </w:p>
    <w:p w14:paraId="379BE2A9" w14:textId="6381F1F9" w:rsidR="002E5F59" w:rsidRDefault="007275C3" w:rsidP="006F37A3">
      <w:pPr>
        <w:spacing w:after="0" w:line="240" w:lineRule="auto"/>
      </w:pPr>
      <w:r>
        <w:lastRenderedPageBreak/>
        <w:t>There is a p</w:t>
      </w:r>
      <w:r w:rsidR="002E5F59">
        <w:t>re</w:t>
      </w:r>
      <w:r>
        <w:t>-planning meeting on</w:t>
      </w:r>
      <w:r w:rsidR="002E5F59">
        <w:t xml:space="preserve"> Thursday</w:t>
      </w:r>
      <w:r w:rsidR="00761A39">
        <w:t>, and the Annual Meeting planners would like me</w:t>
      </w:r>
      <w:r w:rsidR="002E5F59">
        <w:t>mbers o</w:t>
      </w:r>
      <w:r w:rsidR="00761A39">
        <w:t xml:space="preserve">f the MW subgroup to </w:t>
      </w:r>
      <w:r>
        <w:t>make it. The a</w:t>
      </w:r>
      <w:r w:rsidR="002E5F59">
        <w:t>nnual meeting</w:t>
      </w:r>
      <w:r>
        <w:t xml:space="preserve"> will be a web meeting, and will </w:t>
      </w:r>
      <w:r w:rsidR="002E5F59">
        <w:t xml:space="preserve">try to replicate the format of the </w:t>
      </w:r>
      <w:r>
        <w:t>previous year</w:t>
      </w:r>
      <w:r w:rsidR="00761A39">
        <w:t xml:space="preserve"> … well, maybe not exactly. F</w:t>
      </w:r>
      <w:r w:rsidR="002E5F59">
        <w:t>or the microw</w:t>
      </w:r>
      <w:r w:rsidR="00761A39">
        <w:t>ave there is a breakout session</w:t>
      </w:r>
      <w:r w:rsidR="002E5F59">
        <w:t xml:space="preserve">, </w:t>
      </w:r>
      <w:r w:rsidR="00761A39">
        <w:t>and that typically is a full day. R</w:t>
      </w:r>
      <w:r w:rsidR="002E5F59">
        <w:t>ecommend that we plan</w:t>
      </w:r>
      <w:r w:rsidR="00761A39">
        <w:t xml:space="preserve"> a session for the microwave</w:t>
      </w:r>
      <w:r w:rsidR="002E5F59">
        <w:t xml:space="preserve">. </w:t>
      </w:r>
      <w:r w:rsidR="00761A39">
        <w:t>The planning committee needs a b</w:t>
      </w:r>
      <w:r w:rsidR="002E5F59">
        <w:t xml:space="preserve">rief outline of topics we want to cover? Just </w:t>
      </w:r>
      <w:r w:rsidR="00761A39">
        <w:t xml:space="preserve">an </w:t>
      </w:r>
      <w:r w:rsidR="002E5F59">
        <w:t>overview of where we are, w</w:t>
      </w:r>
      <w:r w:rsidR="00761A39">
        <w:t xml:space="preserve">here we were, future work, etc. </w:t>
      </w:r>
      <w:r w:rsidR="002E5F59">
        <w:t>Good progress</w:t>
      </w:r>
      <w:r w:rsidR="00761A39">
        <w:t xml:space="preserve"> has been made</w:t>
      </w:r>
      <w:r w:rsidR="002E5F59">
        <w:t xml:space="preserve">, and let everyone </w:t>
      </w:r>
      <w:r w:rsidR="00761A39">
        <w:t xml:space="preserve">needs to </w:t>
      </w:r>
      <w:r w:rsidR="002E5F59">
        <w:t>know about it.</w:t>
      </w:r>
    </w:p>
    <w:p w14:paraId="00E90E93" w14:textId="77777777" w:rsidR="002E5F59" w:rsidRDefault="002E5F59" w:rsidP="006F37A3">
      <w:pPr>
        <w:spacing w:after="0" w:line="240" w:lineRule="auto"/>
      </w:pPr>
    </w:p>
    <w:p w14:paraId="50BE0797" w14:textId="66B90769" w:rsidR="00761A39" w:rsidRDefault="00761A39" w:rsidP="006F37A3">
      <w:pPr>
        <w:spacing w:after="0" w:line="240" w:lineRule="auto"/>
      </w:pPr>
      <w:r w:rsidRPr="00761A39">
        <w:rPr>
          <w:i/>
        </w:rPr>
        <w:t>Qifeng</w:t>
      </w:r>
      <w:r>
        <w:t xml:space="preserve"> – When is the meeting?</w:t>
      </w:r>
    </w:p>
    <w:p w14:paraId="635E2AA6" w14:textId="77777777" w:rsidR="00761A39" w:rsidRDefault="00761A39" w:rsidP="006F37A3">
      <w:pPr>
        <w:spacing w:after="0" w:line="240" w:lineRule="auto"/>
      </w:pPr>
    </w:p>
    <w:p w14:paraId="07E0D514" w14:textId="2E970489" w:rsidR="002E5F59" w:rsidRDefault="00761A39" w:rsidP="006F37A3">
      <w:pPr>
        <w:spacing w:after="0" w:line="240" w:lineRule="auto"/>
      </w:pPr>
      <w:r w:rsidRPr="00761A39">
        <w:rPr>
          <w:i/>
        </w:rPr>
        <w:t>Manik</w:t>
      </w:r>
      <w:r>
        <w:t xml:space="preserve"> - </w:t>
      </w:r>
      <w:r w:rsidR="002E5F59">
        <w:t>Last week of March.</w:t>
      </w:r>
    </w:p>
    <w:p w14:paraId="5BD4DFE9" w14:textId="77777777" w:rsidR="002E5F59" w:rsidRDefault="002E5F59" w:rsidP="006F37A3">
      <w:pPr>
        <w:spacing w:after="0" w:line="240" w:lineRule="auto"/>
      </w:pPr>
    </w:p>
    <w:p w14:paraId="6F2DA2E4" w14:textId="246B1667" w:rsidR="0065355B" w:rsidRDefault="002E5F59" w:rsidP="006F37A3">
      <w:pPr>
        <w:spacing w:after="0" w:line="240" w:lineRule="auto"/>
      </w:pPr>
      <w:r w:rsidRPr="00761A39">
        <w:rPr>
          <w:i/>
        </w:rPr>
        <w:t>Mark</w:t>
      </w:r>
      <w:r>
        <w:t xml:space="preserve"> –</w:t>
      </w:r>
      <w:r w:rsidR="00761A39">
        <w:t xml:space="preserve"> For microwave, we need to discuss do we have a two day meeting?</w:t>
      </w:r>
    </w:p>
    <w:p w14:paraId="2B4F8341" w14:textId="77777777" w:rsidR="00761A39" w:rsidRDefault="00761A39" w:rsidP="006F37A3">
      <w:pPr>
        <w:spacing w:after="0" w:line="240" w:lineRule="auto"/>
      </w:pPr>
    </w:p>
    <w:p w14:paraId="22206BAB" w14:textId="74C12048" w:rsidR="0065355B" w:rsidRDefault="00761A39" w:rsidP="006F37A3">
      <w:pPr>
        <w:spacing w:after="0" w:line="240" w:lineRule="auto"/>
      </w:pPr>
      <w:r w:rsidRPr="00761A39">
        <w:rPr>
          <w:i/>
        </w:rPr>
        <w:t>Qifeng</w:t>
      </w:r>
      <w:r>
        <w:t xml:space="preserve"> – </w:t>
      </w:r>
      <w:r w:rsidR="0065355B">
        <w:t>Last year we are totally moved to virtual conference. We had a two day meeting</w:t>
      </w:r>
      <w:r w:rsidR="00584048">
        <w:t>, and we could have that this year</w:t>
      </w:r>
      <w:r w:rsidR="0065355B">
        <w:t>. We have technical meeting in March</w:t>
      </w:r>
      <w:r w:rsidR="00584048">
        <w:t>,</w:t>
      </w:r>
      <w:r w:rsidR="0065355B">
        <w:t xml:space="preserve"> regarding application</w:t>
      </w:r>
      <w:r w:rsidR="00584048">
        <w:t>s</w:t>
      </w:r>
      <w:r w:rsidR="0065355B">
        <w:t xml:space="preserve"> of mw sounder an</w:t>
      </w:r>
      <w:r w:rsidR="00584048">
        <w:t xml:space="preserve">d imager. We can invite talks to give a general </w:t>
      </w:r>
      <w:r w:rsidR="00237671">
        <w:t>overview of progress. Could a</w:t>
      </w:r>
      <w:r w:rsidR="0065355B">
        <w:t xml:space="preserve">lso have technical meeting together. </w:t>
      </w:r>
    </w:p>
    <w:p w14:paraId="3CB47121" w14:textId="77777777" w:rsidR="0065355B" w:rsidRDefault="0065355B" w:rsidP="006F37A3">
      <w:pPr>
        <w:spacing w:after="0" w:line="240" w:lineRule="auto"/>
      </w:pPr>
    </w:p>
    <w:p w14:paraId="0BFAF1A5" w14:textId="1FC335EC" w:rsidR="0065355B" w:rsidRDefault="0065355B" w:rsidP="006F37A3">
      <w:pPr>
        <w:spacing w:after="0" w:line="240" w:lineRule="auto"/>
      </w:pPr>
      <w:r w:rsidRPr="00237671">
        <w:rPr>
          <w:i/>
        </w:rPr>
        <w:t>Mark</w:t>
      </w:r>
      <w:r>
        <w:t xml:space="preserve"> </w:t>
      </w:r>
      <w:r w:rsidR="00237671">
        <w:t>- W</w:t>
      </w:r>
      <w:r>
        <w:t xml:space="preserve">e can still have two day meeting: </w:t>
      </w:r>
      <w:r w:rsidR="00237671">
        <w:t>One day for general report (s</w:t>
      </w:r>
      <w:r>
        <w:t>ummary, activity update and future plan</w:t>
      </w:r>
      <w:r w:rsidR="00237671">
        <w:t>)</w:t>
      </w:r>
      <w:r>
        <w:t xml:space="preserve">, and the next </w:t>
      </w:r>
      <w:r w:rsidR="00237671">
        <w:t xml:space="preserve">day </w:t>
      </w:r>
      <w:r>
        <w:t xml:space="preserve">would be technical presentation. </w:t>
      </w:r>
    </w:p>
    <w:p w14:paraId="03B4B9F2" w14:textId="77777777" w:rsidR="0065355B" w:rsidRDefault="0065355B" w:rsidP="006F37A3">
      <w:pPr>
        <w:spacing w:after="0" w:line="240" w:lineRule="auto"/>
      </w:pPr>
    </w:p>
    <w:p w14:paraId="474E2F33" w14:textId="5F3F0850" w:rsidR="0065355B" w:rsidRDefault="00237671" w:rsidP="006F37A3">
      <w:pPr>
        <w:spacing w:after="0" w:line="240" w:lineRule="auto"/>
      </w:pPr>
      <w:r w:rsidRPr="00237671">
        <w:rPr>
          <w:i/>
        </w:rPr>
        <w:t>Manik</w:t>
      </w:r>
      <w:r>
        <w:t xml:space="preserve"> - </w:t>
      </w:r>
      <w:r w:rsidR="0065355B">
        <w:t>Web meeting is shorter</w:t>
      </w:r>
      <w:r>
        <w:t xml:space="preserve"> than annual meeting</w:t>
      </w:r>
      <w:r w:rsidR="0065355B">
        <w:t xml:space="preserve">. </w:t>
      </w:r>
      <w:r>
        <w:t>Overall length of the MW can be shortened because we are having online meetings.</w:t>
      </w:r>
    </w:p>
    <w:p w14:paraId="42E7BE41" w14:textId="77777777" w:rsidR="0065355B" w:rsidRDefault="0065355B" w:rsidP="006F37A3">
      <w:pPr>
        <w:spacing w:after="0" w:line="240" w:lineRule="auto"/>
      </w:pPr>
    </w:p>
    <w:p w14:paraId="72D7B725" w14:textId="77777777" w:rsidR="00237671" w:rsidRDefault="00237671" w:rsidP="006F37A3">
      <w:pPr>
        <w:spacing w:after="0" w:line="240" w:lineRule="auto"/>
      </w:pPr>
      <w:r w:rsidRPr="00237671">
        <w:rPr>
          <w:i/>
        </w:rPr>
        <w:t>Mark</w:t>
      </w:r>
      <w:r>
        <w:t xml:space="preserve"> – Are you thinking one day or two days?</w:t>
      </w:r>
    </w:p>
    <w:p w14:paraId="23CDA0EF" w14:textId="77777777" w:rsidR="00237671" w:rsidRDefault="00237671" w:rsidP="006F37A3">
      <w:pPr>
        <w:spacing w:after="0" w:line="240" w:lineRule="auto"/>
      </w:pPr>
    </w:p>
    <w:p w14:paraId="4F7A8939" w14:textId="51C59767" w:rsidR="0065355B" w:rsidRDefault="00237671" w:rsidP="006F37A3">
      <w:pPr>
        <w:spacing w:after="0" w:line="240" w:lineRule="auto"/>
      </w:pPr>
      <w:r w:rsidRPr="00237671">
        <w:rPr>
          <w:i/>
        </w:rPr>
        <w:t>Manik</w:t>
      </w:r>
      <w:r>
        <w:t xml:space="preserve"> - </w:t>
      </w:r>
      <w:r w:rsidR="0065355B">
        <w:t xml:space="preserve">One day </w:t>
      </w:r>
      <w:r>
        <w:t>is too much. Maybe 5-6 talks discussing</w:t>
      </w:r>
      <w:r w:rsidR="0065355B">
        <w:t xml:space="preserve"> major developments</w:t>
      </w:r>
      <w:r>
        <w:t xml:space="preserve"> in the subgroup and leave the floor open for some talks</w:t>
      </w:r>
      <w:r w:rsidR="0065355B">
        <w:t xml:space="preserve">. </w:t>
      </w:r>
    </w:p>
    <w:p w14:paraId="32A12279" w14:textId="77777777" w:rsidR="0065355B" w:rsidRDefault="0065355B" w:rsidP="006F37A3">
      <w:pPr>
        <w:spacing w:after="0" w:line="240" w:lineRule="auto"/>
      </w:pPr>
    </w:p>
    <w:p w14:paraId="6A758E5F" w14:textId="77777777" w:rsidR="00237671" w:rsidRDefault="00237671" w:rsidP="006F37A3">
      <w:pPr>
        <w:spacing w:after="0" w:line="240" w:lineRule="auto"/>
      </w:pPr>
      <w:r w:rsidRPr="00237671">
        <w:rPr>
          <w:i/>
        </w:rPr>
        <w:t>Robbie</w:t>
      </w:r>
      <w:r>
        <w:t xml:space="preserve"> – We have been sticking to themes for the Subgroup meetings. Can our technical session be our planned March meeting? </w:t>
      </w:r>
    </w:p>
    <w:p w14:paraId="4F2EDE23" w14:textId="77777777" w:rsidR="00237671" w:rsidRDefault="00237671" w:rsidP="006F37A3">
      <w:pPr>
        <w:spacing w:after="0" w:line="240" w:lineRule="auto"/>
      </w:pPr>
    </w:p>
    <w:p w14:paraId="590D82AF" w14:textId="1892B1DD" w:rsidR="0065355B" w:rsidRDefault="00237671" w:rsidP="006F37A3">
      <w:pPr>
        <w:spacing w:after="0" w:line="240" w:lineRule="auto"/>
      </w:pPr>
      <w:r w:rsidRPr="00237671">
        <w:rPr>
          <w:i/>
        </w:rPr>
        <w:t>Manik</w:t>
      </w:r>
      <w:r>
        <w:t xml:space="preserve"> - </w:t>
      </w:r>
      <w:r w:rsidR="0065355B">
        <w:t>Theme –</w:t>
      </w:r>
      <w:r>
        <w:t xml:space="preserve"> Lunar cal, FCDR, and s</w:t>
      </w:r>
      <w:r w:rsidR="0065355B">
        <w:t>ome talks could be combined.</w:t>
      </w:r>
      <w:r>
        <w:t xml:space="preserve"> This could be used to summarize progress.</w:t>
      </w:r>
      <w:r w:rsidR="0065355B">
        <w:t xml:space="preserve"> </w:t>
      </w:r>
    </w:p>
    <w:p w14:paraId="27AA2DB3" w14:textId="77777777" w:rsidR="0065355B" w:rsidRDefault="0065355B" w:rsidP="006F37A3">
      <w:pPr>
        <w:spacing w:after="0" w:line="240" w:lineRule="auto"/>
      </w:pPr>
    </w:p>
    <w:p w14:paraId="46A7EFB0" w14:textId="08D70888" w:rsidR="0065355B" w:rsidRDefault="00237671" w:rsidP="006F37A3">
      <w:pPr>
        <w:spacing w:after="0" w:line="240" w:lineRule="auto"/>
      </w:pPr>
      <w:r w:rsidRPr="00237671">
        <w:rPr>
          <w:i/>
        </w:rPr>
        <w:t>Qifeng</w:t>
      </w:r>
      <w:r>
        <w:t xml:space="preserve"> - </w:t>
      </w:r>
      <w:r w:rsidR="0065355B">
        <w:t xml:space="preserve">Last week of March is GSICS AM. </w:t>
      </w:r>
      <w:r>
        <w:t>For m</w:t>
      </w:r>
      <w:r w:rsidR="0065355B">
        <w:t xml:space="preserve">icrowave subgroup, </w:t>
      </w:r>
      <w:r>
        <w:t>one day may be sufficient. Each subgroup has</w:t>
      </w:r>
      <w:r w:rsidR="0065355B">
        <w:t xml:space="preserve"> one day, </w:t>
      </w:r>
      <w:r>
        <w:t>but most days we gather as a community</w:t>
      </w:r>
      <w:r w:rsidR="0065355B">
        <w:t xml:space="preserve">. Technical meeting can be moved to another week. </w:t>
      </w:r>
    </w:p>
    <w:p w14:paraId="114D9E8C" w14:textId="77777777" w:rsidR="0065355B" w:rsidRDefault="0065355B" w:rsidP="006F37A3">
      <w:pPr>
        <w:spacing w:after="0" w:line="240" w:lineRule="auto"/>
      </w:pPr>
    </w:p>
    <w:p w14:paraId="5081145D" w14:textId="77777777" w:rsidR="00237671" w:rsidRDefault="0065355B" w:rsidP="006F37A3">
      <w:pPr>
        <w:spacing w:after="0" w:line="240" w:lineRule="auto"/>
      </w:pPr>
      <w:r w:rsidRPr="00237671">
        <w:rPr>
          <w:i/>
        </w:rPr>
        <w:t>Mark</w:t>
      </w:r>
      <w:r>
        <w:t xml:space="preserve"> – For the last week of March … </w:t>
      </w:r>
      <w:r w:rsidR="00237671">
        <w:t>is this time for</w:t>
      </w:r>
      <w:r>
        <w:t xml:space="preserve"> parallel or plenary</w:t>
      </w:r>
      <w:r w:rsidR="00237671">
        <w:t xml:space="preserve"> sessions</w:t>
      </w:r>
      <w:r>
        <w:t xml:space="preserve">. </w:t>
      </w:r>
    </w:p>
    <w:p w14:paraId="5CEC0C9D" w14:textId="77777777" w:rsidR="00237671" w:rsidRDefault="00237671" w:rsidP="006F37A3">
      <w:pPr>
        <w:spacing w:after="0" w:line="240" w:lineRule="auto"/>
      </w:pPr>
    </w:p>
    <w:p w14:paraId="13857A6E" w14:textId="18D965BE" w:rsidR="0065355B" w:rsidRDefault="00237671" w:rsidP="006F37A3">
      <w:pPr>
        <w:spacing w:after="0" w:line="240" w:lineRule="auto"/>
      </w:pPr>
      <w:r w:rsidRPr="00237671">
        <w:rPr>
          <w:i/>
        </w:rPr>
        <w:t>Manik</w:t>
      </w:r>
      <w:r>
        <w:t xml:space="preserve"> - </w:t>
      </w:r>
      <w:r w:rsidR="0065355B">
        <w:t xml:space="preserve">Everything is flexible. Main thing is how we did it last year. Overlapping times are difficult to </w:t>
      </w:r>
      <w:r>
        <w:t>attend</w:t>
      </w:r>
      <w:r w:rsidR="00F821D1">
        <w:t>.</w:t>
      </w:r>
    </w:p>
    <w:p w14:paraId="329B48CE" w14:textId="77777777" w:rsidR="0065355B" w:rsidRDefault="0065355B" w:rsidP="006F37A3">
      <w:pPr>
        <w:spacing w:after="0" w:line="240" w:lineRule="auto"/>
      </w:pPr>
    </w:p>
    <w:p w14:paraId="66174A4A" w14:textId="2689D678" w:rsidR="00F821D1" w:rsidRDefault="0065355B" w:rsidP="006F37A3">
      <w:pPr>
        <w:spacing w:after="0" w:line="240" w:lineRule="auto"/>
      </w:pPr>
      <w:r w:rsidRPr="00237671">
        <w:rPr>
          <w:i/>
        </w:rPr>
        <w:t>Qifeng</w:t>
      </w:r>
      <w:r>
        <w:t xml:space="preserve"> - We can plan after the meeting on Feb 18</w:t>
      </w:r>
      <w:r w:rsidRPr="0065355B">
        <w:rPr>
          <w:vertAlign w:val="superscript"/>
        </w:rPr>
        <w:t>th</w:t>
      </w:r>
      <w:r>
        <w:t>. We will organize several talks to report our progress o</w:t>
      </w:r>
      <w:r w:rsidR="00F821D1">
        <w:t>f our Subgroup. We will plan to have summary topics at the Annual Meeting, and hold a separate technical meeting apart from the Annual Meeting in a different week.</w:t>
      </w:r>
    </w:p>
    <w:p w14:paraId="186AF799" w14:textId="77777777" w:rsidR="00E161AB" w:rsidRDefault="00E161AB" w:rsidP="006F37A3">
      <w:pPr>
        <w:spacing w:after="0" w:line="240" w:lineRule="auto"/>
      </w:pPr>
    </w:p>
    <w:p w14:paraId="5AA97409" w14:textId="2B53C879" w:rsidR="00E161AB" w:rsidRDefault="00E161AB" w:rsidP="006F37A3">
      <w:pPr>
        <w:spacing w:after="0" w:line="240" w:lineRule="auto"/>
      </w:pPr>
      <w:r w:rsidRPr="00E161AB">
        <w:rPr>
          <w:highlight w:val="green"/>
        </w:rPr>
        <w:lastRenderedPageBreak/>
        <w:t>ACTION: Organize summary topic presentations for the Annual Meeting.</w:t>
      </w:r>
    </w:p>
    <w:p w14:paraId="6720DD59" w14:textId="77777777" w:rsidR="00F821D1" w:rsidRDefault="00F821D1" w:rsidP="006F37A3">
      <w:pPr>
        <w:spacing w:after="0" w:line="240" w:lineRule="auto"/>
      </w:pPr>
    </w:p>
    <w:p w14:paraId="72D8896D" w14:textId="77777777" w:rsidR="00F821D1" w:rsidRPr="006F37A3" w:rsidRDefault="00F821D1" w:rsidP="006F37A3">
      <w:pPr>
        <w:spacing w:after="0" w:line="240" w:lineRule="auto"/>
      </w:pPr>
    </w:p>
    <w:sectPr w:rsidR="00F821D1" w:rsidRPr="006F3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1F43" w14:textId="77777777" w:rsidR="002D7934" w:rsidRDefault="002D7934" w:rsidP="00341B6A">
      <w:pPr>
        <w:spacing w:after="0" w:line="240" w:lineRule="auto"/>
      </w:pPr>
      <w:r>
        <w:separator/>
      </w:r>
    </w:p>
  </w:endnote>
  <w:endnote w:type="continuationSeparator" w:id="0">
    <w:p w14:paraId="6E263020" w14:textId="77777777" w:rsidR="002D7934" w:rsidRDefault="002D7934" w:rsidP="0034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7153" w14:textId="77777777" w:rsidR="002D7934" w:rsidRDefault="002D7934" w:rsidP="00341B6A">
      <w:pPr>
        <w:spacing w:after="0" w:line="240" w:lineRule="auto"/>
      </w:pPr>
      <w:r>
        <w:separator/>
      </w:r>
    </w:p>
  </w:footnote>
  <w:footnote w:type="continuationSeparator" w:id="0">
    <w:p w14:paraId="23E11CBB" w14:textId="77777777" w:rsidR="002D7934" w:rsidRDefault="002D7934" w:rsidP="00341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BA0"/>
    <w:multiLevelType w:val="hybridMultilevel"/>
    <w:tmpl w:val="155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6C74"/>
    <w:multiLevelType w:val="hybridMultilevel"/>
    <w:tmpl w:val="F1AC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75201"/>
    <w:multiLevelType w:val="hybridMultilevel"/>
    <w:tmpl w:val="33EC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1550B"/>
    <w:multiLevelType w:val="hybridMultilevel"/>
    <w:tmpl w:val="FE9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4294A"/>
    <w:multiLevelType w:val="hybridMultilevel"/>
    <w:tmpl w:val="D372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75E5"/>
    <w:multiLevelType w:val="hybridMultilevel"/>
    <w:tmpl w:val="6680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3029"/>
    <w:multiLevelType w:val="hybridMultilevel"/>
    <w:tmpl w:val="AB9612EE"/>
    <w:lvl w:ilvl="0" w:tplc="5DEA3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AF4C97"/>
    <w:multiLevelType w:val="hybridMultilevel"/>
    <w:tmpl w:val="E71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D33AF"/>
    <w:multiLevelType w:val="hybridMultilevel"/>
    <w:tmpl w:val="E016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B2"/>
    <w:rsid w:val="00002220"/>
    <w:rsid w:val="00014713"/>
    <w:rsid w:val="000234A6"/>
    <w:rsid w:val="00027816"/>
    <w:rsid w:val="000410CE"/>
    <w:rsid w:val="000B6119"/>
    <w:rsid w:val="000D5C62"/>
    <w:rsid w:val="000E7794"/>
    <w:rsid w:val="00132303"/>
    <w:rsid w:val="00135A44"/>
    <w:rsid w:val="00150932"/>
    <w:rsid w:val="00160CC8"/>
    <w:rsid w:val="00163A41"/>
    <w:rsid w:val="00183A7C"/>
    <w:rsid w:val="00190C19"/>
    <w:rsid w:val="001B4CFE"/>
    <w:rsid w:val="001D1D99"/>
    <w:rsid w:val="0021503D"/>
    <w:rsid w:val="0021687A"/>
    <w:rsid w:val="0022072E"/>
    <w:rsid w:val="00237671"/>
    <w:rsid w:val="00241BBA"/>
    <w:rsid w:val="002527BC"/>
    <w:rsid w:val="0025726D"/>
    <w:rsid w:val="002A2EC2"/>
    <w:rsid w:val="002D7934"/>
    <w:rsid w:val="002E5F59"/>
    <w:rsid w:val="002F6542"/>
    <w:rsid w:val="00306409"/>
    <w:rsid w:val="00311C43"/>
    <w:rsid w:val="00322BA3"/>
    <w:rsid w:val="00323008"/>
    <w:rsid w:val="00334A9A"/>
    <w:rsid w:val="00341B6A"/>
    <w:rsid w:val="00347513"/>
    <w:rsid w:val="00380821"/>
    <w:rsid w:val="00383952"/>
    <w:rsid w:val="0039398B"/>
    <w:rsid w:val="003A10A5"/>
    <w:rsid w:val="003A72A3"/>
    <w:rsid w:val="003E3C66"/>
    <w:rsid w:val="003F6CB7"/>
    <w:rsid w:val="00401DE2"/>
    <w:rsid w:val="00443D74"/>
    <w:rsid w:val="00456F15"/>
    <w:rsid w:val="004902E5"/>
    <w:rsid w:val="00493F4B"/>
    <w:rsid w:val="004A76C1"/>
    <w:rsid w:val="004B6EF3"/>
    <w:rsid w:val="004D58E8"/>
    <w:rsid w:val="00581221"/>
    <w:rsid w:val="00584048"/>
    <w:rsid w:val="00591137"/>
    <w:rsid w:val="00596A3B"/>
    <w:rsid w:val="005A7057"/>
    <w:rsid w:val="005B60D0"/>
    <w:rsid w:val="005D2A0B"/>
    <w:rsid w:val="005E1BA4"/>
    <w:rsid w:val="005E4E93"/>
    <w:rsid w:val="00637CE1"/>
    <w:rsid w:val="0064661D"/>
    <w:rsid w:val="00650A6A"/>
    <w:rsid w:val="006529CB"/>
    <w:rsid w:val="0065355B"/>
    <w:rsid w:val="006A6561"/>
    <w:rsid w:val="006B7C08"/>
    <w:rsid w:val="006F37A3"/>
    <w:rsid w:val="00725AE9"/>
    <w:rsid w:val="007275C3"/>
    <w:rsid w:val="007275EA"/>
    <w:rsid w:val="00736AE5"/>
    <w:rsid w:val="00760B0D"/>
    <w:rsid w:val="00761A39"/>
    <w:rsid w:val="00777EAD"/>
    <w:rsid w:val="007D2BA3"/>
    <w:rsid w:val="007E659F"/>
    <w:rsid w:val="00807274"/>
    <w:rsid w:val="008123F7"/>
    <w:rsid w:val="008738E1"/>
    <w:rsid w:val="00882379"/>
    <w:rsid w:val="00894DB4"/>
    <w:rsid w:val="008967F6"/>
    <w:rsid w:val="008C01BB"/>
    <w:rsid w:val="008D767B"/>
    <w:rsid w:val="008E40C4"/>
    <w:rsid w:val="008E41C6"/>
    <w:rsid w:val="008E6EE8"/>
    <w:rsid w:val="008F553B"/>
    <w:rsid w:val="009226E4"/>
    <w:rsid w:val="009554AE"/>
    <w:rsid w:val="00973FEC"/>
    <w:rsid w:val="00977D74"/>
    <w:rsid w:val="00981229"/>
    <w:rsid w:val="009867DC"/>
    <w:rsid w:val="009A7DA6"/>
    <w:rsid w:val="009B562F"/>
    <w:rsid w:val="009C5BDA"/>
    <w:rsid w:val="00A13DDA"/>
    <w:rsid w:val="00A579E7"/>
    <w:rsid w:val="00A654ED"/>
    <w:rsid w:val="00A80071"/>
    <w:rsid w:val="00AB210C"/>
    <w:rsid w:val="00AB6C2E"/>
    <w:rsid w:val="00AD2971"/>
    <w:rsid w:val="00AD5D8E"/>
    <w:rsid w:val="00B03682"/>
    <w:rsid w:val="00B15429"/>
    <w:rsid w:val="00B34EF3"/>
    <w:rsid w:val="00B36A70"/>
    <w:rsid w:val="00B747A1"/>
    <w:rsid w:val="00B83045"/>
    <w:rsid w:val="00BB5258"/>
    <w:rsid w:val="00BF6B4C"/>
    <w:rsid w:val="00C1472B"/>
    <w:rsid w:val="00C6366D"/>
    <w:rsid w:val="00CA0318"/>
    <w:rsid w:val="00CA3729"/>
    <w:rsid w:val="00CA42B2"/>
    <w:rsid w:val="00CF27BE"/>
    <w:rsid w:val="00D040C6"/>
    <w:rsid w:val="00D04A05"/>
    <w:rsid w:val="00D2095C"/>
    <w:rsid w:val="00D35C7E"/>
    <w:rsid w:val="00D643AD"/>
    <w:rsid w:val="00DB3908"/>
    <w:rsid w:val="00DB6830"/>
    <w:rsid w:val="00DD05A4"/>
    <w:rsid w:val="00E057A8"/>
    <w:rsid w:val="00E161AB"/>
    <w:rsid w:val="00E84E4A"/>
    <w:rsid w:val="00ED6DDA"/>
    <w:rsid w:val="00F604EB"/>
    <w:rsid w:val="00F70647"/>
    <w:rsid w:val="00F821D1"/>
    <w:rsid w:val="00FA0C26"/>
    <w:rsid w:val="00FA12C9"/>
    <w:rsid w:val="00FB18D2"/>
    <w:rsid w:val="00FC1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1B3A6"/>
  <w15:docId w15:val="{7DB1104E-DDA7-4128-AE60-75C4BD45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71"/>
    <w:pPr>
      <w:ind w:left="720"/>
      <w:contextualSpacing/>
    </w:pPr>
  </w:style>
  <w:style w:type="paragraph" w:styleId="Header">
    <w:name w:val="header"/>
    <w:basedOn w:val="Normal"/>
    <w:link w:val="HeaderChar"/>
    <w:uiPriority w:val="99"/>
    <w:unhideWhenUsed/>
    <w:rsid w:val="00341B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41B6A"/>
    <w:rPr>
      <w:sz w:val="18"/>
      <w:szCs w:val="18"/>
    </w:rPr>
  </w:style>
  <w:style w:type="paragraph" w:styleId="Footer">
    <w:name w:val="footer"/>
    <w:basedOn w:val="Normal"/>
    <w:link w:val="FooterChar"/>
    <w:uiPriority w:val="99"/>
    <w:unhideWhenUsed/>
    <w:rsid w:val="00341B6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41B6A"/>
    <w:rPr>
      <w:sz w:val="18"/>
      <w:szCs w:val="18"/>
    </w:rPr>
  </w:style>
  <w:style w:type="paragraph" w:styleId="BalloonText">
    <w:name w:val="Balloon Text"/>
    <w:basedOn w:val="Normal"/>
    <w:link w:val="BalloonTextChar"/>
    <w:uiPriority w:val="99"/>
    <w:semiHidden/>
    <w:unhideWhenUsed/>
    <w:rsid w:val="0015093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50932"/>
    <w:rPr>
      <w:sz w:val="18"/>
      <w:szCs w:val="18"/>
    </w:rPr>
  </w:style>
  <w:style w:type="character" w:styleId="Hyperlink">
    <w:name w:val="Hyperlink"/>
    <w:basedOn w:val="DefaultParagraphFont"/>
    <w:uiPriority w:val="99"/>
    <w:unhideWhenUsed/>
    <w:rsid w:val="00D35C7E"/>
    <w:rPr>
      <w:color w:val="0563C1" w:themeColor="hyperlink"/>
      <w:u w:val="single"/>
    </w:rPr>
  </w:style>
  <w:style w:type="character" w:styleId="CommentReference">
    <w:name w:val="annotation reference"/>
    <w:basedOn w:val="DefaultParagraphFont"/>
    <w:uiPriority w:val="99"/>
    <w:semiHidden/>
    <w:unhideWhenUsed/>
    <w:rsid w:val="00BF6B4C"/>
    <w:rPr>
      <w:sz w:val="16"/>
      <w:szCs w:val="16"/>
    </w:rPr>
  </w:style>
  <w:style w:type="paragraph" w:styleId="CommentText">
    <w:name w:val="annotation text"/>
    <w:basedOn w:val="Normal"/>
    <w:link w:val="CommentTextChar"/>
    <w:uiPriority w:val="99"/>
    <w:semiHidden/>
    <w:unhideWhenUsed/>
    <w:rsid w:val="00BF6B4C"/>
    <w:pPr>
      <w:spacing w:line="240" w:lineRule="auto"/>
    </w:pPr>
    <w:rPr>
      <w:sz w:val="20"/>
      <w:szCs w:val="20"/>
    </w:rPr>
  </w:style>
  <w:style w:type="character" w:customStyle="1" w:styleId="CommentTextChar">
    <w:name w:val="Comment Text Char"/>
    <w:basedOn w:val="DefaultParagraphFont"/>
    <w:link w:val="CommentText"/>
    <w:uiPriority w:val="99"/>
    <w:semiHidden/>
    <w:rsid w:val="00BF6B4C"/>
    <w:rPr>
      <w:sz w:val="20"/>
      <w:szCs w:val="20"/>
    </w:rPr>
  </w:style>
  <w:style w:type="paragraph" w:styleId="CommentSubject">
    <w:name w:val="annotation subject"/>
    <w:basedOn w:val="CommentText"/>
    <w:next w:val="CommentText"/>
    <w:link w:val="CommentSubjectChar"/>
    <w:uiPriority w:val="99"/>
    <w:semiHidden/>
    <w:unhideWhenUsed/>
    <w:rsid w:val="00BF6B4C"/>
    <w:rPr>
      <w:b/>
      <w:bCs/>
    </w:rPr>
  </w:style>
  <w:style w:type="character" w:customStyle="1" w:styleId="CommentSubjectChar">
    <w:name w:val="Comment Subject Char"/>
    <w:basedOn w:val="CommentTextChar"/>
    <w:link w:val="CommentSubject"/>
    <w:uiPriority w:val="99"/>
    <w:semiHidden/>
    <w:rsid w:val="00BF6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0EBB-9A7D-4248-A41C-254BA4C1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Iacovazzi Jr</dc:creator>
  <cp:keywords/>
  <dc:description/>
  <cp:lastModifiedBy>Robert Iacovazzi Jr</cp:lastModifiedBy>
  <cp:revision>6</cp:revision>
  <dcterms:created xsi:type="dcterms:W3CDTF">2021-02-17T02:36:00Z</dcterms:created>
  <dcterms:modified xsi:type="dcterms:W3CDTF">2021-02-19T20:10:00Z</dcterms:modified>
</cp:coreProperties>
</file>