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8E8C28" w14:textId="756F6F59" w:rsidR="00910639" w:rsidRDefault="2DC132D2" w:rsidP="2DC132D2">
      <w:pPr>
        <w:spacing w:line="480" w:lineRule="auto"/>
        <w:rPr>
          <w:sz w:val="56"/>
          <w:szCs w:val="56"/>
        </w:rPr>
      </w:pPr>
      <w:r w:rsidRPr="2DC132D2">
        <w:rPr>
          <w:sz w:val="56"/>
          <w:szCs w:val="56"/>
        </w:rPr>
        <w:t>Minutes of the 2023 Annual GSICS Joint Working Groups Meeting</w:t>
      </w:r>
    </w:p>
    <w:p w14:paraId="528E8C2A" w14:textId="322FC5BB" w:rsidR="00910639" w:rsidRDefault="436B46CE" w:rsidP="436B46CE">
      <w:pPr>
        <w:spacing w:after="0"/>
        <w:jc w:val="center"/>
        <w:rPr>
          <w:sz w:val="48"/>
          <w:szCs w:val="48"/>
        </w:rPr>
      </w:pPr>
      <w:r w:rsidRPr="436B46CE">
        <w:rPr>
          <w:sz w:val="48"/>
          <w:szCs w:val="48"/>
        </w:rPr>
        <w:t>27 Feb – 3 March 2023, College Park, MD</w:t>
      </w:r>
    </w:p>
    <w:p w14:paraId="528E8C2B" w14:textId="74F02F5D" w:rsidR="00910639" w:rsidRDefault="70CAD60E" w:rsidP="436B46CE">
      <w:pPr>
        <w:spacing w:after="0"/>
      </w:pPr>
      <w:r>
        <w:t xml:space="preserve">                    </w:t>
      </w:r>
      <w:r w:rsidR="00910639">
        <w:rPr>
          <w:noProof/>
        </w:rPr>
        <w:drawing>
          <wp:inline distT="0" distB="0" distL="0" distR="0" wp14:anchorId="61C13A52" wp14:editId="5B0F7F96">
            <wp:extent cx="5336914" cy="3542109"/>
            <wp:effectExtent l="0" t="0" r="0" b="0"/>
            <wp:docPr id="407668097" name="Picture 40766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b="12500"/>
                    <a:stretch>
                      <a:fillRect/>
                    </a:stretch>
                  </pic:blipFill>
                  <pic:spPr>
                    <a:xfrm>
                      <a:off x="0" y="0"/>
                      <a:ext cx="5336914" cy="3542109"/>
                    </a:xfrm>
                    <a:prstGeom prst="rect">
                      <a:avLst/>
                    </a:prstGeom>
                  </pic:spPr>
                </pic:pic>
              </a:graphicData>
            </a:graphic>
          </wp:inline>
        </w:drawing>
      </w:r>
    </w:p>
    <w:p w14:paraId="528E8C2D" w14:textId="77777777" w:rsidR="00910639" w:rsidRDefault="00910639" w:rsidP="436B46CE"/>
    <w:p w14:paraId="528E8C2E" w14:textId="77777777" w:rsidR="00910639" w:rsidRDefault="00910639" w:rsidP="436B46CE"/>
    <w:p w14:paraId="528E8C2F" w14:textId="77777777" w:rsidR="00910639" w:rsidRDefault="00910639" w:rsidP="436B46CE"/>
    <w:p w14:paraId="528E8C30" w14:textId="77777777" w:rsidR="00910639" w:rsidRDefault="005E084E" w:rsidP="436B46CE">
      <w:pPr>
        <w:spacing w:after="0"/>
      </w:pPr>
      <w:r>
        <w:br w:type="page"/>
      </w:r>
    </w:p>
    <w:p w14:paraId="528E8C31" w14:textId="77777777" w:rsidR="00910639" w:rsidRDefault="00910639" w:rsidP="436B46CE">
      <w:pPr>
        <w:spacing w:after="0"/>
      </w:pPr>
    </w:p>
    <w:p w14:paraId="528E8C32" w14:textId="77777777" w:rsidR="00910639" w:rsidRDefault="436B46CE" w:rsidP="436B46CE">
      <w:pPr>
        <w:spacing w:after="0"/>
        <w:rPr>
          <w:rFonts w:ascii="Times New Roman" w:eastAsia="Times New Roman" w:hAnsi="Times New Roman" w:cs="Times New Roman"/>
          <w:b/>
          <w:bCs/>
          <w:color w:val="2F5496"/>
          <w:sz w:val="32"/>
          <w:szCs w:val="32"/>
        </w:rPr>
      </w:pPr>
      <w:r w:rsidRPr="436B46CE">
        <w:rPr>
          <w:rFonts w:ascii="Times New Roman" w:eastAsia="Times New Roman" w:hAnsi="Times New Roman" w:cs="Times New Roman"/>
          <w:b/>
          <w:bCs/>
          <w:color w:val="2F5496"/>
          <w:sz w:val="32"/>
          <w:szCs w:val="32"/>
        </w:rPr>
        <w:t>Contents</w:t>
      </w:r>
    </w:p>
    <w:p w14:paraId="528E8C33" w14:textId="77777777" w:rsidR="00910639" w:rsidRDefault="00910639" w:rsidP="436B46CE"/>
    <w:p w14:paraId="528E8C34" w14:textId="77777777" w:rsidR="00910639" w:rsidRDefault="436B46CE" w:rsidP="436B46CE">
      <w:pPr>
        <w:pStyle w:val="TOCHeading"/>
        <w:spacing w:line="276" w:lineRule="auto"/>
      </w:pPr>
      <w:bookmarkStart w:id="0" w:name="_Toc859555349"/>
      <w:r>
        <w:t>Contents</w:t>
      </w:r>
      <w:bookmarkEnd w:id="0"/>
    </w:p>
    <w:p w14:paraId="528E8C35" w14:textId="77777777" w:rsidR="00910639" w:rsidRDefault="00910639" w:rsidP="436B46CE"/>
    <w:p w14:paraId="528E8C36" w14:textId="71BB5D9B" w:rsidR="00910639" w:rsidRDefault="15E9998C" w:rsidP="15E9998C">
      <w:pPr>
        <w:pStyle w:val="TOC1"/>
        <w:tabs>
          <w:tab w:val="right" w:leader="dot" w:pos="9015"/>
        </w:tabs>
        <w:rPr>
          <w:rFonts w:ascii="Cambria" w:eastAsia="Cambria" w:hAnsi="Cambria" w:cs="Cambria"/>
        </w:rPr>
      </w:pPr>
      <w:r>
        <w:fldChar w:fldCharType="begin"/>
      </w:r>
      <w:r w:rsidR="005E084E">
        <w:instrText>TOC \o "1-9" \h \z \u</w:instrText>
      </w:r>
      <w:r>
        <w:fldChar w:fldCharType="separate"/>
      </w:r>
      <w:hyperlink w:anchor="_Toc859555349">
        <w:r w:rsidR="32A88C64" w:rsidRPr="32A88C64">
          <w:rPr>
            <w:rStyle w:val="Hyperlink"/>
          </w:rPr>
          <w:t>Contents</w:t>
        </w:r>
        <w:r w:rsidR="005E084E">
          <w:tab/>
        </w:r>
        <w:r w:rsidR="005E084E">
          <w:fldChar w:fldCharType="begin"/>
        </w:r>
        <w:r w:rsidR="005E084E">
          <w:instrText>PAGEREF _Toc859555349 \h</w:instrText>
        </w:r>
        <w:r w:rsidR="005E084E">
          <w:fldChar w:fldCharType="separate"/>
        </w:r>
        <w:r w:rsidR="32A88C64" w:rsidRPr="32A88C64">
          <w:rPr>
            <w:rStyle w:val="Hyperlink"/>
          </w:rPr>
          <w:t>2</w:t>
        </w:r>
        <w:r w:rsidR="005E084E">
          <w:fldChar w:fldCharType="end"/>
        </w:r>
      </w:hyperlink>
    </w:p>
    <w:p w14:paraId="528E8C37" w14:textId="3A4F77C1" w:rsidR="00910639" w:rsidRDefault="00CA783B" w:rsidP="15E9998C">
      <w:pPr>
        <w:pStyle w:val="TOC2"/>
        <w:tabs>
          <w:tab w:val="right" w:leader="dot" w:pos="9015"/>
        </w:tabs>
        <w:rPr>
          <w:rFonts w:ascii="Cambria" w:eastAsia="Cambria" w:hAnsi="Cambria" w:cs="Cambria"/>
        </w:rPr>
      </w:pPr>
      <w:hyperlink w:anchor="_Toc816202432">
        <w:r w:rsidR="32A88C64" w:rsidRPr="32A88C64">
          <w:rPr>
            <w:rStyle w:val="Hyperlink"/>
          </w:rPr>
          <w:t>Plenary Mini Conference 2023</w:t>
        </w:r>
        <w:r w:rsidR="002F623E">
          <w:tab/>
        </w:r>
        <w:r w:rsidR="002F623E">
          <w:fldChar w:fldCharType="begin"/>
        </w:r>
        <w:r w:rsidR="002F623E">
          <w:instrText>PAGEREF _Toc816202432 \h</w:instrText>
        </w:r>
        <w:r w:rsidR="002F623E">
          <w:fldChar w:fldCharType="separate"/>
        </w:r>
        <w:r w:rsidR="32A88C64" w:rsidRPr="32A88C64">
          <w:rPr>
            <w:rStyle w:val="Hyperlink"/>
          </w:rPr>
          <w:t>3</w:t>
        </w:r>
        <w:r w:rsidR="002F623E">
          <w:fldChar w:fldCharType="end"/>
        </w:r>
      </w:hyperlink>
    </w:p>
    <w:p w14:paraId="528E8C38" w14:textId="2F478B1B" w:rsidR="00910639" w:rsidRDefault="00CA783B" w:rsidP="15E9998C">
      <w:pPr>
        <w:pStyle w:val="TOC2"/>
        <w:tabs>
          <w:tab w:val="right" w:leader="dot" w:pos="9015"/>
        </w:tabs>
        <w:rPr>
          <w:rFonts w:ascii="Cambria" w:eastAsia="Cambria" w:hAnsi="Cambria" w:cs="Cambria"/>
        </w:rPr>
      </w:pPr>
      <w:hyperlink w:anchor="_Toc1341163901">
        <w:r w:rsidR="32A88C64" w:rsidRPr="32A88C64">
          <w:rPr>
            <w:rStyle w:val="Hyperlink"/>
          </w:rPr>
          <w:t>Plenary GRWG+GDWG Agency Reports Session</w:t>
        </w:r>
        <w:r w:rsidR="002F623E">
          <w:tab/>
        </w:r>
        <w:r w:rsidR="002F623E">
          <w:fldChar w:fldCharType="begin"/>
        </w:r>
        <w:r w:rsidR="002F623E">
          <w:instrText>PAGEREF _Toc1341163901 \h</w:instrText>
        </w:r>
        <w:r w:rsidR="002F623E">
          <w:fldChar w:fldCharType="separate"/>
        </w:r>
        <w:r w:rsidR="32A88C64" w:rsidRPr="32A88C64">
          <w:rPr>
            <w:rStyle w:val="Hyperlink"/>
          </w:rPr>
          <w:t>15</w:t>
        </w:r>
        <w:r w:rsidR="002F623E">
          <w:fldChar w:fldCharType="end"/>
        </w:r>
      </w:hyperlink>
    </w:p>
    <w:p w14:paraId="528E8C39" w14:textId="42B5AE51" w:rsidR="00910639" w:rsidRDefault="00CA783B" w:rsidP="15E9998C">
      <w:pPr>
        <w:pStyle w:val="TOC2"/>
        <w:tabs>
          <w:tab w:val="right" w:leader="dot" w:pos="9015"/>
        </w:tabs>
        <w:rPr>
          <w:rFonts w:ascii="Cambria" w:eastAsia="Cambria" w:hAnsi="Cambria" w:cs="Cambria"/>
        </w:rPr>
      </w:pPr>
      <w:hyperlink w:anchor="_Toc1689999889">
        <w:r w:rsidR="32A88C64" w:rsidRPr="32A88C64">
          <w:rPr>
            <w:rStyle w:val="Hyperlink"/>
          </w:rPr>
          <w:t>Session 3: UV/Vis/NIR Spectrometer Subgroup Meeting</w:t>
        </w:r>
        <w:r w:rsidR="002F623E">
          <w:tab/>
        </w:r>
        <w:r w:rsidR="002F623E">
          <w:fldChar w:fldCharType="begin"/>
        </w:r>
        <w:r w:rsidR="002F623E">
          <w:instrText>PAGEREF _Toc1689999889 \h</w:instrText>
        </w:r>
        <w:r w:rsidR="002F623E">
          <w:fldChar w:fldCharType="separate"/>
        </w:r>
        <w:r w:rsidR="32A88C64" w:rsidRPr="32A88C64">
          <w:rPr>
            <w:rStyle w:val="Hyperlink"/>
          </w:rPr>
          <w:t>23</w:t>
        </w:r>
        <w:r w:rsidR="002F623E">
          <w:fldChar w:fldCharType="end"/>
        </w:r>
      </w:hyperlink>
    </w:p>
    <w:p w14:paraId="528E8C3A" w14:textId="7693D751" w:rsidR="00910639" w:rsidRDefault="00CA783B" w:rsidP="15E9998C">
      <w:pPr>
        <w:pStyle w:val="TOC2"/>
        <w:tabs>
          <w:tab w:val="right" w:leader="dot" w:pos="9015"/>
        </w:tabs>
        <w:rPr>
          <w:rFonts w:ascii="Cambria" w:eastAsia="Cambria" w:hAnsi="Cambria" w:cs="Cambria"/>
        </w:rPr>
      </w:pPr>
      <w:hyperlink w:anchor="_Toc1305444645">
        <w:r w:rsidR="32A88C64" w:rsidRPr="32A88C64">
          <w:rPr>
            <w:rStyle w:val="Hyperlink"/>
          </w:rPr>
          <w:t>Session 4: Space Weather Sub-Group Session</w:t>
        </w:r>
        <w:r w:rsidR="002F623E">
          <w:tab/>
        </w:r>
        <w:r w:rsidR="002F623E">
          <w:fldChar w:fldCharType="begin"/>
        </w:r>
        <w:r w:rsidR="002F623E">
          <w:instrText>PAGEREF _Toc1305444645 \h</w:instrText>
        </w:r>
        <w:r w:rsidR="002F623E">
          <w:fldChar w:fldCharType="separate"/>
        </w:r>
        <w:r w:rsidR="32A88C64" w:rsidRPr="32A88C64">
          <w:rPr>
            <w:rStyle w:val="Hyperlink"/>
          </w:rPr>
          <w:t>28</w:t>
        </w:r>
        <w:r w:rsidR="002F623E">
          <w:fldChar w:fldCharType="end"/>
        </w:r>
      </w:hyperlink>
    </w:p>
    <w:p w14:paraId="528E8C3B" w14:textId="25166617" w:rsidR="00910639" w:rsidRDefault="00CA783B" w:rsidP="15E9998C">
      <w:pPr>
        <w:pStyle w:val="TOC2"/>
        <w:tabs>
          <w:tab w:val="right" w:leader="dot" w:pos="9015"/>
        </w:tabs>
        <w:rPr>
          <w:rFonts w:ascii="Cambria" w:eastAsia="Cambria" w:hAnsi="Cambria" w:cs="Cambria"/>
        </w:rPr>
      </w:pPr>
      <w:hyperlink w:anchor="_Toc1037615198">
        <w:r w:rsidR="32A88C64" w:rsidRPr="32A88C64">
          <w:rPr>
            <w:rStyle w:val="Hyperlink"/>
          </w:rPr>
          <w:t>Plenary GRWG/GDWG Cross-cutting Topics –</w:t>
        </w:r>
        <w:r w:rsidR="002F623E">
          <w:tab/>
        </w:r>
        <w:r w:rsidR="002F623E">
          <w:fldChar w:fldCharType="begin"/>
        </w:r>
        <w:r w:rsidR="002F623E">
          <w:instrText>PAGEREF _Toc1037615198 \h</w:instrText>
        </w:r>
        <w:r w:rsidR="002F623E">
          <w:fldChar w:fldCharType="separate"/>
        </w:r>
        <w:r w:rsidR="32A88C64" w:rsidRPr="32A88C64">
          <w:rPr>
            <w:rStyle w:val="Hyperlink"/>
          </w:rPr>
          <w:t>35</w:t>
        </w:r>
        <w:r w:rsidR="002F623E">
          <w:fldChar w:fldCharType="end"/>
        </w:r>
      </w:hyperlink>
    </w:p>
    <w:p w14:paraId="528E8C3C" w14:textId="25B58EA9" w:rsidR="00910639" w:rsidRDefault="00CA783B" w:rsidP="15E9998C">
      <w:pPr>
        <w:pStyle w:val="TOC2"/>
        <w:tabs>
          <w:tab w:val="right" w:leader="dot" w:pos="9015"/>
        </w:tabs>
        <w:rPr>
          <w:rFonts w:ascii="Cambria" w:eastAsia="Cambria" w:hAnsi="Cambria" w:cs="Cambria"/>
        </w:rPr>
      </w:pPr>
      <w:hyperlink w:anchor="_Toc1868728091">
        <w:r w:rsidR="32A88C64" w:rsidRPr="32A88C64">
          <w:rPr>
            <w:rStyle w:val="Hyperlink"/>
          </w:rPr>
          <w:t>GRWG VIS/NIR Sub-Group</w:t>
        </w:r>
        <w:r w:rsidR="002F623E">
          <w:tab/>
        </w:r>
        <w:r w:rsidR="002F623E">
          <w:fldChar w:fldCharType="begin"/>
        </w:r>
        <w:r w:rsidR="002F623E">
          <w:instrText>PAGEREF _Toc1868728091 \h</w:instrText>
        </w:r>
        <w:r w:rsidR="002F623E">
          <w:fldChar w:fldCharType="separate"/>
        </w:r>
        <w:r w:rsidR="32A88C64" w:rsidRPr="32A88C64">
          <w:rPr>
            <w:rStyle w:val="Hyperlink"/>
          </w:rPr>
          <w:t>36</w:t>
        </w:r>
        <w:r w:rsidR="002F623E">
          <w:fldChar w:fldCharType="end"/>
        </w:r>
      </w:hyperlink>
    </w:p>
    <w:p w14:paraId="528E8C3D" w14:textId="35FC0FE2" w:rsidR="00910639" w:rsidRDefault="00CA783B" w:rsidP="15E9998C">
      <w:pPr>
        <w:pStyle w:val="TOC2"/>
        <w:tabs>
          <w:tab w:val="right" w:leader="dot" w:pos="9015"/>
        </w:tabs>
        <w:rPr>
          <w:rFonts w:ascii="Cambria" w:eastAsia="Cambria" w:hAnsi="Cambria" w:cs="Cambria"/>
        </w:rPr>
      </w:pPr>
      <w:hyperlink w:anchor="_Toc737254053">
        <w:r w:rsidR="32A88C64" w:rsidRPr="32A88C64">
          <w:rPr>
            <w:rStyle w:val="Hyperlink"/>
          </w:rPr>
          <w:t>GRWG VIS/NIR Sub-Group –</w:t>
        </w:r>
        <w:r w:rsidR="002F623E">
          <w:tab/>
        </w:r>
        <w:r w:rsidR="002F623E">
          <w:fldChar w:fldCharType="begin"/>
        </w:r>
        <w:r w:rsidR="002F623E">
          <w:instrText>PAGEREF _Toc737254053 \h</w:instrText>
        </w:r>
        <w:r w:rsidR="002F623E">
          <w:fldChar w:fldCharType="separate"/>
        </w:r>
        <w:r w:rsidR="32A88C64" w:rsidRPr="32A88C64">
          <w:rPr>
            <w:rStyle w:val="Hyperlink"/>
          </w:rPr>
          <w:t>38</w:t>
        </w:r>
        <w:r w:rsidR="002F623E">
          <w:fldChar w:fldCharType="end"/>
        </w:r>
      </w:hyperlink>
    </w:p>
    <w:p w14:paraId="528E8C3E" w14:textId="015A0BFC" w:rsidR="00910639" w:rsidRDefault="00CA783B" w:rsidP="15E9998C">
      <w:pPr>
        <w:pStyle w:val="TOC2"/>
        <w:tabs>
          <w:tab w:val="right" w:leader="dot" w:pos="9015"/>
        </w:tabs>
        <w:rPr>
          <w:rFonts w:ascii="Cambria" w:eastAsia="Cambria" w:hAnsi="Cambria" w:cs="Cambria"/>
        </w:rPr>
      </w:pPr>
      <w:hyperlink w:anchor="_Toc1546604345">
        <w:r w:rsidR="32A88C64" w:rsidRPr="32A88C64">
          <w:rPr>
            <w:rStyle w:val="Hyperlink"/>
          </w:rPr>
          <w:t>GRWG IR Sub-Group</w:t>
        </w:r>
        <w:r w:rsidR="002F623E">
          <w:tab/>
        </w:r>
        <w:r w:rsidR="002F623E">
          <w:fldChar w:fldCharType="begin"/>
        </w:r>
        <w:r w:rsidR="002F623E">
          <w:instrText>PAGEREF _Toc1546604345 \h</w:instrText>
        </w:r>
        <w:r w:rsidR="002F623E">
          <w:fldChar w:fldCharType="separate"/>
        </w:r>
        <w:r w:rsidR="32A88C64" w:rsidRPr="32A88C64">
          <w:rPr>
            <w:rStyle w:val="Hyperlink"/>
          </w:rPr>
          <w:t>40</w:t>
        </w:r>
        <w:r w:rsidR="002F623E">
          <w:fldChar w:fldCharType="end"/>
        </w:r>
      </w:hyperlink>
    </w:p>
    <w:p w14:paraId="528E8C3F" w14:textId="4C1091FF" w:rsidR="00910639" w:rsidRDefault="00CA783B" w:rsidP="15E9998C">
      <w:pPr>
        <w:pStyle w:val="TOC2"/>
        <w:tabs>
          <w:tab w:val="right" w:leader="dot" w:pos="9015"/>
        </w:tabs>
        <w:rPr>
          <w:rFonts w:ascii="Cambria" w:eastAsia="Cambria" w:hAnsi="Cambria" w:cs="Cambria"/>
        </w:rPr>
      </w:pPr>
      <w:hyperlink w:anchor="_Toc2138878727">
        <w:r w:rsidR="32A88C64" w:rsidRPr="32A88C64">
          <w:rPr>
            <w:rStyle w:val="Hyperlink"/>
          </w:rPr>
          <w:t>GRWG Vis/NIR Sub-Group on Cal/Val Status</w:t>
        </w:r>
        <w:r w:rsidR="002F623E">
          <w:tab/>
        </w:r>
        <w:r w:rsidR="002F623E">
          <w:fldChar w:fldCharType="begin"/>
        </w:r>
        <w:r w:rsidR="002F623E">
          <w:instrText>PAGEREF _Toc2138878727 \h</w:instrText>
        </w:r>
        <w:r w:rsidR="002F623E">
          <w:fldChar w:fldCharType="separate"/>
        </w:r>
        <w:r w:rsidR="32A88C64" w:rsidRPr="32A88C64">
          <w:rPr>
            <w:rStyle w:val="Hyperlink"/>
          </w:rPr>
          <w:t>56</w:t>
        </w:r>
        <w:r w:rsidR="002F623E">
          <w:fldChar w:fldCharType="end"/>
        </w:r>
      </w:hyperlink>
    </w:p>
    <w:p w14:paraId="528E8C43" w14:textId="4DCE222F" w:rsidR="00910639" w:rsidRDefault="00CA783B" w:rsidP="15E9998C">
      <w:pPr>
        <w:pStyle w:val="TOC2"/>
        <w:tabs>
          <w:tab w:val="right" w:leader="dot" w:pos="9015"/>
        </w:tabs>
        <w:rPr>
          <w:rFonts w:ascii="Cambria" w:eastAsia="Cambria" w:hAnsi="Cambria" w:cs="Cambria"/>
        </w:rPr>
      </w:pPr>
      <w:hyperlink w:anchor="_Toc1766094188">
        <w:r w:rsidR="32A88C64" w:rsidRPr="32A88C64">
          <w:rPr>
            <w:rStyle w:val="Hyperlink"/>
          </w:rPr>
          <w:t>GRWG IR Sub</w:t>
        </w:r>
        <w:r w:rsidR="002F623E">
          <w:tab/>
        </w:r>
        <w:r w:rsidR="002F623E">
          <w:fldChar w:fldCharType="begin"/>
        </w:r>
        <w:r w:rsidR="002F623E">
          <w:instrText>PAGEREF _Toc1766094188 \h</w:instrText>
        </w:r>
        <w:r w:rsidR="002F623E">
          <w:fldChar w:fldCharType="separate"/>
        </w:r>
        <w:r w:rsidR="32A88C64" w:rsidRPr="32A88C64">
          <w:rPr>
            <w:rStyle w:val="Hyperlink"/>
          </w:rPr>
          <w:t>64</w:t>
        </w:r>
        <w:r w:rsidR="002F623E">
          <w:fldChar w:fldCharType="end"/>
        </w:r>
      </w:hyperlink>
    </w:p>
    <w:p w14:paraId="528E8C44" w14:textId="43D64EC1" w:rsidR="00910639" w:rsidRDefault="00CA783B" w:rsidP="15E9998C">
      <w:pPr>
        <w:pStyle w:val="TOC2"/>
        <w:tabs>
          <w:tab w:val="right" w:leader="dot" w:pos="9015"/>
        </w:tabs>
        <w:rPr>
          <w:rFonts w:ascii="Cambria" w:eastAsia="Cambria" w:hAnsi="Cambria" w:cs="Cambria"/>
        </w:rPr>
      </w:pPr>
      <w:hyperlink w:anchor="_Toc2091544277">
        <w:r w:rsidR="32A88C64" w:rsidRPr="32A88C64">
          <w:rPr>
            <w:rStyle w:val="Hyperlink"/>
          </w:rPr>
          <w:t>GRWG Vis/NIR Sub-Group</w:t>
        </w:r>
        <w:r w:rsidR="002F623E">
          <w:tab/>
        </w:r>
        <w:r w:rsidR="002F623E">
          <w:fldChar w:fldCharType="begin"/>
        </w:r>
        <w:r w:rsidR="002F623E">
          <w:instrText>PAGEREF _Toc2091544277 \h</w:instrText>
        </w:r>
        <w:r w:rsidR="002F623E">
          <w:fldChar w:fldCharType="separate"/>
        </w:r>
        <w:r w:rsidR="32A88C64" w:rsidRPr="32A88C64">
          <w:rPr>
            <w:rStyle w:val="Hyperlink"/>
          </w:rPr>
          <w:t>65</w:t>
        </w:r>
        <w:r w:rsidR="002F623E">
          <w:fldChar w:fldCharType="end"/>
        </w:r>
      </w:hyperlink>
    </w:p>
    <w:p w14:paraId="528E8C46" w14:textId="6338695D" w:rsidR="00910639" w:rsidRDefault="00CA783B" w:rsidP="15E9998C">
      <w:pPr>
        <w:pStyle w:val="TOC2"/>
        <w:tabs>
          <w:tab w:val="right" w:leader="dot" w:pos="9015"/>
        </w:tabs>
        <w:rPr>
          <w:rFonts w:ascii="Cambria" w:eastAsia="Cambria" w:hAnsi="Cambria" w:cs="Cambria"/>
        </w:rPr>
      </w:pPr>
      <w:hyperlink w:anchor="_Toc1504251483">
        <w:r w:rsidR="32A88C64" w:rsidRPr="32A88C64">
          <w:rPr>
            <w:rStyle w:val="Hyperlink"/>
          </w:rPr>
          <w:t>GRWG IR Sub-Group -</w:t>
        </w:r>
        <w:r w:rsidR="002F623E">
          <w:tab/>
        </w:r>
        <w:r w:rsidR="002F623E">
          <w:fldChar w:fldCharType="begin"/>
        </w:r>
        <w:r w:rsidR="002F623E">
          <w:instrText>PAGEREF _Toc1504251483 \h</w:instrText>
        </w:r>
        <w:r w:rsidR="002F623E">
          <w:fldChar w:fldCharType="separate"/>
        </w:r>
        <w:r w:rsidR="32A88C64" w:rsidRPr="32A88C64">
          <w:rPr>
            <w:rStyle w:val="Hyperlink"/>
          </w:rPr>
          <w:t>67</w:t>
        </w:r>
        <w:r w:rsidR="002F623E">
          <w:fldChar w:fldCharType="end"/>
        </w:r>
      </w:hyperlink>
    </w:p>
    <w:p w14:paraId="528E8C47" w14:textId="4B849820" w:rsidR="00910639" w:rsidRDefault="00CA783B" w:rsidP="15E9998C">
      <w:pPr>
        <w:pStyle w:val="TOC2"/>
        <w:tabs>
          <w:tab w:val="right" w:leader="dot" w:pos="9015"/>
        </w:tabs>
        <w:rPr>
          <w:rFonts w:ascii="Cambria" w:eastAsia="Cambria" w:hAnsi="Cambria" w:cs="Cambria"/>
        </w:rPr>
      </w:pPr>
      <w:hyperlink w:anchor="_Toc197509283">
        <w:r w:rsidR="32A88C64" w:rsidRPr="32A88C64">
          <w:rPr>
            <w:rStyle w:val="Hyperlink"/>
          </w:rPr>
          <w:t>GRWG Microwave Sub-Group (MWSG)</w:t>
        </w:r>
        <w:r w:rsidR="002F623E">
          <w:tab/>
        </w:r>
        <w:r w:rsidR="002F623E">
          <w:fldChar w:fldCharType="begin"/>
        </w:r>
        <w:r w:rsidR="002F623E">
          <w:instrText>PAGEREF _Toc197509283 \h</w:instrText>
        </w:r>
        <w:r w:rsidR="002F623E">
          <w:fldChar w:fldCharType="separate"/>
        </w:r>
        <w:r w:rsidR="32A88C64" w:rsidRPr="32A88C64">
          <w:rPr>
            <w:rStyle w:val="Hyperlink"/>
          </w:rPr>
          <w:t>68</w:t>
        </w:r>
        <w:r w:rsidR="002F623E">
          <w:fldChar w:fldCharType="end"/>
        </w:r>
      </w:hyperlink>
    </w:p>
    <w:p w14:paraId="528E8C48" w14:textId="17C7A026" w:rsidR="00910639" w:rsidRDefault="00CA783B" w:rsidP="15E9998C">
      <w:pPr>
        <w:pStyle w:val="TOC2"/>
        <w:tabs>
          <w:tab w:val="right" w:leader="dot" w:pos="9015"/>
        </w:tabs>
      </w:pPr>
      <w:hyperlink w:anchor="_Toc44675898">
        <w:r w:rsidR="32A88C64" w:rsidRPr="32A88C64">
          <w:rPr>
            <w:rStyle w:val="Hyperlink"/>
          </w:rPr>
          <w:t>GDWG</w:t>
        </w:r>
        <w:r w:rsidR="00910639">
          <w:tab/>
        </w:r>
        <w:r w:rsidR="00910639">
          <w:fldChar w:fldCharType="begin"/>
        </w:r>
        <w:r w:rsidR="00910639">
          <w:instrText>PAGEREF _Toc44675898 \h</w:instrText>
        </w:r>
        <w:r w:rsidR="00910639">
          <w:fldChar w:fldCharType="separate"/>
        </w:r>
        <w:r w:rsidR="32A88C64" w:rsidRPr="32A88C64">
          <w:rPr>
            <w:rStyle w:val="Hyperlink"/>
          </w:rPr>
          <w:t>76</w:t>
        </w:r>
        <w:r w:rsidR="00910639">
          <w:fldChar w:fldCharType="end"/>
        </w:r>
      </w:hyperlink>
    </w:p>
    <w:p w14:paraId="501FE84A" w14:textId="1E32A657" w:rsidR="15E9998C" w:rsidRDefault="00CA783B" w:rsidP="15E9998C">
      <w:pPr>
        <w:pStyle w:val="TOC2"/>
        <w:tabs>
          <w:tab w:val="right" w:leader="dot" w:pos="9015"/>
        </w:tabs>
      </w:pPr>
      <w:hyperlink w:anchor="_Toc1161077481">
        <w:r w:rsidR="32A88C64" w:rsidRPr="32A88C64">
          <w:rPr>
            <w:rStyle w:val="Hyperlink"/>
          </w:rPr>
          <w:t>GDWG –</w:t>
        </w:r>
        <w:r w:rsidR="15E9998C">
          <w:tab/>
        </w:r>
        <w:r w:rsidR="15E9998C">
          <w:fldChar w:fldCharType="begin"/>
        </w:r>
        <w:r w:rsidR="15E9998C">
          <w:instrText>PAGEREF _Toc1161077481 \h</w:instrText>
        </w:r>
        <w:r w:rsidR="15E9998C">
          <w:fldChar w:fldCharType="separate"/>
        </w:r>
        <w:r w:rsidR="32A88C64" w:rsidRPr="32A88C64">
          <w:rPr>
            <w:rStyle w:val="Hyperlink"/>
          </w:rPr>
          <w:t>79</w:t>
        </w:r>
        <w:r w:rsidR="15E9998C">
          <w:fldChar w:fldCharType="end"/>
        </w:r>
      </w:hyperlink>
    </w:p>
    <w:p w14:paraId="0D7EB7AB" w14:textId="3D8384C8" w:rsidR="15E9998C" w:rsidRDefault="00CA783B" w:rsidP="251E9DD2">
      <w:pPr>
        <w:pStyle w:val="TOC3"/>
        <w:tabs>
          <w:tab w:val="right" w:leader="dot" w:pos="9015"/>
        </w:tabs>
      </w:pPr>
      <w:hyperlink w:anchor="_Toc182526709">
        <w:r w:rsidR="32A88C64" w:rsidRPr="32A88C64">
          <w:rPr>
            <w:rStyle w:val="Hyperlink"/>
          </w:rPr>
          <w:t>Rob Roebeling</w:t>
        </w:r>
        <w:r w:rsidR="15E9998C">
          <w:tab/>
        </w:r>
        <w:r w:rsidR="15E9998C">
          <w:fldChar w:fldCharType="begin"/>
        </w:r>
        <w:r w:rsidR="15E9998C">
          <w:instrText>PAGEREF _Toc182526709 \h</w:instrText>
        </w:r>
        <w:r w:rsidR="15E9998C">
          <w:fldChar w:fldCharType="separate"/>
        </w:r>
        <w:r w:rsidR="32A88C64" w:rsidRPr="32A88C64">
          <w:rPr>
            <w:rStyle w:val="Hyperlink"/>
          </w:rPr>
          <w:t>90</w:t>
        </w:r>
        <w:r w:rsidR="15E9998C">
          <w:fldChar w:fldCharType="end"/>
        </w:r>
      </w:hyperlink>
      <w:r w:rsidR="15E9998C">
        <w:fldChar w:fldCharType="end"/>
      </w:r>
    </w:p>
    <w:p w14:paraId="528E8C49" w14:textId="77777777" w:rsidR="00910639" w:rsidRDefault="00910639" w:rsidP="436B46CE"/>
    <w:p w14:paraId="528E8C4A" w14:textId="77777777" w:rsidR="00910639" w:rsidRDefault="00910639" w:rsidP="436B46CE">
      <w:pPr>
        <w:pStyle w:val="Heading2"/>
      </w:pPr>
    </w:p>
    <w:p w14:paraId="528E8C4B" w14:textId="77777777" w:rsidR="00910639" w:rsidRDefault="00910639" w:rsidP="436B46CE">
      <w:pPr>
        <w:pStyle w:val="Heading2"/>
      </w:pPr>
    </w:p>
    <w:p w14:paraId="528E8C4C" w14:textId="77777777" w:rsidR="00910639" w:rsidRDefault="00910639" w:rsidP="436B46CE">
      <w:pPr>
        <w:pStyle w:val="Heading2"/>
      </w:pPr>
    </w:p>
    <w:p w14:paraId="528E8C4D" w14:textId="77777777" w:rsidR="00910639" w:rsidRDefault="00910639" w:rsidP="436B46CE">
      <w:pPr>
        <w:spacing w:after="0"/>
      </w:pPr>
    </w:p>
    <w:p w14:paraId="528E8C4E" w14:textId="77777777" w:rsidR="00910639" w:rsidRDefault="00910639" w:rsidP="436B46CE">
      <w:pPr>
        <w:spacing w:after="0"/>
      </w:pPr>
    </w:p>
    <w:p w14:paraId="528E8C4F" w14:textId="77777777" w:rsidR="00910639" w:rsidRDefault="00910639" w:rsidP="436B46CE">
      <w:pPr>
        <w:spacing w:after="0"/>
      </w:pPr>
    </w:p>
    <w:p w14:paraId="528E8C50" w14:textId="77777777" w:rsidR="00910639" w:rsidRDefault="00910639" w:rsidP="436B46CE">
      <w:pPr>
        <w:spacing w:after="0"/>
      </w:pPr>
    </w:p>
    <w:p w14:paraId="528E8C51" w14:textId="6421E8F7" w:rsidR="00910639" w:rsidRDefault="00910639" w:rsidP="436B46CE">
      <w:pPr>
        <w:spacing w:after="0"/>
      </w:pPr>
    </w:p>
    <w:p w14:paraId="7E595141" w14:textId="6421E8F7" w:rsidR="251E9DD2" w:rsidRDefault="251E9DD2" w:rsidP="436B46CE">
      <w:r>
        <w:br w:type="page"/>
      </w:r>
    </w:p>
    <w:p w14:paraId="528E8C52" w14:textId="77777777" w:rsidR="00910639" w:rsidRDefault="00910639" w:rsidP="436B46CE"/>
    <w:tbl>
      <w:tblPr>
        <w:tblStyle w:val="a6"/>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C54" w14:textId="77777777" w:rsidTr="436B46CE">
        <w:trPr>
          <w:trHeight w:val="383"/>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8CCE4" w:themeFill="accent1" w:themeFillTint="66"/>
            <w:tcMar>
              <w:top w:w="27" w:type="dxa"/>
              <w:left w:w="27" w:type="dxa"/>
              <w:bottom w:w="27" w:type="dxa"/>
              <w:right w:w="27" w:type="dxa"/>
            </w:tcMar>
          </w:tcPr>
          <w:p w14:paraId="528E8C53" w14:textId="6421E8F7" w:rsidR="00910639" w:rsidRDefault="436B46CE" w:rsidP="436B46CE">
            <w:pPr>
              <w:pStyle w:val="Heading2"/>
            </w:pPr>
            <w:bookmarkStart w:id="1" w:name="_Toc816202432"/>
            <w:r>
              <w:t>Plenary Mini Conference 2023</w:t>
            </w:r>
            <w:bookmarkEnd w:id="1"/>
          </w:p>
        </w:tc>
      </w:tr>
      <w:tr w:rsidR="00910639" w14:paraId="528E8C57" w14:textId="77777777" w:rsidTr="436B46CE">
        <w:trPr>
          <w:trHeight w:val="331"/>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89" w:type="dxa"/>
              <w:bottom w:w="27" w:type="dxa"/>
              <w:right w:w="89" w:type="dxa"/>
            </w:tcMar>
          </w:tcPr>
          <w:p w14:paraId="528E8C55" w14:textId="77777777" w:rsidR="00910639" w:rsidRDefault="436B46CE" w:rsidP="436B46CE">
            <w:pPr>
              <w:spacing w:after="0"/>
              <w:rPr>
                <w:b/>
                <w:bCs/>
              </w:rPr>
            </w:pPr>
            <w:r w:rsidRPr="436B46CE">
              <w:rPr>
                <w:b/>
                <w:bCs/>
              </w:rPr>
              <w:t>Chair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89" w:type="dxa"/>
              <w:bottom w:w="27" w:type="dxa"/>
              <w:right w:w="89" w:type="dxa"/>
            </w:tcMar>
          </w:tcPr>
          <w:p w14:paraId="528E8C56" w14:textId="056DD61C" w:rsidR="00910639" w:rsidRDefault="436B46CE" w:rsidP="436B46CE">
            <w:pPr>
              <w:spacing w:after="0"/>
            </w:pPr>
            <w:r>
              <w:t>Fangfang Yu</w:t>
            </w:r>
          </w:p>
        </w:tc>
      </w:tr>
      <w:tr w:rsidR="00910639" w14:paraId="528E8C5A" w14:textId="77777777" w:rsidTr="436B46CE">
        <w:trPr>
          <w:trHeight w:val="331"/>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89" w:type="dxa"/>
              <w:bottom w:w="27" w:type="dxa"/>
              <w:right w:w="89" w:type="dxa"/>
            </w:tcMar>
          </w:tcPr>
          <w:p w14:paraId="528E8C58" w14:textId="77777777" w:rsidR="00910639" w:rsidRDefault="436B46CE" w:rsidP="436B46CE">
            <w:pPr>
              <w:spacing w:after="0"/>
              <w:rPr>
                <w:b/>
                <w:bCs/>
              </w:rPr>
            </w:pPr>
            <w:r w:rsidRPr="436B46CE">
              <w:rPr>
                <w:b/>
                <w:bCs/>
              </w:rPr>
              <w:t>Minute Taker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89" w:type="dxa"/>
              <w:bottom w:w="27" w:type="dxa"/>
              <w:right w:w="89" w:type="dxa"/>
            </w:tcMar>
          </w:tcPr>
          <w:p w14:paraId="528E8C59" w14:textId="235D889B" w:rsidR="00910639" w:rsidRDefault="436B46CE" w:rsidP="436B46CE">
            <w:pPr>
              <w:spacing w:after="0"/>
            </w:pPr>
            <w:r>
              <w:t>Tim Hewison</w:t>
            </w:r>
          </w:p>
        </w:tc>
      </w:tr>
      <w:tr w:rsidR="00910639" w14:paraId="528E8C5D" w14:textId="77777777" w:rsidTr="436B46CE">
        <w:trPr>
          <w:trHeight w:val="331"/>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89" w:type="dxa"/>
              <w:bottom w:w="27" w:type="dxa"/>
              <w:right w:w="89" w:type="dxa"/>
            </w:tcMar>
          </w:tcPr>
          <w:p w14:paraId="528E8C5B" w14:textId="77777777" w:rsidR="00910639" w:rsidRDefault="436B46CE" w:rsidP="436B46CE">
            <w:pPr>
              <w:spacing w:after="0"/>
              <w:rPr>
                <w:b/>
                <w:bCs/>
              </w:rPr>
            </w:pPr>
            <w:r w:rsidRPr="436B46CE">
              <w:rPr>
                <w:b/>
                <w:bCs/>
              </w:rPr>
              <w:t>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89" w:type="dxa"/>
              <w:bottom w:w="27" w:type="dxa"/>
              <w:right w:w="89" w:type="dxa"/>
            </w:tcMar>
          </w:tcPr>
          <w:p w14:paraId="528E8C5C" w14:textId="3415EA2D" w:rsidR="00910639" w:rsidRDefault="00910639" w:rsidP="436B46CE">
            <w:pPr>
              <w:spacing w:after="0"/>
            </w:pPr>
          </w:p>
        </w:tc>
      </w:tr>
      <w:tr w:rsidR="00910639" w14:paraId="528E8C60" w14:textId="77777777" w:rsidTr="436B46CE">
        <w:trPr>
          <w:trHeight w:val="331"/>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89" w:type="dxa"/>
              <w:bottom w:w="27" w:type="dxa"/>
              <w:right w:w="89" w:type="dxa"/>
            </w:tcMar>
          </w:tcPr>
          <w:p w14:paraId="528E8C5E" w14:textId="77777777" w:rsidR="00910639" w:rsidRDefault="436B46CE" w:rsidP="436B46CE">
            <w:pPr>
              <w:spacing w:after="0"/>
              <w:rPr>
                <w:b/>
                <w:bCs/>
              </w:rPr>
            </w:pPr>
            <w:r w:rsidRPr="436B46CE">
              <w:rPr>
                <w:b/>
                <w:bCs/>
              </w:rPr>
              <w:t>Remote 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89" w:type="dxa"/>
              <w:bottom w:w="27" w:type="dxa"/>
              <w:right w:w="89" w:type="dxa"/>
            </w:tcMar>
          </w:tcPr>
          <w:p w14:paraId="528E8C5F" w14:textId="77777777" w:rsidR="00910639" w:rsidRDefault="00910639" w:rsidP="436B46CE">
            <w:pPr>
              <w:spacing w:after="0"/>
            </w:pPr>
          </w:p>
        </w:tc>
      </w:tr>
    </w:tbl>
    <w:p w14:paraId="528E8C62" w14:textId="6421E8F7" w:rsidR="00910639" w:rsidRDefault="00910639" w:rsidP="436B46CE">
      <w:pPr>
        <w:pStyle w:val="Heading2"/>
      </w:pPr>
    </w:p>
    <w:tbl>
      <w:tblPr>
        <w:tblW w:w="9241" w:type="dxa"/>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C6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63" w14:textId="3FCD1CFD" w:rsidR="00910639" w:rsidRDefault="436B46CE" w:rsidP="436B46CE">
            <w:pPr>
              <w:spacing w:after="0"/>
              <w:rPr>
                <w:b/>
                <w:bCs/>
              </w:rPr>
            </w:pPr>
            <w:r w:rsidRPr="436B46CE">
              <w:rPr>
                <w:b/>
                <w:bCs/>
              </w:rPr>
              <w:t xml:space="preserve">Agenda Item: 1a - Opening Remarks  </w:t>
            </w:r>
          </w:p>
        </w:tc>
      </w:tr>
      <w:tr w:rsidR="00910639" w14:paraId="528E8C67"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65"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66" w14:textId="77777777" w:rsidR="00910639" w:rsidRDefault="436B46CE" w:rsidP="436B46CE">
            <w:pPr>
              <w:spacing w:after="0"/>
            </w:pPr>
            <w:r>
              <w:t>Mitch Goldberg (NOAA)</w:t>
            </w:r>
          </w:p>
        </w:tc>
      </w:tr>
      <w:tr w:rsidR="00910639" w14:paraId="528E8C6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68"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69" w14:textId="7A880BEB" w:rsidR="00910639" w:rsidRDefault="436B46CE" w:rsidP="436B46CE">
            <w:pPr>
              <w:spacing w:after="0"/>
            </w:pPr>
            <w:r>
              <w:t xml:space="preserve">Mitch </w:t>
            </w:r>
            <w:proofErr w:type="gramStart"/>
            <w:r>
              <w:t>provided an introduction to</w:t>
            </w:r>
            <w:proofErr w:type="gramEnd"/>
            <w:r>
              <w:t xml:space="preserve"> GSICS, its products and services, including the GSICS State of the Observing System Report. He gave some examples and encouraged participants to align a simple common reporting format.</w:t>
            </w:r>
          </w:p>
        </w:tc>
      </w:tr>
      <w:tr w:rsidR="00910639" w14:paraId="528E8C6C"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6B" w14:textId="77777777" w:rsidR="00910639" w:rsidRDefault="436B46CE" w:rsidP="436B46CE">
            <w:pPr>
              <w:spacing w:after="0"/>
              <w:rPr>
                <w:b/>
                <w:bCs/>
              </w:rPr>
            </w:pPr>
            <w:r w:rsidRPr="436B46CE">
              <w:rPr>
                <w:b/>
                <w:bCs/>
              </w:rPr>
              <w:t>Discussion point, conclusions, Actions, Recommendations, Decisions</w:t>
            </w:r>
          </w:p>
        </w:tc>
      </w:tr>
    </w:tbl>
    <w:p w14:paraId="528E8C7E" w14:textId="0C6F7FAA" w:rsidR="00910639" w:rsidRDefault="00910639" w:rsidP="436B46CE">
      <w:pPr>
        <w:spacing w:after="0"/>
      </w:pPr>
    </w:p>
    <w:tbl>
      <w:tblPr>
        <w:tblW w:w="9241" w:type="dxa"/>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C8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7F" w14:textId="3EDE21CC" w:rsidR="00910639" w:rsidRDefault="436B46CE" w:rsidP="436B46CE">
            <w:pPr>
              <w:spacing w:after="0"/>
              <w:rPr>
                <w:b/>
                <w:bCs/>
              </w:rPr>
            </w:pPr>
            <w:r w:rsidRPr="436B46CE">
              <w:rPr>
                <w:b/>
                <w:bCs/>
              </w:rPr>
              <w:t>Agenda Item: 1b  - NOAA Welcome</w:t>
            </w:r>
          </w:p>
        </w:tc>
      </w:tr>
      <w:tr w:rsidR="00910639" w14:paraId="528E8C83"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81"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82" w14:textId="5D2383B6" w:rsidR="00910639" w:rsidRDefault="436B46CE" w:rsidP="436B46CE">
            <w:pPr>
              <w:spacing w:after="0"/>
              <w:rPr>
                <w:b/>
                <w:bCs/>
                <w:color w:val="auto"/>
                <w:sz w:val="24"/>
                <w:szCs w:val="24"/>
              </w:rPr>
            </w:pPr>
            <w:r w:rsidRPr="436B46CE">
              <w:rPr>
                <w:b/>
                <w:bCs/>
                <w:color w:val="auto"/>
                <w:sz w:val="24"/>
                <w:szCs w:val="24"/>
              </w:rPr>
              <w:t>Doug Howard</w:t>
            </w:r>
          </w:p>
        </w:tc>
      </w:tr>
      <w:tr w:rsidR="00910639" w14:paraId="528E8C86"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84"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85" w14:textId="05A56560" w:rsidR="00910639" w:rsidRDefault="436B46CE" w:rsidP="436B46CE">
            <w:pPr>
              <w:spacing w:before="100" w:after="0"/>
              <w:rPr>
                <w:color w:val="auto"/>
              </w:rPr>
            </w:pPr>
            <w:r w:rsidRPr="436B46CE">
              <w:rPr>
                <w:color w:val="auto"/>
              </w:rPr>
              <w:t xml:space="preserve">Doug welcomed participants and stressed the importance of inter-calibration, which is now being taught to students at UMD. He reviewed several application areas of inter-calibration and </w:t>
            </w:r>
            <w:proofErr w:type="spellStart"/>
            <w:r w:rsidRPr="436B46CE">
              <w:rPr>
                <w:color w:val="auto"/>
              </w:rPr>
              <w:t>emphasised</w:t>
            </w:r>
            <w:proofErr w:type="spellEnd"/>
            <w:r w:rsidRPr="436B46CE">
              <w:rPr>
                <w:color w:val="auto"/>
              </w:rPr>
              <w:t xml:space="preserve"> the importance of data sharing.</w:t>
            </w:r>
          </w:p>
        </w:tc>
      </w:tr>
      <w:tr w:rsidR="00910639" w14:paraId="528E8C8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87" w14:textId="77777777" w:rsidR="00910639" w:rsidRDefault="436B46CE" w:rsidP="436B46CE">
            <w:pPr>
              <w:spacing w:after="0"/>
              <w:rPr>
                <w:b/>
                <w:bCs/>
              </w:rPr>
            </w:pPr>
            <w:r w:rsidRPr="436B46CE">
              <w:rPr>
                <w:b/>
                <w:bCs/>
              </w:rPr>
              <w:t>Discussion point, conclusions, Actions, Recommendations, Decisions</w:t>
            </w:r>
          </w:p>
        </w:tc>
      </w:tr>
    </w:tbl>
    <w:p w14:paraId="528E8C8D" w14:textId="77777777" w:rsidR="00910639" w:rsidRDefault="00910639" w:rsidP="436B46CE">
      <w:pPr>
        <w:spacing w:after="0"/>
      </w:pPr>
    </w:p>
    <w:tbl>
      <w:tblPr>
        <w:tblStyle w:val="aa"/>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C8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F744EC1" w14:textId="47CE3082" w:rsidR="00910639" w:rsidRDefault="436B46CE" w:rsidP="436B46CE">
            <w:pPr>
              <w:spacing w:after="0"/>
              <w:rPr>
                <w:b/>
                <w:bCs/>
                <w:color w:val="auto"/>
              </w:rPr>
            </w:pPr>
            <w:r w:rsidRPr="436B46CE">
              <w:rPr>
                <w:b/>
                <w:bCs/>
              </w:rPr>
              <w:t xml:space="preserve">Agenda Item: 1c </w:t>
            </w:r>
            <w:r w:rsidRPr="436B46CE">
              <w:rPr>
                <w:b/>
                <w:bCs/>
                <w:color w:val="auto"/>
                <w:sz w:val="24"/>
                <w:szCs w:val="24"/>
              </w:rPr>
              <w:t>Intro. to Mini Conference</w:t>
            </w:r>
          </w:p>
          <w:p w14:paraId="528E8C8E" w14:textId="595BFC5C" w:rsidR="00910639" w:rsidRDefault="00910639" w:rsidP="436B46CE">
            <w:pPr>
              <w:spacing w:after="0"/>
              <w:rPr>
                <w:b/>
                <w:bCs/>
              </w:rPr>
            </w:pPr>
          </w:p>
        </w:tc>
      </w:tr>
      <w:tr w:rsidR="00910639" w14:paraId="528E8C92"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90"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4FCC2D8" w14:textId="14A0F36D" w:rsidR="682ED1B6" w:rsidRDefault="436B46CE" w:rsidP="436B46CE">
            <w:pPr>
              <w:rPr>
                <w:b/>
                <w:bCs/>
                <w:color w:val="auto"/>
                <w:sz w:val="24"/>
                <w:szCs w:val="24"/>
              </w:rPr>
            </w:pPr>
            <w:r w:rsidRPr="436B46CE">
              <w:rPr>
                <w:b/>
                <w:bCs/>
                <w:color w:val="auto"/>
                <w:sz w:val="24"/>
                <w:szCs w:val="24"/>
              </w:rPr>
              <w:t>Fangfang Yu</w:t>
            </w:r>
          </w:p>
        </w:tc>
      </w:tr>
      <w:tr w:rsidR="00910639" w14:paraId="528E8C95"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93"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6C99C31" w14:textId="41FA6597" w:rsidR="53024F76" w:rsidRDefault="436B46CE" w:rsidP="436B46CE">
            <w:pPr>
              <w:spacing w:after="0"/>
              <w:rPr>
                <w:color w:val="auto"/>
              </w:rPr>
            </w:pPr>
            <w:r w:rsidRPr="436B46CE">
              <w:rPr>
                <w:color w:val="auto"/>
              </w:rPr>
              <w:t xml:space="preserve">Fangfang provided a surprisingly good introduction to GSICS by ChatGPT AI </w:t>
            </w:r>
            <w:proofErr w:type="gramStart"/>
            <w:r w:rsidRPr="436B46CE">
              <w:rPr>
                <w:color w:val="auto"/>
              </w:rPr>
              <w:t>system, but</w:t>
            </w:r>
            <w:proofErr w:type="gramEnd"/>
            <w:r w:rsidRPr="436B46CE">
              <w:rPr>
                <w:color w:val="auto"/>
              </w:rPr>
              <w:t xml:space="preserve"> went on to provide a very human overview of the range of GSICS activities.  She introduced the mini conference. </w:t>
            </w:r>
          </w:p>
        </w:tc>
      </w:tr>
      <w:tr w:rsidR="00910639" w14:paraId="528E8C9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96" w14:textId="77777777" w:rsidR="00910639" w:rsidRDefault="436B46CE" w:rsidP="436B46CE">
            <w:pPr>
              <w:spacing w:after="0"/>
              <w:rPr>
                <w:b/>
                <w:bCs/>
              </w:rPr>
            </w:pPr>
            <w:r w:rsidRPr="436B46CE">
              <w:rPr>
                <w:b/>
                <w:bCs/>
              </w:rPr>
              <w:t>Discussion point, conclusions, Actions, Recommendations, Decisions</w:t>
            </w:r>
          </w:p>
        </w:tc>
      </w:tr>
      <w:tr w:rsidR="00910639" w14:paraId="528E8C99"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84FB898" w14:textId="5E5229B4" w:rsidR="00910639" w:rsidRDefault="436B46CE" w:rsidP="436B46CE">
            <w:pPr>
              <w:spacing w:after="0"/>
            </w:pPr>
            <w:r>
              <w:t xml:space="preserve">Jon </w:t>
            </w:r>
            <w:proofErr w:type="spellStart"/>
            <w:r>
              <w:t>Mittaz</w:t>
            </w:r>
            <w:proofErr w:type="spellEnd"/>
            <w:r>
              <w:t xml:space="preserve"> encouraged GSICS to define the terminology used – </w:t>
            </w:r>
            <w:proofErr w:type="gramStart"/>
            <w:r>
              <w:t>e.g.</w:t>
            </w:r>
            <w:proofErr w:type="gramEnd"/>
            <w:r>
              <w:t xml:space="preserve"> traceability, </w:t>
            </w:r>
            <w:proofErr w:type="spellStart"/>
            <w:r>
              <w:t>harmonisation</w:t>
            </w:r>
            <w:proofErr w:type="spellEnd"/>
            <w:r>
              <w:t xml:space="preserve">, </w:t>
            </w:r>
          </w:p>
          <w:p w14:paraId="61D0D26E" w14:textId="732F3AA7" w:rsidR="00910639" w:rsidRDefault="436B46CE" w:rsidP="436B46CE">
            <w:pPr>
              <w:spacing w:after="0"/>
            </w:pPr>
            <w:r>
              <w:lastRenderedPageBreak/>
              <w:t>Mitch confirmed that the QA4EO definitions had been adopted so far. Fangfang and Fred added that the GSICS definition of traceability was taken from NIST, while harmonization was developed at EUMETSAT and is still under discussion.</w:t>
            </w:r>
          </w:p>
          <w:p w14:paraId="528E8C98" w14:textId="41619F59" w:rsidR="00910639" w:rsidRDefault="00910639" w:rsidP="436B46CE">
            <w:pPr>
              <w:spacing w:after="0"/>
            </w:pPr>
          </w:p>
        </w:tc>
      </w:tr>
    </w:tbl>
    <w:p w14:paraId="528E8C9A" w14:textId="77777777" w:rsidR="00910639" w:rsidRDefault="00910639" w:rsidP="436B46CE">
      <w:pPr>
        <w:spacing w:after="0"/>
      </w:pPr>
    </w:p>
    <w:tbl>
      <w:tblPr>
        <w:tblW w:w="9241" w:type="dxa"/>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C9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9B" w14:textId="059B4DDE" w:rsidR="00910639" w:rsidRDefault="436B46CE" w:rsidP="436B46CE">
            <w:pPr>
              <w:spacing w:after="0"/>
              <w:rPr>
                <w:b/>
                <w:bCs/>
              </w:rPr>
            </w:pPr>
            <w:r w:rsidRPr="436B46CE">
              <w:rPr>
                <w:b/>
                <w:bCs/>
              </w:rPr>
              <w:t xml:space="preserve">Agenda Item: 1d  - </w:t>
            </w:r>
            <w:r w:rsidRPr="436B46CE">
              <w:rPr>
                <w:b/>
                <w:bCs/>
                <w:color w:val="auto"/>
                <w:sz w:val="24"/>
                <w:szCs w:val="24"/>
              </w:rPr>
              <w:t>Logistics information</w:t>
            </w:r>
          </w:p>
        </w:tc>
      </w:tr>
      <w:tr w:rsidR="00910639" w14:paraId="528E8C9F"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9D" w14:textId="77777777" w:rsidR="00910639" w:rsidRDefault="436B46CE" w:rsidP="436B46CE">
            <w:pPr>
              <w:spacing w:after="0"/>
              <w:rPr>
                <w:b/>
                <w:bCs/>
                <w:color w:val="auto"/>
              </w:rPr>
            </w:pPr>
            <w:r w:rsidRPr="436B46CE">
              <w:rPr>
                <w:b/>
                <w:bCs/>
                <w:color w:val="auto"/>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9E742DA" w14:textId="054913BC" w:rsidR="682ED1B6" w:rsidRDefault="436B46CE" w:rsidP="436B46CE">
            <w:pPr>
              <w:rPr>
                <w:b/>
                <w:bCs/>
                <w:color w:val="auto"/>
                <w:sz w:val="24"/>
                <w:szCs w:val="24"/>
              </w:rPr>
            </w:pPr>
            <w:r w:rsidRPr="436B46CE">
              <w:rPr>
                <w:b/>
                <w:bCs/>
                <w:color w:val="auto"/>
                <w:sz w:val="24"/>
                <w:szCs w:val="24"/>
              </w:rPr>
              <w:t>Larry Flynn</w:t>
            </w:r>
          </w:p>
        </w:tc>
      </w:tr>
      <w:tr w:rsidR="00910639" w14:paraId="528E8CA2"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A0"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8E3037B" w14:textId="2841D731" w:rsidR="08FDBF0E" w:rsidRDefault="436B46CE" w:rsidP="436B46CE">
            <w:pPr>
              <w:spacing w:after="0"/>
              <w:rPr>
                <w:sz w:val="20"/>
              </w:rPr>
            </w:pPr>
            <w:r w:rsidRPr="436B46CE">
              <w:rPr>
                <w:sz w:val="20"/>
              </w:rPr>
              <w:t>Larry already covered.</w:t>
            </w:r>
          </w:p>
        </w:tc>
      </w:tr>
      <w:tr w:rsidR="00910639" w14:paraId="528E8CA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A3" w14:textId="77777777" w:rsidR="00910639" w:rsidRDefault="436B46CE" w:rsidP="436B46CE">
            <w:pPr>
              <w:spacing w:after="0"/>
              <w:rPr>
                <w:b/>
                <w:bCs/>
              </w:rPr>
            </w:pPr>
            <w:r w:rsidRPr="436B46CE">
              <w:rPr>
                <w:b/>
                <w:bCs/>
              </w:rPr>
              <w:t>Discussion point, conclusions, Actions, Recommendations, Decisions</w:t>
            </w:r>
          </w:p>
        </w:tc>
      </w:tr>
      <w:tr w:rsidR="682ED1B6" w14:paraId="37837D8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B340935" w14:textId="5E98F9AA" w:rsidR="517435A2" w:rsidRDefault="436B46CE" w:rsidP="436B46CE">
            <w:r>
              <w:t>Confirmed that minutes are being taken in this document, and that minute takers would be nominated for each session.</w:t>
            </w:r>
          </w:p>
        </w:tc>
      </w:tr>
    </w:tbl>
    <w:p w14:paraId="528E8CAA" w14:textId="77777777" w:rsidR="00910639" w:rsidRDefault="00910639" w:rsidP="436B46CE">
      <w:pPr>
        <w:spacing w:after="0"/>
      </w:pPr>
    </w:p>
    <w:tbl>
      <w:tblPr>
        <w:tblW w:w="9241" w:type="dxa"/>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CA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AB" w14:textId="252A72A9" w:rsidR="00910639" w:rsidRDefault="436B46CE" w:rsidP="436B46CE">
            <w:pPr>
              <w:spacing w:after="0"/>
              <w:rPr>
                <w:b/>
                <w:bCs/>
              </w:rPr>
            </w:pPr>
            <w:r w:rsidRPr="436B46CE">
              <w:rPr>
                <w:b/>
                <w:bCs/>
              </w:rPr>
              <w:t>Agenda Item:  1e - Monitoring of FY-3E Instruments' performances using RTM and NWP data</w:t>
            </w:r>
          </w:p>
        </w:tc>
      </w:tr>
      <w:tr w:rsidR="00910639" w14:paraId="528E8CAF"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AD"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39E36CD" w14:textId="25889650" w:rsidR="682ED1B6" w:rsidRDefault="436B46CE" w:rsidP="436B46CE">
            <w:pPr>
              <w:rPr>
                <w:b/>
                <w:bCs/>
                <w:color w:val="auto"/>
                <w:sz w:val="24"/>
                <w:szCs w:val="24"/>
              </w:rPr>
            </w:pPr>
            <w:proofErr w:type="spellStart"/>
            <w:r w:rsidRPr="436B46CE">
              <w:rPr>
                <w:b/>
                <w:bCs/>
                <w:color w:val="auto"/>
                <w:sz w:val="24"/>
                <w:szCs w:val="24"/>
              </w:rPr>
              <w:t>Fangli</w:t>
            </w:r>
            <w:proofErr w:type="spellEnd"/>
            <w:r w:rsidRPr="436B46CE">
              <w:rPr>
                <w:b/>
                <w:bCs/>
                <w:color w:val="auto"/>
                <w:sz w:val="24"/>
                <w:szCs w:val="24"/>
              </w:rPr>
              <w:t xml:space="preserve"> Dou</w:t>
            </w:r>
          </w:p>
        </w:tc>
      </w:tr>
      <w:tr w:rsidR="00910639" w14:paraId="528E8CB2"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B0"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2A2E1E8" w14:textId="5C7367FD" w:rsidR="00910639" w:rsidRDefault="436B46CE" w:rsidP="436B46CE">
            <w:pPr>
              <w:spacing w:before="100" w:after="0"/>
            </w:pPr>
            <w:proofErr w:type="spellStart"/>
            <w:r>
              <w:t>Fangli</w:t>
            </w:r>
            <w:proofErr w:type="spellEnd"/>
            <w:r>
              <w:t xml:space="preserve"> provided an overview of the performance of various Chinese LEO instruments, using NWP-based </w:t>
            </w:r>
            <w:proofErr w:type="spellStart"/>
            <w:r>
              <w:t>Obs</w:t>
            </w:r>
            <w:proofErr w:type="spellEnd"/>
            <w:r>
              <w:t xml:space="preserve">-Background (O-B) method and SNO – in particular, MWHS, MWTS, NSCAT-4, HIRAS, GNOS, … - as well as selected instruments from other agencies as references – </w:t>
            </w:r>
            <w:proofErr w:type="gramStart"/>
            <w:r>
              <w:t>e.g.</w:t>
            </w:r>
            <w:proofErr w:type="gramEnd"/>
            <w:r>
              <w:t xml:space="preserve"> ATMS.</w:t>
            </w:r>
          </w:p>
          <w:p w14:paraId="1567F74A" w14:textId="616D6F2A" w:rsidR="00910639" w:rsidRDefault="436B46CE" w:rsidP="436B46CE">
            <w:pPr>
              <w:spacing w:before="100" w:after="0"/>
            </w:pPr>
            <w:r>
              <w:t xml:space="preserve">CMA now use various NWP models as input data, including the new Chinese Re-Analysis (CRA), in different combinations with a range of RTM models. CRA gives comparable results to </w:t>
            </w:r>
            <w:proofErr w:type="gramStart"/>
            <w:r>
              <w:t>ERA, and</w:t>
            </w:r>
            <w:proofErr w:type="gramEnd"/>
            <w:r>
              <w:t xml:space="preserve"> is more convenient for use in China. There is a general trend towards reduced biases for the later instrument models in each series (FY-3C, 3D, 3E, …) - reflecting the incremental improvements.</w:t>
            </w:r>
          </w:p>
          <w:p w14:paraId="12964228" w14:textId="056C5105" w:rsidR="00910639" w:rsidRDefault="436B46CE" w:rsidP="436B46CE">
            <w:pPr>
              <w:spacing w:before="100" w:after="0"/>
            </w:pPr>
            <w:proofErr w:type="spellStart"/>
            <w:r>
              <w:t>Fangli</w:t>
            </w:r>
            <w:proofErr w:type="spellEnd"/>
            <w:r>
              <w:t xml:space="preserve"> showed that bias correction schemes can be developed from O-B results to understand the instruments’ calibration and apply empirical corrections to allow the data to be assimilated into NWP.</w:t>
            </w:r>
          </w:p>
          <w:p w14:paraId="528E8CB1" w14:textId="72DD964A" w:rsidR="00910639" w:rsidRDefault="00910639" w:rsidP="436B46CE">
            <w:pPr>
              <w:spacing w:before="100" w:after="0"/>
            </w:pPr>
          </w:p>
        </w:tc>
      </w:tr>
      <w:tr w:rsidR="00910639" w14:paraId="528E8CB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B3" w14:textId="77777777" w:rsidR="00910639" w:rsidRDefault="436B46CE" w:rsidP="436B46CE">
            <w:pPr>
              <w:spacing w:after="0"/>
              <w:rPr>
                <w:b/>
                <w:bCs/>
              </w:rPr>
            </w:pPr>
            <w:r w:rsidRPr="436B46CE">
              <w:rPr>
                <w:b/>
                <w:bCs/>
              </w:rPr>
              <w:t>Discussion point, conclusions, Actions, Recommendations, Decisions</w:t>
            </w:r>
          </w:p>
        </w:tc>
      </w:tr>
      <w:tr w:rsidR="682ED1B6" w14:paraId="746ACC2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D26CC59" w14:textId="40A679B4" w:rsidR="682ED1B6" w:rsidRDefault="682ED1B6" w:rsidP="436B46CE">
            <w:pPr>
              <w:rPr>
                <w:b/>
                <w:bCs/>
              </w:rPr>
            </w:pPr>
          </w:p>
        </w:tc>
      </w:tr>
    </w:tbl>
    <w:p w14:paraId="528E8CB8" w14:textId="77777777" w:rsidR="00910639" w:rsidRDefault="00910639" w:rsidP="436B46CE">
      <w:pPr>
        <w:spacing w:after="0"/>
      </w:pPr>
    </w:p>
    <w:tbl>
      <w:tblPr>
        <w:tblStyle w:val="ad"/>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CB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B9" w14:textId="4BC16D18" w:rsidR="00910639" w:rsidRDefault="436B46CE" w:rsidP="436B46CE">
            <w:pPr>
              <w:spacing w:after="0"/>
              <w:rPr>
                <w:b/>
                <w:bCs/>
              </w:rPr>
            </w:pPr>
            <w:r w:rsidRPr="436B46CE">
              <w:rPr>
                <w:b/>
                <w:bCs/>
              </w:rPr>
              <w:t>Agenda Item: 1f - Feedback MODIS to VIIRS L2 Products Continuity</w:t>
            </w:r>
          </w:p>
        </w:tc>
      </w:tr>
      <w:tr w:rsidR="00910639" w14:paraId="528E8CBD"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BB"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9DC57C5" w14:textId="0B05B91E" w:rsidR="682ED1B6" w:rsidRDefault="436B46CE" w:rsidP="436B46CE">
            <w:pPr>
              <w:rPr>
                <w:b/>
                <w:bCs/>
                <w:color w:val="auto"/>
                <w:sz w:val="24"/>
                <w:szCs w:val="24"/>
              </w:rPr>
            </w:pPr>
            <w:r w:rsidRPr="436B46CE">
              <w:rPr>
                <w:b/>
                <w:bCs/>
                <w:color w:val="auto"/>
                <w:sz w:val="24"/>
                <w:szCs w:val="24"/>
              </w:rPr>
              <w:t>Robert Levy</w:t>
            </w:r>
          </w:p>
        </w:tc>
      </w:tr>
      <w:tr w:rsidR="00910639" w14:paraId="528E8CC0"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BE"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D6E452A" w14:textId="24527FC3" w:rsidR="00910639" w:rsidRDefault="436B46CE" w:rsidP="436B46CE">
            <w:pPr>
              <w:spacing w:before="100" w:after="0"/>
            </w:pPr>
            <w:r>
              <w:t>Found long-term trends in Aerosol over land between Terra and Aqua in Collection 5. Interactions with calibration teams and detrending based on analysis of desert site observations, which resulted in Collection 6, which produces much more consistent cloud product trends. Dark scenes products also require accounting for SRF differences.</w:t>
            </w:r>
          </w:p>
          <w:p w14:paraId="00AFEDFE" w14:textId="6991FC23" w:rsidR="00910639" w:rsidRDefault="436B46CE" w:rsidP="436B46CE">
            <w:pPr>
              <w:spacing w:before="100" w:after="0"/>
            </w:pPr>
            <w:r>
              <w:t xml:space="preserve">Rob went on to compare L2 products (AOD) from MODIS and VIIRS – some of the systematic differences could be explained by sampling and filtering differences. </w:t>
            </w:r>
          </w:p>
          <w:p w14:paraId="199A66D2" w14:textId="0314FCDA" w:rsidR="00910639" w:rsidRDefault="436B46CE" w:rsidP="436B46CE">
            <w:pPr>
              <w:spacing w:before="100" w:after="0"/>
            </w:pPr>
            <w:r>
              <w:t xml:space="preserve">U. </w:t>
            </w:r>
            <w:proofErr w:type="spellStart"/>
            <w:r>
              <w:t>Wisc</w:t>
            </w:r>
            <w:proofErr w:type="spellEnd"/>
            <w:r>
              <w:t xml:space="preserve"> “</w:t>
            </w:r>
            <w:proofErr w:type="spellStart"/>
            <w:r>
              <w:t>Matchfiles</w:t>
            </w:r>
            <w:proofErr w:type="spellEnd"/>
            <w:r>
              <w:t xml:space="preserve">” uses ray-matching over homogeneous targets, with LUTs to account for SRF differences.  This gave mostly consistent results over dark ocean and bright clouds. When calibration adjustments were applied based on this approach, some improvements were found in L2 products (but not all). </w:t>
            </w:r>
          </w:p>
          <w:p w14:paraId="70B1B3B2" w14:textId="3CD00AE3" w:rsidR="00910639" w:rsidRDefault="436B46CE" w:rsidP="436B46CE">
            <w:pPr>
              <w:spacing w:before="100" w:after="0"/>
            </w:pPr>
            <w:r>
              <w:t xml:space="preserve">Now looking to combine L2 products from LEO and GEO satellites. </w:t>
            </w:r>
          </w:p>
          <w:p w14:paraId="528E8CBF" w14:textId="46B684AE" w:rsidR="00910639" w:rsidRDefault="436B46CE" w:rsidP="436B46CE">
            <w:pPr>
              <w:spacing w:before="100" w:after="0"/>
            </w:pPr>
            <w:r>
              <w:t>GOES18 v GOES17 – during period with close separation (</w:t>
            </w:r>
            <w:proofErr w:type="gramStart"/>
            <w:r>
              <w:t>0.3 degree</w:t>
            </w:r>
            <w:proofErr w:type="gramEnd"/>
            <w:r>
              <w:t xml:space="preserve"> longitude). GEO-GEO of L1 was mostly within </w:t>
            </w:r>
            <w:proofErr w:type="gramStart"/>
            <w:r>
              <w:t>1%, but</w:t>
            </w:r>
            <w:proofErr w:type="gramEnd"/>
            <w:r>
              <w:t xml:space="preserve"> resulted in proportionately larger differences in AOD. Robert was able to develop simple L1 </w:t>
            </w:r>
            <w:proofErr w:type="spellStart"/>
            <w:r>
              <w:t>harmonisation</w:t>
            </w:r>
            <w:proofErr w:type="spellEnd"/>
            <w:r>
              <w:t xml:space="preserve">, which improves L2 consistency. </w:t>
            </w:r>
          </w:p>
        </w:tc>
      </w:tr>
      <w:tr w:rsidR="00910639" w14:paraId="528E8CC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C1" w14:textId="77777777" w:rsidR="00910639" w:rsidRDefault="436B46CE" w:rsidP="436B46CE">
            <w:pPr>
              <w:spacing w:after="0"/>
              <w:rPr>
                <w:b/>
                <w:bCs/>
              </w:rPr>
            </w:pPr>
            <w:r w:rsidRPr="436B46CE">
              <w:rPr>
                <w:b/>
                <w:bCs/>
              </w:rPr>
              <w:t>Discussion point, conclusions, Actions, Recommendations, Decisions</w:t>
            </w:r>
          </w:p>
        </w:tc>
      </w:tr>
      <w:tr w:rsidR="00910639" w14:paraId="528E8CC9"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0C2D80E" w14:textId="7B8EEEF8" w:rsidR="00910639" w:rsidRDefault="436B46CE" w:rsidP="436B46CE">
            <w:pPr>
              <w:spacing w:after="0"/>
            </w:pPr>
            <w:proofErr w:type="spellStart"/>
            <w:r>
              <w:t>Changyong</w:t>
            </w:r>
            <w:proofErr w:type="spellEnd"/>
            <w:r>
              <w:t>: Calibration issues with SNPP/VIIRS resulted in the recommendation to use N20/VIIRS as the reference instrument for GSICS.</w:t>
            </w:r>
          </w:p>
          <w:p w14:paraId="360A1AED" w14:textId="3A8C1C8A" w:rsidR="00910639" w:rsidRDefault="436B46CE" w:rsidP="436B46CE">
            <w:pPr>
              <w:spacing w:after="0"/>
            </w:pPr>
            <w:r>
              <w:t xml:space="preserve">Robert has not looked at diurnal variations in the GEO-GEO </w:t>
            </w:r>
            <w:proofErr w:type="gramStart"/>
            <w:r>
              <w:t>differences, but</w:t>
            </w:r>
            <w:proofErr w:type="gramEnd"/>
            <w:r>
              <w:t xml:space="preserve"> could do so.</w:t>
            </w:r>
          </w:p>
          <w:p w14:paraId="6222BF38" w14:textId="355CBE1F" w:rsidR="00910639" w:rsidRDefault="00910639" w:rsidP="436B46CE">
            <w:pPr>
              <w:spacing w:after="0"/>
            </w:pPr>
          </w:p>
          <w:p w14:paraId="528E8CC8" w14:textId="46363468" w:rsidR="00910639" w:rsidRDefault="436B46CE" w:rsidP="436B46CE">
            <w:pPr>
              <w:spacing w:after="0"/>
            </w:pPr>
            <w:r>
              <w:t>Fred Wu encouraged Rob to evaluate NOAA-generated GSICS harmonization products for GOES16</w:t>
            </w:r>
          </w:p>
        </w:tc>
      </w:tr>
    </w:tbl>
    <w:p w14:paraId="528E8CCA" w14:textId="77777777" w:rsidR="00910639" w:rsidRDefault="00910639" w:rsidP="436B46CE">
      <w:pPr>
        <w:spacing w:after="0"/>
      </w:pPr>
    </w:p>
    <w:tbl>
      <w:tblPr>
        <w:tblStyle w:val="ae"/>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CC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CB" w14:textId="4342D4F7" w:rsidR="00910639" w:rsidRDefault="436B46CE" w:rsidP="436B46CE">
            <w:pPr>
              <w:spacing w:after="0"/>
              <w:rPr>
                <w:b/>
                <w:bCs/>
              </w:rPr>
            </w:pPr>
            <w:r w:rsidRPr="436B46CE">
              <w:rPr>
                <w:b/>
                <w:bCs/>
              </w:rPr>
              <w:t>Agenda Item:– 1g - QA4EO: Applying metrological principles</w:t>
            </w:r>
          </w:p>
        </w:tc>
      </w:tr>
      <w:tr w:rsidR="00910639" w14:paraId="528E8CCF"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CD"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A69AECD" w14:textId="50F8BAFD" w:rsidR="682ED1B6" w:rsidRDefault="436B46CE" w:rsidP="436B46CE">
            <w:pPr>
              <w:rPr>
                <w:b/>
                <w:bCs/>
                <w:color w:val="4472C4"/>
                <w:sz w:val="24"/>
                <w:szCs w:val="24"/>
              </w:rPr>
            </w:pPr>
            <w:r w:rsidRPr="436B46CE">
              <w:rPr>
                <w:b/>
                <w:bCs/>
                <w:color w:val="4472C4"/>
                <w:sz w:val="24"/>
                <w:szCs w:val="24"/>
              </w:rPr>
              <w:t xml:space="preserve">Emma </w:t>
            </w:r>
            <w:proofErr w:type="spellStart"/>
            <w:r w:rsidRPr="436B46CE">
              <w:rPr>
                <w:b/>
                <w:bCs/>
                <w:color w:val="4472C4"/>
                <w:sz w:val="24"/>
                <w:szCs w:val="24"/>
              </w:rPr>
              <w:t>Woolliams</w:t>
            </w:r>
            <w:proofErr w:type="spellEnd"/>
          </w:p>
        </w:tc>
      </w:tr>
      <w:tr w:rsidR="00910639" w14:paraId="528E8CD2"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D0" w14:textId="162A461D"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7242BF7" w14:textId="16F756E5" w:rsidR="00910639" w:rsidRDefault="436B46CE" w:rsidP="436B46CE">
            <w:pPr>
              <w:spacing w:before="100" w:after="0"/>
            </w:pPr>
            <w:r>
              <w:t xml:space="preserve">Emma reviewed the QA4EO, noting some compromises in the original aims stated in 2010. </w:t>
            </w:r>
          </w:p>
          <w:p w14:paraId="335B0409" w14:textId="5D6E09A4" w:rsidR="00910639" w:rsidRDefault="436B46CE" w:rsidP="436B46CE">
            <w:pPr>
              <w:spacing w:before="100" w:after="0"/>
            </w:pPr>
            <w:r>
              <w:t xml:space="preserve">Following several projects, NPL has produced guidelines for uncertainty </w:t>
            </w:r>
            <w:r>
              <w:lastRenderedPageBreak/>
              <w:t xml:space="preserve">analysis to support QA4EO – see </w:t>
            </w:r>
            <w:hyperlink r:id="rId8">
              <w:r w:rsidRPr="436B46CE">
                <w:rPr>
                  <w:rStyle w:val="Hyperlink"/>
                </w:rPr>
                <w:t>www.qa4eo.org</w:t>
              </w:r>
            </w:hyperlink>
            <w:r>
              <w:t xml:space="preserve">. Emma reviewed the steps in establishing traceability – the first is to define the measurand, then establish an uncertainty tree. This requires a consideration of all the correlations in the observations (spectral, temporal, …), which require a full understanding of the instrument and its data processing. The uncertainties are then propagated to a combined uncertainty, according to the GUM. </w:t>
            </w:r>
          </w:p>
          <w:p w14:paraId="78607AB0" w14:textId="4E35E50B" w:rsidR="538D19FE" w:rsidRDefault="436B46CE" w:rsidP="436B46CE">
            <w:pPr>
              <w:spacing w:before="100" w:after="0"/>
            </w:pPr>
            <w:r>
              <w:t>NPL have developed an open-source toolkit “</w:t>
            </w:r>
            <w:proofErr w:type="spellStart"/>
            <w:r>
              <w:t>CoMet</w:t>
            </w:r>
            <w:proofErr w:type="spellEnd"/>
            <w:r>
              <w:t>” to assist in this propagation. (www.comet-toolkit.org)</w:t>
            </w:r>
          </w:p>
          <w:p w14:paraId="528E8CD1" w14:textId="5ACC996C" w:rsidR="00910639" w:rsidRDefault="436B46CE" w:rsidP="436B46CE">
            <w:pPr>
              <w:spacing w:before="100" w:after="0"/>
            </w:pPr>
            <w:r>
              <w:t xml:space="preserve">NPL </w:t>
            </w:r>
            <w:proofErr w:type="spellStart"/>
            <w:r>
              <w:t>recognises</w:t>
            </w:r>
            <w:proofErr w:type="spellEnd"/>
            <w:r>
              <w:t xml:space="preserve"> this can be overwhelming to apply at first – the QA4EO website has step-by-step guides and training. Recently, ESA has requested development of “metrology readiness levels” to support people working towards this.</w:t>
            </w:r>
          </w:p>
        </w:tc>
      </w:tr>
      <w:tr w:rsidR="00910639" w14:paraId="528E8CD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D3" w14:textId="59DF69CA" w:rsidR="00910639" w:rsidRDefault="436B46CE" w:rsidP="436B46CE">
            <w:pPr>
              <w:spacing w:after="0"/>
              <w:rPr>
                <w:b/>
                <w:bCs/>
              </w:rPr>
            </w:pPr>
            <w:r w:rsidRPr="436B46CE">
              <w:rPr>
                <w:b/>
                <w:bCs/>
              </w:rPr>
              <w:lastRenderedPageBreak/>
              <w:t>Discussion point, conclusions, Actions, Recommendations, Decisions</w:t>
            </w:r>
          </w:p>
        </w:tc>
      </w:tr>
      <w:tr w:rsidR="00910639" w14:paraId="528E8CD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439E033" w14:textId="51D6EF9D" w:rsidR="00910639" w:rsidRDefault="436B46CE" w:rsidP="436B46CE">
            <w:pPr>
              <w:spacing w:before="100" w:after="0"/>
              <w:rPr>
                <w:rFonts w:ascii="Zwmajor" w:eastAsia="Zwmajor" w:hAnsi="Zwmajor" w:cs="Zwmajor"/>
              </w:rPr>
            </w:pPr>
            <w:r>
              <w:t xml:space="preserve">CEOS have a task group reviewing terminology used in different projects, and welcome other participants. Inconsistencies have already been identified. </w:t>
            </w:r>
            <w:r w:rsidRPr="436B46CE">
              <w:rPr>
                <w:rFonts w:ascii="Zwmajor" w:eastAsia="Zwmajor" w:hAnsi="Zwmajor" w:cs="Zwmajor"/>
              </w:rPr>
              <w:t>Offline Discussion: considerations when averaging offset and gain components on different timescales?</w:t>
            </w:r>
          </w:p>
          <w:p w14:paraId="528E8CD5" w14:textId="130B1F5E" w:rsidR="00910639" w:rsidRDefault="436B46CE" w:rsidP="000D30EF">
            <w:pPr>
              <w:pStyle w:val="ListParagraph"/>
              <w:numPr>
                <w:ilvl w:val="0"/>
                <w:numId w:val="174"/>
              </w:numPr>
              <w:spacing w:before="100" w:after="0"/>
              <w:rPr>
                <w:rFonts w:ascii="Zwmajor" w:eastAsia="Zwmajor" w:hAnsi="Zwmajor" w:cs="Zwmajor"/>
              </w:rPr>
            </w:pPr>
            <w:r w:rsidRPr="436B46CE">
              <w:rPr>
                <w:rFonts w:ascii="Zwmajor" w:eastAsia="Zwmajor" w:hAnsi="Zwmajor" w:cs="Zwmajor"/>
              </w:rPr>
              <w:t xml:space="preserve">Possible using structured uncertainty concept – may require two different </w:t>
            </w:r>
            <w:proofErr w:type="gramStart"/>
            <w:r w:rsidRPr="436B46CE">
              <w:rPr>
                <w:rFonts w:ascii="Zwmajor" w:eastAsia="Zwmajor" w:hAnsi="Zwmajor" w:cs="Zwmajor"/>
              </w:rPr>
              <w:t>time-scales</w:t>
            </w:r>
            <w:proofErr w:type="gramEnd"/>
            <w:r w:rsidRPr="436B46CE">
              <w:rPr>
                <w:rFonts w:ascii="Zwmajor" w:eastAsia="Zwmajor" w:hAnsi="Zwmajor" w:cs="Zwmajor"/>
              </w:rPr>
              <w:t xml:space="preserve">, but could be possible to combine, after reviewing relative uncertainty components. However, in many cases, </w:t>
            </w:r>
            <w:proofErr w:type="gramStart"/>
            <w:r w:rsidRPr="436B46CE">
              <w:rPr>
                <w:rFonts w:ascii="Zwmajor" w:eastAsia="Zwmajor" w:hAnsi="Zwmajor" w:cs="Zwmajor"/>
              </w:rPr>
              <w:t>e.g.</w:t>
            </w:r>
            <w:proofErr w:type="gramEnd"/>
            <w:r w:rsidRPr="436B46CE">
              <w:rPr>
                <w:rFonts w:ascii="Zwmajor" w:eastAsia="Zwmajor" w:hAnsi="Zwmajor" w:cs="Zwmajor"/>
              </w:rPr>
              <w:t xml:space="preserve"> when developing a long-term trend based on time series analysis, the natural variability of the Earth system is such that these differences are negligible.</w:t>
            </w:r>
          </w:p>
        </w:tc>
      </w:tr>
    </w:tbl>
    <w:p w14:paraId="528E8CD7" w14:textId="77777777" w:rsidR="00910639" w:rsidRDefault="00910639" w:rsidP="436B46CE">
      <w:pPr>
        <w:spacing w:after="0"/>
      </w:pPr>
    </w:p>
    <w:tbl>
      <w:tblPr>
        <w:tblW w:w="9241" w:type="dxa"/>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ayout w:type="fixed"/>
        <w:tblCellMar>
          <w:top w:w="20" w:type="dxa"/>
          <w:left w:w="20" w:type="dxa"/>
          <w:bottom w:w="20" w:type="dxa"/>
          <w:right w:w="20" w:type="dxa"/>
        </w:tblCellMar>
        <w:tblLook w:val="0600" w:firstRow="0" w:lastRow="0" w:firstColumn="0" w:lastColumn="0" w:noHBand="1" w:noVBand="1"/>
      </w:tblPr>
      <w:tblGrid>
        <w:gridCol w:w="1095"/>
        <w:gridCol w:w="8146"/>
      </w:tblGrid>
      <w:tr w:rsidR="00910639" w14:paraId="528E8CD9" w14:textId="77777777" w:rsidTr="78D9FC16">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D8" w14:textId="5F0E25B1" w:rsidR="00910639" w:rsidRDefault="436B46CE" w:rsidP="436B46CE">
            <w:pPr>
              <w:spacing w:after="0"/>
              <w:rPr>
                <w:b/>
                <w:bCs/>
              </w:rPr>
            </w:pPr>
            <w:r w:rsidRPr="436B46CE">
              <w:rPr>
                <w:b/>
                <w:bCs/>
              </w:rPr>
              <w:t>Agenda Item:   Developing QA4EO: Comparisons as a system and steps towards metrological approaches</w:t>
            </w:r>
          </w:p>
        </w:tc>
      </w:tr>
      <w:tr w:rsidR="00910639" w14:paraId="528E8CDC" w14:textId="77777777" w:rsidTr="78D9FC16">
        <w:tc>
          <w:tcPr>
            <w:tcW w:w="1095"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DA" w14:textId="77777777" w:rsidR="00910639" w:rsidRDefault="436B46CE" w:rsidP="436B46CE">
            <w:pPr>
              <w:spacing w:after="0"/>
              <w:rPr>
                <w:b/>
                <w:bCs/>
              </w:rPr>
            </w:pPr>
            <w:r w:rsidRPr="436B46CE">
              <w:rPr>
                <w:b/>
                <w:bCs/>
              </w:rPr>
              <w:t>Presenter</w:t>
            </w:r>
          </w:p>
        </w:tc>
        <w:tc>
          <w:tcPr>
            <w:tcW w:w="8146"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DB" w14:textId="1A7940CC" w:rsidR="00910639" w:rsidRDefault="436B46CE" w:rsidP="436B46CE">
            <w:pPr>
              <w:spacing w:after="0"/>
              <w:rPr>
                <w:b/>
                <w:bCs/>
                <w:color w:val="4472C4"/>
                <w:sz w:val="24"/>
                <w:szCs w:val="24"/>
              </w:rPr>
            </w:pPr>
            <w:r w:rsidRPr="436B46CE">
              <w:rPr>
                <w:b/>
                <w:bCs/>
                <w:color w:val="4472C4"/>
                <w:sz w:val="24"/>
                <w:szCs w:val="24"/>
              </w:rPr>
              <w:t xml:space="preserve">Emma </w:t>
            </w:r>
            <w:proofErr w:type="spellStart"/>
            <w:r w:rsidRPr="436B46CE">
              <w:rPr>
                <w:b/>
                <w:bCs/>
                <w:color w:val="4472C4"/>
                <w:sz w:val="24"/>
                <w:szCs w:val="24"/>
              </w:rPr>
              <w:t>Woolliams</w:t>
            </w:r>
            <w:proofErr w:type="spellEnd"/>
          </w:p>
        </w:tc>
      </w:tr>
      <w:tr w:rsidR="00910639" w14:paraId="528E8CDF" w14:textId="77777777" w:rsidTr="78D9FC16">
        <w:trPr>
          <w:trHeight w:val="240"/>
        </w:trPr>
        <w:tc>
          <w:tcPr>
            <w:tcW w:w="1095"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DD" w14:textId="77777777" w:rsidR="00910639" w:rsidRDefault="436B46CE" w:rsidP="436B46CE">
            <w:pPr>
              <w:spacing w:after="0"/>
              <w:rPr>
                <w:b/>
                <w:bCs/>
              </w:rPr>
            </w:pPr>
            <w:r w:rsidRPr="436B46CE">
              <w:rPr>
                <w:b/>
                <w:bCs/>
              </w:rPr>
              <w:t>Overview</w:t>
            </w:r>
          </w:p>
        </w:tc>
        <w:tc>
          <w:tcPr>
            <w:tcW w:w="8146"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566AD1A" w14:textId="5A450B55" w:rsidR="00910639" w:rsidRDefault="436B46CE" w:rsidP="436B46CE">
            <w:pPr>
              <w:spacing w:before="100" w:after="0"/>
            </w:pPr>
            <w:r>
              <w:t xml:space="preserve">Emma is establishing a group to consider various aspects of comparisons and seeking further participation from GSICS members. If you’re interested in participating in such a group, then fill in this: </w:t>
            </w:r>
            <w:hyperlink r:id="rId9">
              <w:r w:rsidRPr="436B46CE">
                <w:rPr>
                  <w:rStyle w:val="Hyperlink"/>
                </w:rPr>
                <w:t>https://forms.office.com/e/vDt5JchCWR</w:t>
              </w:r>
            </w:hyperlink>
            <w:r>
              <w:t xml:space="preserve"> </w:t>
            </w:r>
          </w:p>
          <w:p w14:paraId="5316DB22" w14:textId="73BB803C" w:rsidR="00910639" w:rsidRDefault="436B46CE" w:rsidP="436B46CE">
            <w:pPr>
              <w:spacing w:before="100" w:after="0"/>
            </w:pPr>
            <w:r>
              <w:t xml:space="preserve">The metrology community is based on mutual Recognition relies on comparison to a “key comparison reference value” - a consensus of the global ensemble of observations, rather than a single reference. EO is more complex, and </w:t>
            </w:r>
            <w:proofErr w:type="gramStart"/>
            <w:r>
              <w:t>need</w:t>
            </w:r>
            <w:proofErr w:type="gramEnd"/>
            <w:r>
              <w:t xml:space="preserve"> to include conversion factors in the comparisons, but could be considered a system of systems.  Could also consider defining a virtual sensor as a reference (</w:t>
            </w:r>
            <w:proofErr w:type="gramStart"/>
            <w:r>
              <w:t>e.g.</w:t>
            </w:r>
            <w:proofErr w:type="gramEnd"/>
            <w:r>
              <w:t xml:space="preserve"> with Top Hat SRF, and average gain).</w:t>
            </w:r>
          </w:p>
          <w:p w14:paraId="528E8CDE" w14:textId="0921B751" w:rsidR="00910639" w:rsidRDefault="436B46CE" w:rsidP="436B46CE">
            <w:pPr>
              <w:spacing w:before="100" w:after="0"/>
            </w:pPr>
            <w:r>
              <w:t>The first question is to consider the aims of the comparison.</w:t>
            </w:r>
          </w:p>
        </w:tc>
      </w:tr>
      <w:tr w:rsidR="00910639" w14:paraId="528E8CE1" w14:textId="77777777" w:rsidTr="78D9FC16">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E0" w14:textId="77777777" w:rsidR="00910639" w:rsidRDefault="436B46CE" w:rsidP="436B46CE">
            <w:pPr>
              <w:spacing w:after="0"/>
              <w:rPr>
                <w:b/>
                <w:bCs/>
              </w:rPr>
            </w:pPr>
            <w:r w:rsidRPr="436B46CE">
              <w:rPr>
                <w:b/>
                <w:bCs/>
              </w:rPr>
              <w:t>Discussion point, conclusions, Actions, Recommendations, Decisions</w:t>
            </w:r>
          </w:p>
        </w:tc>
      </w:tr>
      <w:tr w:rsidR="00910639" w14:paraId="528E8CE5" w14:textId="77777777" w:rsidTr="78D9FC16">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9C12F6E" w14:textId="19E43935" w:rsidR="00910639" w:rsidRDefault="436B46CE" w:rsidP="436B46CE">
            <w:pPr>
              <w:spacing w:before="100" w:after="0"/>
              <w:rPr>
                <w:color w:val="auto"/>
              </w:rPr>
            </w:pPr>
            <w:proofErr w:type="spellStart"/>
            <w:r w:rsidRPr="436B46CE">
              <w:rPr>
                <w:color w:val="auto"/>
              </w:rPr>
              <w:lastRenderedPageBreak/>
              <w:t>ChengZhi</w:t>
            </w:r>
            <w:proofErr w:type="spellEnd"/>
            <w:r w:rsidRPr="436B46CE">
              <w:rPr>
                <w:color w:val="auto"/>
              </w:rPr>
              <w:t xml:space="preserve"> – different treatment of uncertainties in establishing FCDR and NRT products?</w:t>
            </w:r>
          </w:p>
          <w:p w14:paraId="13504B69" w14:textId="5AB748CE" w:rsidR="00910639" w:rsidRDefault="436B46CE" w:rsidP="436B46CE">
            <w:pPr>
              <w:pStyle w:val="ListParagraph"/>
              <w:numPr>
                <w:ilvl w:val="0"/>
                <w:numId w:val="6"/>
              </w:numPr>
              <w:spacing w:before="100" w:after="0"/>
              <w:rPr>
                <w:color w:val="auto"/>
              </w:rPr>
            </w:pPr>
            <w:r w:rsidRPr="436B46CE">
              <w:rPr>
                <w:color w:val="auto"/>
              </w:rPr>
              <w:t xml:space="preserve">Good time to review the different approaches – and check that “noise” does indeed cancel out in the long-term – and even it does cancel out, this does not break </w:t>
            </w:r>
            <w:proofErr w:type="gramStart"/>
            <w:r w:rsidRPr="436B46CE">
              <w:rPr>
                <w:color w:val="auto"/>
              </w:rPr>
              <w:t>traceability</w:t>
            </w:r>
            <w:proofErr w:type="gramEnd"/>
          </w:p>
          <w:p w14:paraId="00525AF0" w14:textId="7502928C" w:rsidR="00910639" w:rsidRDefault="436B46CE" w:rsidP="436B46CE">
            <w:pPr>
              <w:rPr>
                <w:color w:val="auto"/>
              </w:rPr>
            </w:pPr>
            <w:r w:rsidRPr="436B46CE">
              <w:rPr>
                <w:color w:val="auto"/>
              </w:rPr>
              <w:t xml:space="preserve">Different comparison – could include different NWP, RTM, … - specially to account for differences between observing systems. </w:t>
            </w:r>
          </w:p>
          <w:p w14:paraId="132EEECC" w14:textId="7535D116" w:rsidR="00910639" w:rsidRDefault="436B46CE" w:rsidP="436B46CE">
            <w:pPr>
              <w:pStyle w:val="ListParagraph"/>
              <w:numPr>
                <w:ilvl w:val="0"/>
                <w:numId w:val="5"/>
              </w:numPr>
              <w:rPr>
                <w:color w:val="auto"/>
              </w:rPr>
            </w:pPr>
            <w:r w:rsidRPr="436B46CE">
              <w:rPr>
                <w:color w:val="auto"/>
              </w:rPr>
              <w:t xml:space="preserve">Yes – important to account for uncertainty in all </w:t>
            </w:r>
            <w:proofErr w:type="spellStart"/>
            <w:r w:rsidRPr="436B46CE">
              <w:rPr>
                <w:color w:val="auto"/>
              </w:rPr>
              <w:t>auxilliary</w:t>
            </w:r>
            <w:proofErr w:type="spellEnd"/>
            <w:r w:rsidRPr="436B46CE">
              <w:rPr>
                <w:color w:val="auto"/>
              </w:rPr>
              <w:t xml:space="preserve"> data </w:t>
            </w:r>
            <w:proofErr w:type="gramStart"/>
            <w:r w:rsidRPr="436B46CE">
              <w:rPr>
                <w:color w:val="auto"/>
              </w:rPr>
              <w:t>sources</w:t>
            </w:r>
            <w:proofErr w:type="gramEnd"/>
          </w:p>
          <w:p w14:paraId="57FCDD32" w14:textId="669154EC" w:rsidR="00910639" w:rsidRDefault="436B46CE" w:rsidP="436B46CE">
            <w:pPr>
              <w:spacing w:before="100" w:after="0"/>
              <w:rPr>
                <w:color w:val="auto"/>
              </w:rPr>
            </w:pPr>
            <w:r w:rsidRPr="436B46CE">
              <w:rPr>
                <w:color w:val="auto"/>
              </w:rPr>
              <w:t>Any specific comments on how GSICS GEO-LEO IR?</w:t>
            </w:r>
          </w:p>
          <w:p w14:paraId="5EB22DDA" w14:textId="1A29CA0B" w:rsidR="00910639" w:rsidRDefault="436B46CE" w:rsidP="000D30EF">
            <w:pPr>
              <w:pStyle w:val="ListParagraph"/>
              <w:numPr>
                <w:ilvl w:val="0"/>
                <w:numId w:val="172"/>
              </w:numPr>
              <w:spacing w:before="100" w:after="0"/>
              <w:rPr>
                <w:color w:val="auto"/>
              </w:rPr>
            </w:pPr>
            <w:r w:rsidRPr="436B46CE">
              <w:rPr>
                <w:color w:val="auto"/>
              </w:rPr>
              <w:t xml:space="preserve">Need to know more specific </w:t>
            </w:r>
            <w:proofErr w:type="gramStart"/>
            <w:r w:rsidRPr="436B46CE">
              <w:rPr>
                <w:color w:val="auto"/>
              </w:rPr>
              <w:t>details</w:t>
            </w:r>
            <w:proofErr w:type="gramEnd"/>
          </w:p>
          <w:p w14:paraId="54621ECF" w14:textId="6D603F4C" w:rsidR="00910639" w:rsidRDefault="436B46CE" w:rsidP="436B46CE">
            <w:pPr>
              <w:spacing w:before="100" w:after="0"/>
              <w:rPr>
                <w:color w:val="auto"/>
              </w:rPr>
            </w:pPr>
            <w:r w:rsidRPr="436B46CE">
              <w:rPr>
                <w:color w:val="auto"/>
              </w:rPr>
              <w:t xml:space="preserve">Recommendations for GSICS? </w:t>
            </w:r>
            <w:proofErr w:type="gramStart"/>
            <w:r w:rsidRPr="436B46CE">
              <w:rPr>
                <w:color w:val="auto"/>
              </w:rPr>
              <w:t>E.g.</w:t>
            </w:r>
            <w:proofErr w:type="gramEnd"/>
            <w:r w:rsidRPr="436B46CE">
              <w:rPr>
                <w:color w:val="auto"/>
              </w:rPr>
              <w:t xml:space="preserve"> movement from use of single reference instruments to consensus blend of reference instruments? May be different approach needed for different spectral bands, depending on the availability of reference instruments.</w:t>
            </w:r>
          </w:p>
          <w:p w14:paraId="528E8CE4" w14:textId="6D56E6B9" w:rsidR="00910639" w:rsidRDefault="436B46CE" w:rsidP="000D30EF">
            <w:pPr>
              <w:pStyle w:val="ListParagraph"/>
              <w:numPr>
                <w:ilvl w:val="0"/>
                <w:numId w:val="173"/>
              </w:numPr>
              <w:spacing w:before="100" w:after="0"/>
              <w:rPr>
                <w:color w:val="auto"/>
              </w:rPr>
            </w:pPr>
            <w:r w:rsidRPr="436B46CE">
              <w:rPr>
                <w:color w:val="auto"/>
              </w:rPr>
              <w:t>Unless one reference Is clearly superior, it may be better scientifically and politically to define a consensus reference. To generate a synthetic hybrid reference instrument requires the propagation of all the uncertainties associated with converting and combining the reference instruments.</w:t>
            </w:r>
          </w:p>
        </w:tc>
      </w:tr>
    </w:tbl>
    <w:p w14:paraId="4CF227BE" w14:textId="15611B3F" w:rsidR="2B035ED2" w:rsidRDefault="2B035ED2" w:rsidP="436B46CE"/>
    <w:p w14:paraId="528E8CE6" w14:textId="77777777" w:rsidR="00910639" w:rsidRDefault="00910639" w:rsidP="436B46CE">
      <w:pPr>
        <w:spacing w:after="0"/>
      </w:pPr>
    </w:p>
    <w:tbl>
      <w:tblPr>
        <w:tblW w:w="9241" w:type="dxa"/>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682ED1B6" w14:paraId="64A621AC"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8B7" w:themeFill="accent2" w:themeFillTint="66"/>
            <w:tcMar>
              <w:top w:w="27" w:type="dxa"/>
              <w:left w:w="27" w:type="dxa"/>
              <w:bottom w:w="27" w:type="dxa"/>
              <w:right w:w="27" w:type="dxa"/>
            </w:tcMar>
          </w:tcPr>
          <w:p w14:paraId="6B7482C7" w14:textId="7AAE1F2C" w:rsidR="19626409" w:rsidRDefault="436B46CE" w:rsidP="436B46CE">
            <w:pPr>
              <w:spacing w:after="0"/>
              <w:rPr>
                <w:b/>
                <w:bCs/>
              </w:rPr>
            </w:pPr>
            <w:r w:rsidRPr="436B46CE">
              <w:rPr>
                <w:b/>
                <w:bCs/>
              </w:rPr>
              <w:t>Agenda Item: 1i</w:t>
            </w:r>
          </w:p>
          <w:p w14:paraId="0A84E75F" w14:textId="7172778E" w:rsidR="682ED1B6" w:rsidRDefault="682ED1B6" w:rsidP="436B46CE">
            <w:pPr>
              <w:rPr>
                <w:b/>
                <w:bCs/>
              </w:rPr>
            </w:pPr>
          </w:p>
        </w:tc>
        <w:tc>
          <w:tcPr>
            <w:tcW w:w="7149" w:type="dxa"/>
            <w:tcBorders>
              <w:top w:val="single" w:sz="5" w:space="0" w:color="000000" w:themeColor="text1"/>
              <w:bottom w:val="single" w:sz="5" w:space="0" w:color="000000" w:themeColor="text1"/>
              <w:right w:val="single" w:sz="5" w:space="0" w:color="000000" w:themeColor="text1"/>
            </w:tcBorders>
            <w:shd w:val="clear" w:color="auto" w:fill="E5B8B7" w:themeFill="accent2" w:themeFillTint="66"/>
            <w:tcMar>
              <w:top w:w="27" w:type="dxa"/>
              <w:left w:w="27" w:type="dxa"/>
              <w:bottom w:w="27" w:type="dxa"/>
              <w:right w:w="27" w:type="dxa"/>
            </w:tcMar>
          </w:tcPr>
          <w:p w14:paraId="49BA26FD" w14:textId="444E868E" w:rsidR="19626409" w:rsidRDefault="436B46CE" w:rsidP="436B46CE">
            <w:pPr>
              <w:spacing w:before="100" w:after="0"/>
            </w:pPr>
            <w:r>
              <w:t xml:space="preserve">Planning </w:t>
            </w:r>
            <w:proofErr w:type="spellStart"/>
            <w:r>
              <w:t>Contuinty</w:t>
            </w:r>
            <w:proofErr w:type="spellEnd"/>
            <w:r>
              <w:t xml:space="preserve"> for Critical Earth Observations</w:t>
            </w:r>
          </w:p>
        </w:tc>
      </w:tr>
      <w:tr w:rsidR="00910639" w14:paraId="528E8CEB"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E9"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E7013A2" w14:textId="3C116EDC" w:rsidR="682ED1B6" w:rsidRDefault="436B46CE" w:rsidP="436B46CE">
            <w:pPr>
              <w:rPr>
                <w:b/>
                <w:bCs/>
                <w:color w:val="4472C4"/>
                <w:sz w:val="24"/>
                <w:szCs w:val="24"/>
              </w:rPr>
            </w:pPr>
            <w:r w:rsidRPr="436B46CE">
              <w:rPr>
                <w:b/>
                <w:bCs/>
                <w:color w:val="4472C4"/>
                <w:sz w:val="24"/>
                <w:szCs w:val="24"/>
              </w:rPr>
              <w:t xml:space="preserve">Betsy </w:t>
            </w:r>
            <w:proofErr w:type="spellStart"/>
            <w:r w:rsidRPr="436B46CE">
              <w:rPr>
                <w:b/>
                <w:bCs/>
                <w:color w:val="4472C4"/>
                <w:sz w:val="24"/>
                <w:szCs w:val="24"/>
              </w:rPr>
              <w:t>Weatherhead</w:t>
            </w:r>
            <w:proofErr w:type="spellEnd"/>
          </w:p>
        </w:tc>
      </w:tr>
      <w:tr w:rsidR="00910639" w14:paraId="528E8CE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EC"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CE31C52" w14:textId="19B00128" w:rsidR="00910639" w:rsidRDefault="436B46CE" w:rsidP="436B46CE">
            <w:pPr>
              <w:spacing w:before="100" w:after="0"/>
            </w:pPr>
            <w:r>
              <w:t>Betsy reviewed plans for Continuity of observations to support science and climate services, noting there is no systematic approach to evaluate which climate parameters need continuous monitoring.</w:t>
            </w:r>
          </w:p>
          <w:p w14:paraId="11F51082" w14:textId="13F9DBFA" w:rsidR="00910639" w:rsidRDefault="436B46CE" w:rsidP="436B46CE">
            <w:pPr>
              <w:spacing w:before="100" w:after="0"/>
            </w:pPr>
            <w:r>
              <w:t xml:space="preserve">KISS review focused on needs for energy, </w:t>
            </w:r>
            <w:proofErr w:type="gramStart"/>
            <w:r>
              <w:t>carbon</w:t>
            </w:r>
            <w:proofErr w:type="gramEnd"/>
            <w:r>
              <w:t xml:space="preserve"> and water. </w:t>
            </w:r>
          </w:p>
          <w:p w14:paraId="528E8CED" w14:textId="20297710" w:rsidR="00910639" w:rsidRDefault="436B46CE" w:rsidP="436B46CE">
            <w:pPr>
              <w:spacing w:before="100" w:after="0"/>
            </w:pPr>
            <w:r>
              <w:t>Betsy considered how this review could be extended further and internationally towards defining the architecture for future climate observing networks</w:t>
            </w:r>
          </w:p>
        </w:tc>
      </w:tr>
      <w:tr w:rsidR="00910639" w14:paraId="528E8CF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EF" w14:textId="77777777" w:rsidR="00910639" w:rsidRDefault="436B46CE" w:rsidP="436B46CE">
            <w:pPr>
              <w:spacing w:after="0"/>
              <w:rPr>
                <w:b/>
                <w:bCs/>
              </w:rPr>
            </w:pPr>
            <w:r w:rsidRPr="436B46CE">
              <w:rPr>
                <w:b/>
                <w:bCs/>
              </w:rPr>
              <w:t>Discussion point, conclusions, Actions, Recommendations, Decisions</w:t>
            </w:r>
          </w:p>
        </w:tc>
      </w:tr>
      <w:tr w:rsidR="682ED1B6" w14:paraId="5D1873AA"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81D7DF1" w14:textId="780C3577" w:rsidR="50B623BF" w:rsidRDefault="436B46CE" w:rsidP="436B46CE">
            <w:pPr>
              <w:rPr>
                <w:color w:val="auto"/>
              </w:rPr>
            </w:pPr>
            <w:r w:rsidRPr="436B46CE">
              <w:rPr>
                <w:color w:val="auto"/>
              </w:rPr>
              <w:t>Q: Jumps in Total Ozone column amount – should be clear from uncertainty analysis</w:t>
            </w:r>
          </w:p>
          <w:p w14:paraId="5D7C2771" w14:textId="2CFBE84A" w:rsidR="50B623BF" w:rsidRDefault="436B46CE" w:rsidP="000D30EF">
            <w:pPr>
              <w:pStyle w:val="ListParagraph"/>
              <w:numPr>
                <w:ilvl w:val="0"/>
                <w:numId w:val="170"/>
              </w:numPr>
              <w:rPr>
                <w:color w:val="auto"/>
              </w:rPr>
            </w:pPr>
            <w:r w:rsidRPr="436B46CE">
              <w:rPr>
                <w:color w:val="auto"/>
              </w:rPr>
              <w:lastRenderedPageBreak/>
              <w:t xml:space="preserve">Sometimes the jumps are less than the stated uncertainty, but still systematically </w:t>
            </w:r>
            <w:proofErr w:type="gramStart"/>
            <w:r w:rsidRPr="436B46CE">
              <w:rPr>
                <w:color w:val="auto"/>
              </w:rPr>
              <w:t>consistent</w:t>
            </w:r>
            <w:proofErr w:type="gramEnd"/>
          </w:p>
          <w:p w14:paraId="61E3F372" w14:textId="484E1D0E" w:rsidR="50B623BF" w:rsidRDefault="436B46CE" w:rsidP="436B46CE">
            <w:pPr>
              <w:rPr>
                <w:color w:val="auto"/>
              </w:rPr>
            </w:pPr>
            <w:r w:rsidRPr="436B46CE">
              <w:rPr>
                <w:color w:val="auto"/>
              </w:rPr>
              <w:t>Q: What role for education as part of this process? (Users don’t always know best)</w:t>
            </w:r>
          </w:p>
          <w:p w14:paraId="702931F5" w14:textId="1E2D2FA7" w:rsidR="50B623BF" w:rsidRDefault="436B46CE" w:rsidP="000D30EF">
            <w:pPr>
              <w:pStyle w:val="ListParagraph"/>
              <w:numPr>
                <w:ilvl w:val="0"/>
                <w:numId w:val="171"/>
              </w:numPr>
              <w:rPr>
                <w:color w:val="auto"/>
              </w:rPr>
            </w:pPr>
            <w:r w:rsidRPr="436B46CE">
              <w:rPr>
                <w:color w:val="auto"/>
              </w:rPr>
              <w:t xml:space="preserve">Benefit of bringing everyone together to decide the </w:t>
            </w:r>
            <w:proofErr w:type="gramStart"/>
            <w:r w:rsidRPr="436B46CE">
              <w:rPr>
                <w:color w:val="auto"/>
              </w:rPr>
              <w:t>architecture</w:t>
            </w:r>
            <w:proofErr w:type="gramEnd"/>
          </w:p>
          <w:p w14:paraId="1DA3975F" w14:textId="2DC640FB" w:rsidR="5AA2297B" w:rsidRDefault="436B46CE" w:rsidP="436B46CE">
            <w:pPr>
              <w:rPr>
                <w:color w:val="auto"/>
              </w:rPr>
            </w:pPr>
            <w:r w:rsidRPr="436B46CE">
              <w:rPr>
                <w:color w:val="auto"/>
              </w:rPr>
              <w:t>Q: Relationship to GCOS? And European Commission</w:t>
            </w:r>
          </w:p>
          <w:p w14:paraId="442A0354" w14:textId="3A62B875" w:rsidR="5AA2297B" w:rsidRDefault="436B46CE" w:rsidP="000D30EF">
            <w:pPr>
              <w:pStyle w:val="ListParagraph"/>
              <w:numPr>
                <w:ilvl w:val="0"/>
                <w:numId w:val="169"/>
              </w:numPr>
              <w:rPr>
                <w:color w:val="auto"/>
              </w:rPr>
            </w:pPr>
            <w:r w:rsidRPr="436B46CE">
              <w:rPr>
                <w:color w:val="auto"/>
              </w:rPr>
              <w:t>Involved Chair of GCOS, and with Joerg Schulz (EUMETSAT) but so far from US perspective.</w:t>
            </w:r>
          </w:p>
        </w:tc>
      </w:tr>
    </w:tbl>
    <w:p w14:paraId="0D11A7A7" w14:textId="6F63D231" w:rsidR="2B035ED2" w:rsidRDefault="2B035ED2" w:rsidP="436B46CE"/>
    <w:p w14:paraId="528E8CF3" w14:textId="77777777" w:rsidR="00910639" w:rsidRDefault="00910639" w:rsidP="436B46CE">
      <w:pPr>
        <w:spacing w:after="0"/>
      </w:pPr>
    </w:p>
    <w:tbl>
      <w:tblPr>
        <w:tblStyle w:val="af1"/>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CF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F4" w14:textId="30092933" w:rsidR="00910639" w:rsidRDefault="436B46CE" w:rsidP="436B46CE">
            <w:pPr>
              <w:spacing w:after="0"/>
              <w:rPr>
                <w:b/>
                <w:bCs/>
              </w:rPr>
            </w:pPr>
            <w:r w:rsidRPr="436B46CE">
              <w:rPr>
                <w:b/>
                <w:bCs/>
              </w:rPr>
              <w:t>Agenda Item: 1j - OCO-2/3: Unique Challenges of Trace Gas Spectrometers</w:t>
            </w:r>
          </w:p>
        </w:tc>
      </w:tr>
      <w:tr w:rsidR="00910639" w14:paraId="528E8CF8"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F6"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1E36EB6" w14:textId="0B65D7E2" w:rsidR="682ED1B6" w:rsidRDefault="436B46CE" w:rsidP="436B46CE">
            <w:r w:rsidRPr="436B46CE">
              <w:rPr>
                <w:b/>
                <w:bCs/>
                <w:color w:val="4472C4"/>
                <w:sz w:val="24"/>
                <w:szCs w:val="24"/>
              </w:rPr>
              <w:t>Rob Rosenberg</w:t>
            </w:r>
          </w:p>
        </w:tc>
      </w:tr>
      <w:tr w:rsidR="00910639" w14:paraId="528E8CF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CF9"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405378D" w14:textId="59470300" w:rsidR="00910639" w:rsidRDefault="436B46CE" w:rsidP="436B46CE">
            <w:pPr>
              <w:spacing w:before="100" w:after="0"/>
            </w:pPr>
            <w:r>
              <w:t xml:space="preserve">Rob reviewed the basic principles of the OCO-2/3 instruments, which are grating spectrometers covering 3 spectral bands in the O2A, week CO2 and strong CO2 bands (although the instruments are not identical). He reviewed the issues faced in processing and calibrating the data from OCO, focusing on radiometric degradation in space, since characterization pre-launch against NIST standards. CO2 bands on OCO-2 are stable within ~2% over mission life, but O2 band shows stronger and faster degradation between decontaminations.  OCO-3 calibration behaves quite differently – partly due to the increased frequency of </w:t>
            </w:r>
            <w:proofErr w:type="gramStart"/>
            <w:r>
              <w:t>the solar</w:t>
            </w:r>
            <w:proofErr w:type="gramEnd"/>
            <w:r>
              <w:t xml:space="preserve"> diffusor acquisitions. Vicarious calibration </w:t>
            </w:r>
            <w:proofErr w:type="gramStart"/>
            <w:r>
              <w:t>validate</w:t>
            </w:r>
            <w:proofErr w:type="gramEnd"/>
            <w:r>
              <w:t xml:space="preserve"> absolute calibration. Instrument Line Shape is confirmed by spectral calibration using laser sources. Lunar acquisitions are used to characterize spatial response. </w:t>
            </w:r>
          </w:p>
          <w:p w14:paraId="7C73A7A4" w14:textId="72D0C4CE" w:rsidR="00910639" w:rsidRDefault="436B46CE" w:rsidP="436B46CE">
            <w:pPr>
              <w:spacing w:before="100" w:after="0"/>
            </w:pPr>
            <w:r>
              <w:t xml:space="preserve">Previous comparisons with MODIS </w:t>
            </w:r>
            <w:proofErr w:type="gramStart"/>
            <w:r>
              <w:t>is</w:t>
            </w:r>
            <w:proofErr w:type="gramEnd"/>
            <w:r>
              <w:t xml:space="preserve"> complicated by channel mismatches. Need to revise with VIIRS bands.</w:t>
            </w:r>
          </w:p>
          <w:p w14:paraId="528E8CFA" w14:textId="084961C5" w:rsidR="00910639" w:rsidRDefault="436B46CE" w:rsidP="436B46CE">
            <w:pPr>
              <w:spacing w:before="100" w:after="0"/>
            </w:pPr>
            <w:r>
              <w:t xml:space="preserve">OCO-2/3 SNOs – near glint-spot. Modes are consistent for O2 and strong CO2 band, weak CO2 consistent with vicarious calibration. </w:t>
            </w:r>
          </w:p>
        </w:tc>
      </w:tr>
      <w:tr w:rsidR="00910639" w14:paraId="528E8CF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CFC" w14:textId="77777777" w:rsidR="00910639" w:rsidRDefault="436B46CE" w:rsidP="436B46CE">
            <w:pPr>
              <w:spacing w:after="0"/>
              <w:rPr>
                <w:b/>
                <w:bCs/>
              </w:rPr>
            </w:pPr>
            <w:r w:rsidRPr="436B46CE">
              <w:rPr>
                <w:b/>
                <w:bCs/>
              </w:rPr>
              <w:t>Discussion point, conclusions, Actions, Recommendations, Decisions</w:t>
            </w:r>
          </w:p>
        </w:tc>
      </w:tr>
      <w:tr w:rsidR="00910639" w14:paraId="528E8D0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2979997" w14:textId="69EB82F4" w:rsidR="00910639" w:rsidRDefault="436B46CE" w:rsidP="436B46CE">
            <w:pPr>
              <w:spacing w:before="100" w:after="0"/>
            </w:pPr>
            <w:r>
              <w:t xml:space="preserve">Q&gt;: other inter-comparisons planned? </w:t>
            </w:r>
            <w:proofErr w:type="gramStart"/>
            <w:r>
              <w:t>E.g.</w:t>
            </w:r>
            <w:proofErr w:type="gramEnd"/>
            <w:r>
              <w:t xml:space="preserve"> GSICS?</w:t>
            </w:r>
          </w:p>
          <w:p w14:paraId="5C90F067" w14:textId="6A053969" w:rsidR="00910639" w:rsidRDefault="436B46CE" w:rsidP="436B46CE">
            <w:pPr>
              <w:spacing w:before="100" w:after="0"/>
              <w:rPr>
                <w:color w:val="auto"/>
              </w:rPr>
            </w:pPr>
            <w:r w:rsidRPr="436B46CE">
              <w:rPr>
                <w:color w:val="auto"/>
              </w:rPr>
              <w:t>Q: Are Uncertainties provided with covariances?</w:t>
            </w:r>
          </w:p>
          <w:p w14:paraId="6F22AEFD" w14:textId="37A6FDE1" w:rsidR="00910639" w:rsidRDefault="436B46CE" w:rsidP="000D30EF">
            <w:pPr>
              <w:pStyle w:val="ListParagraph"/>
              <w:numPr>
                <w:ilvl w:val="0"/>
                <w:numId w:val="168"/>
              </w:numPr>
              <w:spacing w:before="100" w:after="0"/>
              <w:rPr>
                <w:color w:val="auto"/>
              </w:rPr>
            </w:pPr>
            <w:proofErr w:type="gramStart"/>
            <w:r w:rsidRPr="436B46CE">
              <w:rPr>
                <w:color w:val="auto"/>
              </w:rPr>
              <w:t>Yes</w:t>
            </w:r>
            <w:proofErr w:type="gramEnd"/>
            <w:r w:rsidRPr="436B46CE">
              <w:rPr>
                <w:color w:val="auto"/>
              </w:rPr>
              <w:t xml:space="preserve"> for short noise, but does not cover other effects</w:t>
            </w:r>
          </w:p>
          <w:p w14:paraId="528E8D03" w14:textId="6C153370" w:rsidR="00910639" w:rsidRDefault="436B46CE" w:rsidP="436B46CE">
            <w:pPr>
              <w:rPr>
                <w:color w:val="auto"/>
              </w:rPr>
            </w:pPr>
            <w:r w:rsidRPr="436B46CE">
              <w:rPr>
                <w:color w:val="auto"/>
              </w:rPr>
              <w:lastRenderedPageBreak/>
              <w:t>Seb Wagner encouraged the OCO team to attend the lunar calibration workshop</w:t>
            </w:r>
          </w:p>
        </w:tc>
      </w:tr>
    </w:tbl>
    <w:p w14:paraId="528E8D05" w14:textId="77777777" w:rsidR="00910639" w:rsidRDefault="00910639" w:rsidP="436B46CE">
      <w:pPr>
        <w:spacing w:after="0"/>
      </w:pPr>
    </w:p>
    <w:tbl>
      <w:tblPr>
        <w:tblStyle w:val="af2"/>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0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06" w14:textId="10086CB4" w:rsidR="00910639" w:rsidRDefault="436B46CE" w:rsidP="436B46CE">
            <w:pPr>
              <w:spacing w:after="0"/>
              <w:rPr>
                <w:b/>
                <w:bCs/>
              </w:rPr>
            </w:pPr>
            <w:r w:rsidRPr="436B46CE">
              <w:rPr>
                <w:b/>
                <w:bCs/>
              </w:rPr>
              <w:t>Agenda Item: 1k - The CO2M mission - overview and status of Cal/Val planning</w:t>
            </w:r>
          </w:p>
        </w:tc>
      </w:tr>
      <w:tr w:rsidR="00910639" w14:paraId="528E8D0A"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08"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09" w14:textId="3D032AC6" w:rsidR="00910639" w:rsidRDefault="436B46CE" w:rsidP="436B46CE">
            <w:pPr>
              <w:spacing w:after="0"/>
            </w:pPr>
            <w:r>
              <w:t>Ruediger Lang</w:t>
            </w:r>
          </w:p>
        </w:tc>
      </w:tr>
      <w:tr w:rsidR="00910639" w14:paraId="528E8D0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0B"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A6E015C" w14:textId="5EDBF00C" w:rsidR="00910639" w:rsidRDefault="436B46CE" w:rsidP="436B46CE">
            <w:pPr>
              <w:spacing w:before="100" w:after="0"/>
            </w:pPr>
            <w:r>
              <w:t xml:space="preserve">Ruediger introduced the CO2 mission, its 3 instruments and objectives, noting that it is timely to develop detailed inter-calibration algorithms, which are required as part of the Cal/Val Plan. These use comparisons with </w:t>
            </w:r>
            <w:proofErr w:type="spellStart"/>
            <w:r>
              <w:t>Microcarb</w:t>
            </w:r>
            <w:proofErr w:type="spellEnd"/>
            <w:r>
              <w:t xml:space="preserve"> and Sentinel-4/5.</w:t>
            </w:r>
          </w:p>
          <w:p w14:paraId="292A86AD" w14:textId="4167F9E8" w:rsidR="00910639" w:rsidRDefault="436B46CE" w:rsidP="436B46CE">
            <w:pPr>
              <w:spacing w:before="100" w:after="0"/>
            </w:pPr>
            <w:r>
              <w:t>The CO2I/NO2I spectrometer has 4 spectral bands in VIS, NIR and SWIR – would be covered by UVNS Sub-Group</w:t>
            </w:r>
          </w:p>
          <w:p w14:paraId="2D837704" w14:textId="0D01D772" w:rsidR="00910639" w:rsidRDefault="436B46CE" w:rsidP="436B46CE">
            <w:pPr>
              <w:spacing w:before="100" w:after="0"/>
            </w:pPr>
            <w:r>
              <w:t>Multi-Angle Polarimeter (MAP) - covers 40 views from 4 telescopes in 7 spectral channels from 410-</w:t>
            </w:r>
            <w:proofErr w:type="gramStart"/>
            <w:r>
              <w:t>865nm</w:t>
            </w:r>
            <w:proofErr w:type="gramEnd"/>
          </w:p>
          <w:p w14:paraId="6919DD0B" w14:textId="39169ACF" w:rsidR="00910639" w:rsidRDefault="436B46CE" w:rsidP="436B46CE">
            <w:pPr>
              <w:spacing w:before="100" w:after="0"/>
            </w:pPr>
            <w:r>
              <w:t>Cloud Imager (CLIM) / simple 3-channel in VIS, NIR + SWIR with very high spatial resolution. MAP and CLIM would be covered in VIS/NIR Sub-</w:t>
            </w:r>
            <w:proofErr w:type="gramStart"/>
            <w:r>
              <w:t>group</w:t>
            </w:r>
            <w:proofErr w:type="gramEnd"/>
          </w:p>
          <w:p w14:paraId="528E8D0C" w14:textId="7896A675" w:rsidR="00910639" w:rsidRDefault="436B46CE" w:rsidP="436B46CE">
            <w:pPr>
              <w:spacing w:before="100" w:after="0"/>
            </w:pPr>
            <w:proofErr w:type="gramStart"/>
            <w:r>
              <w:t>Aim</w:t>
            </w:r>
            <w:proofErr w:type="gramEnd"/>
            <w:r>
              <w:t xml:space="preserve"> is to combine the data from 3 instruments to make one hyper-GHG/NO2 instrument – at the spectrometer grid. </w:t>
            </w:r>
          </w:p>
        </w:tc>
      </w:tr>
      <w:tr w:rsidR="00910639" w14:paraId="528E8D0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0E" w14:textId="77777777" w:rsidR="00910639" w:rsidRDefault="436B46CE" w:rsidP="436B46CE">
            <w:pPr>
              <w:spacing w:after="0"/>
              <w:rPr>
                <w:b/>
                <w:bCs/>
              </w:rPr>
            </w:pPr>
            <w:r w:rsidRPr="436B46CE">
              <w:rPr>
                <w:b/>
                <w:bCs/>
              </w:rPr>
              <w:t>Discussion point, conclusions, Actions, Recommendations, Decisions</w:t>
            </w:r>
          </w:p>
        </w:tc>
      </w:tr>
      <w:tr w:rsidR="00910639" w14:paraId="528E8D1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CC4D510" w14:textId="7BA0C211" w:rsidR="00910639" w:rsidRDefault="436B46CE" w:rsidP="436B46CE">
            <w:pPr>
              <w:spacing w:before="100" w:after="0"/>
            </w:pPr>
            <w:r>
              <w:t xml:space="preserve">Discussion </w:t>
            </w:r>
            <w:proofErr w:type="gramStart"/>
            <w:r>
              <w:t>on</w:t>
            </w:r>
            <w:proofErr w:type="gramEnd"/>
            <w:r>
              <w:t xml:space="preserve"> requirements.</w:t>
            </w:r>
          </w:p>
          <w:p w14:paraId="528E8D10" w14:textId="7FFC5842" w:rsidR="00910639" w:rsidRDefault="00910639" w:rsidP="436B46CE">
            <w:pPr>
              <w:spacing w:before="100" w:after="0"/>
            </w:pPr>
          </w:p>
        </w:tc>
      </w:tr>
    </w:tbl>
    <w:p w14:paraId="528E8D12" w14:textId="77777777" w:rsidR="00910639" w:rsidRDefault="00910639" w:rsidP="436B46CE">
      <w:pPr>
        <w:spacing w:after="0"/>
      </w:pPr>
    </w:p>
    <w:tbl>
      <w:tblPr>
        <w:tblStyle w:val="af3"/>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1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13" w14:textId="19656315" w:rsidR="00910639" w:rsidRDefault="436B46CE" w:rsidP="436B46CE">
            <w:pPr>
              <w:spacing w:after="0"/>
              <w:rPr>
                <w:b/>
                <w:bCs/>
              </w:rPr>
            </w:pPr>
            <w:r w:rsidRPr="436B46CE">
              <w:rPr>
                <w:b/>
                <w:bCs/>
              </w:rPr>
              <w:t xml:space="preserve">Agenda Item: 1l – NOAA-21 </w:t>
            </w:r>
            <w:proofErr w:type="spellStart"/>
            <w:r w:rsidRPr="436B46CE">
              <w:rPr>
                <w:b/>
                <w:bCs/>
              </w:rPr>
              <w:t>cal</w:t>
            </w:r>
            <w:proofErr w:type="spellEnd"/>
            <w:r w:rsidRPr="436B46CE">
              <w:rPr>
                <w:b/>
                <w:bCs/>
              </w:rPr>
              <w:t>/</w:t>
            </w:r>
            <w:proofErr w:type="spellStart"/>
            <w:r w:rsidRPr="436B46CE">
              <w:rPr>
                <w:b/>
                <w:bCs/>
              </w:rPr>
              <w:t>val</w:t>
            </w:r>
            <w:proofErr w:type="spellEnd"/>
            <w:r w:rsidRPr="436B46CE">
              <w:rPr>
                <w:b/>
                <w:bCs/>
              </w:rPr>
              <w:t xml:space="preserve"> overview</w:t>
            </w:r>
          </w:p>
        </w:tc>
      </w:tr>
      <w:tr w:rsidR="00910639" w14:paraId="528E8D17"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15"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335EAD8" w14:textId="7CB0D6F9" w:rsidR="682ED1B6" w:rsidRDefault="436B46CE" w:rsidP="436B46CE">
            <w:proofErr w:type="spellStart"/>
            <w:r w:rsidRPr="436B46CE">
              <w:rPr>
                <w:b/>
                <w:bCs/>
                <w:color w:val="4472C4"/>
                <w:sz w:val="24"/>
                <w:szCs w:val="24"/>
              </w:rPr>
              <w:t>Changyong</w:t>
            </w:r>
            <w:proofErr w:type="spellEnd"/>
            <w:r w:rsidRPr="436B46CE">
              <w:rPr>
                <w:b/>
                <w:bCs/>
                <w:color w:val="4472C4"/>
                <w:sz w:val="24"/>
                <w:szCs w:val="24"/>
              </w:rPr>
              <w:t xml:space="preserve"> Cao</w:t>
            </w:r>
          </w:p>
        </w:tc>
      </w:tr>
      <w:tr w:rsidR="00910639" w14:paraId="528E8D1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18"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A79A17E" w14:textId="6A492D8F" w:rsidR="00910639" w:rsidRDefault="436B46CE" w:rsidP="436B46CE">
            <w:pPr>
              <w:spacing w:before="100" w:after="0"/>
            </w:pPr>
            <w:r>
              <w:t>First ATMS data within 1 week of launch, reduced noise correlation between channels, and much reduced striping</w:t>
            </w:r>
          </w:p>
          <w:p w14:paraId="6687C53F" w14:textId="5E8993A3" w:rsidR="00910639" w:rsidRDefault="436B46CE" w:rsidP="436B46CE">
            <w:pPr>
              <w:spacing w:before="100" w:after="0"/>
            </w:pPr>
            <w:r>
              <w:t xml:space="preserve">VIIRS VIS/NIR from 5 Dec 2022 – with reduced polarization sensitivity; TEB only after switching to Slide B electronics, following anomaly – all channels now working well; DNB from 9 Feb 2023 – with improved straylight correction and nonlinearity – will improve SD characterization with pitch &amp; roll maneuvers – aim for validated maturity in Summer 2023. Validation </w:t>
            </w:r>
          </w:p>
          <w:p w14:paraId="56A29F1B" w14:textId="5C582242" w:rsidR="00910639" w:rsidRDefault="436B46CE" w:rsidP="436B46CE">
            <w:pPr>
              <w:spacing w:before="100" w:after="0"/>
            </w:pPr>
            <w:proofErr w:type="spellStart"/>
            <w:r>
              <w:t>CrIS</w:t>
            </w:r>
            <w:proofErr w:type="spellEnd"/>
            <w:r>
              <w:t xml:space="preserve"> - first light images from 12 Feb 2023, now working well – comparable to </w:t>
            </w:r>
            <w:proofErr w:type="gramStart"/>
            <w:r>
              <w:t>J1</w:t>
            </w:r>
            <w:proofErr w:type="gramEnd"/>
          </w:p>
          <w:p w14:paraId="3F592BA8" w14:textId="77ED2B02" w:rsidR="00910639" w:rsidRDefault="436B46CE" w:rsidP="436B46CE">
            <w:pPr>
              <w:spacing w:before="100" w:after="0"/>
            </w:pPr>
            <w:r>
              <w:lastRenderedPageBreak/>
              <w:t xml:space="preserve">OMPS – very sensitive to contamination – from 17 Feb 2023- improved spatial resolution </w:t>
            </w:r>
            <w:proofErr w:type="spellStart"/>
            <w:r>
              <w:t>cf</w:t>
            </w:r>
            <w:proofErr w:type="spellEnd"/>
            <w:r>
              <w:t xml:space="preserve"> N20/SNPP - now with limb profiler</w:t>
            </w:r>
          </w:p>
          <w:p w14:paraId="0DC28BFB" w14:textId="41733333" w:rsidR="00910639" w:rsidRDefault="436B46CE" w:rsidP="436B46CE">
            <w:pPr>
              <w:spacing w:before="100" w:after="0"/>
            </w:pPr>
            <w:proofErr w:type="spellStart"/>
            <w:r>
              <w:t>Metop</w:t>
            </w:r>
            <w:proofErr w:type="spellEnd"/>
            <w:r>
              <w:t xml:space="preserve"> SG/MWS and ATMS – planned comparison workshop</w:t>
            </w:r>
          </w:p>
          <w:p w14:paraId="528E8D19" w14:textId="51CD93FC" w:rsidR="00910639" w:rsidRDefault="00910639" w:rsidP="436B46CE">
            <w:pPr>
              <w:spacing w:before="100" w:after="0"/>
            </w:pPr>
          </w:p>
        </w:tc>
      </w:tr>
      <w:tr w:rsidR="00910639" w14:paraId="528E8D1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1B"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8D1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1D3409F" w14:textId="1C78553D" w:rsidR="00910639" w:rsidRDefault="436B46CE" w:rsidP="436B46CE">
            <w:pPr>
              <w:spacing w:before="100" w:after="0"/>
            </w:pPr>
            <w:r>
              <w:t>Q: How is VIS/NIR calibration of N21 compared to N20/SNPP? Important now CLARREO-Pathfinder launch until 2025(?)</w:t>
            </w:r>
          </w:p>
          <w:p w14:paraId="528E8D1E" w14:textId="35D013EA" w:rsidR="00910639" w:rsidRDefault="436B46CE" w:rsidP="000D30EF">
            <w:pPr>
              <w:pStyle w:val="ListParagraph"/>
              <w:numPr>
                <w:ilvl w:val="0"/>
                <w:numId w:val="167"/>
              </w:numPr>
              <w:spacing w:before="100" w:after="0"/>
            </w:pPr>
            <w:r>
              <w:t>Seems closer to N20 so far, but only preliminary results.</w:t>
            </w:r>
          </w:p>
        </w:tc>
      </w:tr>
    </w:tbl>
    <w:p w14:paraId="528E8D20"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682ED1B6" w14:paraId="3DFC1A2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5D8FEED" w14:textId="4C9817AE" w:rsidR="682ED1B6" w:rsidRDefault="436B46CE" w:rsidP="436B46CE">
            <w:pPr>
              <w:spacing w:after="0"/>
              <w:rPr>
                <w:b/>
                <w:bCs/>
              </w:rPr>
            </w:pPr>
            <w:r w:rsidRPr="436B46CE">
              <w:rPr>
                <w:b/>
                <w:bCs/>
              </w:rPr>
              <w:t>Agenda Item: 1m – ESA Cal/Val Strategy for Optical Land-Imaging Satellites: Overall Approach and Pathway towards Interoperability</w:t>
            </w:r>
          </w:p>
        </w:tc>
      </w:tr>
      <w:tr w:rsidR="682ED1B6" w14:paraId="63BB9AC2"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94EBB77"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0577DDA" w14:textId="5592731A" w:rsidR="682ED1B6" w:rsidRDefault="436B46CE" w:rsidP="436B46CE">
            <w:r w:rsidRPr="436B46CE">
              <w:rPr>
                <w:b/>
                <w:bCs/>
                <w:color w:val="4472C4"/>
                <w:sz w:val="24"/>
                <w:szCs w:val="24"/>
              </w:rPr>
              <w:t xml:space="preserve">Paolo Castracane  </w:t>
            </w:r>
          </w:p>
        </w:tc>
      </w:tr>
      <w:tr w:rsidR="682ED1B6" w14:paraId="5F8886F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90E1EC6"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E21C060" w14:textId="77695A19" w:rsidR="37FC0B2D" w:rsidRDefault="436B46CE" w:rsidP="436B46CE">
            <w:pPr>
              <w:spacing w:before="100" w:after="0"/>
            </w:pPr>
            <w:r>
              <w:t xml:space="preserve">Paolo explained ESA’s vision to work towards interoperability of its current and future fleet of optical land imagers: Sentinel-2, -3, Proba-V, Flex, CHIME – based on QA4EO principles (traceability, and uncertainty estimation). To address </w:t>
            </w:r>
            <w:proofErr w:type="gramStart"/>
            <w:r>
              <w:t>gap</w:t>
            </w:r>
            <w:proofErr w:type="gramEnd"/>
            <w:r>
              <w:t xml:space="preserve"> in capability to provide full traceability to SI on-orbit, ESA proposes use of </w:t>
            </w:r>
            <w:proofErr w:type="spellStart"/>
            <w:r>
              <w:t>SITSats</w:t>
            </w:r>
            <w:proofErr w:type="spellEnd"/>
            <w:r>
              <w:t xml:space="preserve">, GSICS, </w:t>
            </w:r>
            <w:proofErr w:type="spellStart"/>
            <w:r>
              <w:t>RadCalNet</w:t>
            </w:r>
            <w:proofErr w:type="spellEnd"/>
            <w:r>
              <w:t xml:space="preserve"> for L1 and Fiducial Reference Measurements (FRMs) - particularly for L2 product validation. L2 BOA product validation is currently less mature – priorities are to establish best practices, operational ground-site and establishing uncertainties. Paolo reviewed initiatives to address these priorities, including the establishment of ground-based hyperspectral radiometers, HYPERNETS; and the establishment of a community-agreed RTM for Cal/Val - Eradiate; the GBOV to harmonize protocols and formats for ground networks.</w:t>
            </w:r>
          </w:p>
          <w:p w14:paraId="0440689F" w14:textId="1241F7F5" w:rsidR="61F86CD5" w:rsidRDefault="436B46CE" w:rsidP="436B46CE">
            <w:pPr>
              <w:spacing w:before="100" w:after="0"/>
            </w:pPr>
            <w:r>
              <w:t>See also Remote Sensing paper – add reference</w:t>
            </w:r>
          </w:p>
        </w:tc>
      </w:tr>
      <w:tr w:rsidR="682ED1B6" w14:paraId="42CD4A0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7025184" w14:textId="77777777" w:rsidR="682ED1B6" w:rsidRDefault="436B46CE" w:rsidP="436B46CE">
            <w:pPr>
              <w:spacing w:after="0"/>
              <w:rPr>
                <w:b/>
                <w:bCs/>
              </w:rPr>
            </w:pPr>
            <w:r w:rsidRPr="436B46CE">
              <w:rPr>
                <w:b/>
                <w:bCs/>
              </w:rPr>
              <w:t>Discussion point, conclusions, Actions, Recommendations, Decisions</w:t>
            </w:r>
          </w:p>
        </w:tc>
      </w:tr>
      <w:tr w:rsidR="682ED1B6" w14:paraId="0A18DF7C"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2F6BA97" w14:textId="28F7A791" w:rsidR="682ED1B6" w:rsidRDefault="682ED1B6" w:rsidP="436B46CE">
            <w:pPr>
              <w:spacing w:before="100" w:after="0"/>
            </w:pPr>
          </w:p>
        </w:tc>
      </w:tr>
    </w:tbl>
    <w:p w14:paraId="229ECC70" w14:textId="1ED15FF4" w:rsidR="682ED1B6" w:rsidRDefault="682ED1B6"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2"/>
        <w:gridCol w:w="7055"/>
      </w:tblGrid>
      <w:tr w:rsidR="682ED1B6" w14:paraId="0BEE317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4BC62D9" w14:textId="63A60D93" w:rsidR="682ED1B6" w:rsidRDefault="436B46CE" w:rsidP="436B46CE">
            <w:pPr>
              <w:spacing w:after="0"/>
              <w:rPr>
                <w:b/>
                <w:bCs/>
              </w:rPr>
            </w:pPr>
            <w:r w:rsidRPr="436B46CE">
              <w:rPr>
                <w:b/>
                <w:bCs/>
              </w:rPr>
              <w:t>Agenda Item: 1n - The error budget for satellite radiance assimilation</w:t>
            </w:r>
          </w:p>
        </w:tc>
      </w:tr>
      <w:tr w:rsidR="682ED1B6" w14:paraId="6A14C21A"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5BAD756"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A273EEC" w14:textId="4D43B9C0" w:rsidR="2891D9DB" w:rsidRDefault="436B46CE" w:rsidP="436B46CE">
            <w:pPr>
              <w:spacing w:after="0"/>
            </w:pPr>
            <w:r>
              <w:t>Andrew Collard</w:t>
            </w:r>
          </w:p>
        </w:tc>
      </w:tr>
      <w:tr w:rsidR="682ED1B6" w14:paraId="5CE49F5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E069D81"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F4CC97C" w14:textId="0D98F2C9" w:rsidR="4EBBD7B5" w:rsidRDefault="436B46CE" w:rsidP="436B46CE">
            <w:pPr>
              <w:spacing w:before="100" w:after="0"/>
            </w:pPr>
            <w:r>
              <w:t xml:space="preserve">Andrew introduced the conceptual data assimilation of observations into </w:t>
            </w:r>
            <w:r>
              <w:lastRenderedPageBreak/>
              <w:t xml:space="preserve">NWP, highlighting the roll of the forward model operator, the observation error covariance </w:t>
            </w:r>
            <w:proofErr w:type="gramStart"/>
            <w:r>
              <w:t>matrix</w:t>
            </w:r>
            <w:proofErr w:type="gramEnd"/>
            <w:r>
              <w:t xml:space="preserve"> and bias corrections. </w:t>
            </w:r>
          </w:p>
          <w:p w14:paraId="67B2D5D3" w14:textId="42A613B4" w:rsidR="4EBBD7B5" w:rsidRDefault="436B46CE" w:rsidP="436B46CE">
            <w:pPr>
              <w:spacing w:before="100" w:after="0"/>
            </w:pPr>
            <w:r>
              <w:t xml:space="preserve">Noise budget: Andrew showed how most of the correlated error covariance matrix is dominated by representativeness errors – although </w:t>
            </w:r>
            <w:proofErr w:type="spellStart"/>
            <w:r>
              <w:t>apodisation</w:t>
            </w:r>
            <w:proofErr w:type="spellEnd"/>
            <w:r>
              <w:t xml:space="preserve"> also introduces some correlation. </w:t>
            </w:r>
          </w:p>
          <w:p w14:paraId="58A53B50" w14:textId="5606321A" w:rsidR="4EBBD7B5" w:rsidRDefault="436B46CE" w:rsidP="436B46CE">
            <w:pPr>
              <w:spacing w:before="100" w:after="0"/>
            </w:pPr>
            <w:r>
              <w:t>Bias Correction is now also based on a variational method, to tune the coefficients of different predictor variables. But , some observations, such as radiosondes or GNSSRO are not bias corrected to ensure the model is anchored to reality.</w:t>
            </w:r>
          </w:p>
          <w:p w14:paraId="181CC184" w14:textId="7648BAA9" w:rsidR="2A9EC4FA" w:rsidRDefault="436B46CE" w:rsidP="436B46CE">
            <w:pPr>
              <w:spacing w:before="100" w:after="0"/>
            </w:pPr>
            <w:r>
              <w:t>It is essential to have good monitoring of observations, to ensure any erroneous observations can flagged and investigated.</w:t>
            </w:r>
          </w:p>
        </w:tc>
      </w:tr>
      <w:tr w:rsidR="682ED1B6" w14:paraId="43C3C9DA"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EAD36A8" w14:textId="77777777" w:rsidR="682ED1B6" w:rsidRDefault="436B46CE" w:rsidP="436B46CE">
            <w:pPr>
              <w:spacing w:after="0"/>
              <w:rPr>
                <w:b/>
                <w:bCs/>
              </w:rPr>
            </w:pPr>
            <w:r w:rsidRPr="436B46CE">
              <w:rPr>
                <w:b/>
                <w:bCs/>
              </w:rPr>
              <w:lastRenderedPageBreak/>
              <w:t>Discussion point, conclusions, Actions, Recommendations, Decisions</w:t>
            </w:r>
          </w:p>
        </w:tc>
      </w:tr>
      <w:tr w:rsidR="682ED1B6" w14:paraId="58E0D236"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4A76C43" w14:textId="1883DCF0" w:rsidR="2F2DF139" w:rsidRDefault="436B46CE" w:rsidP="436B46CE">
            <w:pPr>
              <w:spacing w:before="100" w:after="0"/>
            </w:pPr>
            <w:r>
              <w:t>Q: How to account for representativity errors in use of radiosondes as an anchor?</w:t>
            </w:r>
          </w:p>
          <w:p w14:paraId="379C246F" w14:textId="61E8F1FE" w:rsidR="2F2DF139" w:rsidRDefault="436B46CE" w:rsidP="000D30EF">
            <w:pPr>
              <w:pStyle w:val="ListParagraph"/>
              <w:numPr>
                <w:ilvl w:val="0"/>
                <w:numId w:val="36"/>
              </w:numPr>
              <w:spacing w:before="100" w:after="0"/>
            </w:pPr>
            <w:r>
              <w:t>This tends to be a catch-all term, including many model biases – inter-channel correlations are critical here for radiosondes.</w:t>
            </w:r>
          </w:p>
          <w:p w14:paraId="18426D21" w14:textId="018BB32A" w:rsidR="3AEA11B6" w:rsidRDefault="436B46CE" w:rsidP="436B46CE">
            <w:r>
              <w:t>Q: Use of instrumental parameters as predictors in bias correction model?</w:t>
            </w:r>
          </w:p>
          <w:p w14:paraId="1988E9E7" w14:textId="28D1D4A6" w:rsidR="3AEA11B6" w:rsidRDefault="436B46CE" w:rsidP="000D30EF">
            <w:pPr>
              <w:pStyle w:val="ListParagraph"/>
              <w:numPr>
                <w:ilvl w:val="0"/>
                <w:numId w:val="35"/>
              </w:numPr>
            </w:pPr>
            <w:r>
              <w:t xml:space="preserve">Yes – has been done at NCEP to perform antenna </w:t>
            </w:r>
            <w:proofErr w:type="gramStart"/>
            <w:r>
              <w:t>correction</w:t>
            </w:r>
            <w:proofErr w:type="gramEnd"/>
          </w:p>
          <w:p w14:paraId="4F393AE8" w14:textId="0888EAD6" w:rsidR="22710389" w:rsidRDefault="436B46CE" w:rsidP="436B46CE">
            <w:r>
              <w:t>Q:  Use of bias correction from GSICS – does it help linearize the bias correction, or allow more information to be used from observations?</w:t>
            </w:r>
          </w:p>
          <w:p w14:paraId="21EE7196" w14:textId="5A357561" w:rsidR="22710389" w:rsidRDefault="436B46CE" w:rsidP="000D30EF">
            <w:pPr>
              <w:pStyle w:val="ListParagraph"/>
              <w:numPr>
                <w:ilvl w:val="0"/>
                <w:numId w:val="34"/>
              </w:numPr>
            </w:pPr>
            <w:r>
              <w:t>Scope to explore – but NWP will always need bias correction</w:t>
            </w:r>
          </w:p>
        </w:tc>
      </w:tr>
    </w:tbl>
    <w:p w14:paraId="73A0721A" w14:textId="15E1DC4C" w:rsidR="682ED1B6" w:rsidRDefault="682ED1B6"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682ED1B6" w14:paraId="6026B94C"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653EAEC" w14:textId="69E68140" w:rsidR="682ED1B6" w:rsidRDefault="436B46CE" w:rsidP="436B46CE">
            <w:pPr>
              <w:spacing w:after="0"/>
              <w:rPr>
                <w:b/>
                <w:bCs/>
              </w:rPr>
            </w:pPr>
            <w:r w:rsidRPr="436B46CE">
              <w:rPr>
                <w:b/>
                <w:bCs/>
              </w:rPr>
              <w:t>Agenda Item: 1o - CRTM science updates and accuracy improvements for satellite-based sensor simulation</w:t>
            </w:r>
          </w:p>
        </w:tc>
      </w:tr>
      <w:tr w:rsidR="682ED1B6" w14:paraId="6411BD62"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C66737F"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6764812" w14:textId="5C7AA6E8" w:rsidR="03685270" w:rsidRDefault="436B46CE" w:rsidP="436B46CE">
            <w:pPr>
              <w:spacing w:after="0"/>
            </w:pPr>
            <w:r>
              <w:t>Mark Liu on behalf of Ben Johnson</w:t>
            </w:r>
          </w:p>
        </w:tc>
      </w:tr>
      <w:tr w:rsidR="682ED1B6" w14:paraId="316CE536"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8CCD323"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AEB1628" w14:textId="25773F10" w:rsidR="421E9E56" w:rsidRDefault="436B46CE" w:rsidP="436B46CE">
            <w:pPr>
              <w:spacing w:before="100" w:after="0"/>
            </w:pPr>
            <w:r>
              <w:t xml:space="preserve">Mark reviewed the developments of different components of the Community Radiative Transfer Model (CRTM), including aerosol, surface emissivity and recent improvements in v3.0.  He reviewed the outstanding challenges for further development, including accurately accounting for SRFs and apodization to address the increasingly stringent demands for NWP. He also explored issues related to the application of AI to fast RTM development, which is now progressing in the modelling the Jacobians, which were previously deficient  </w:t>
            </w:r>
            <w:r>
              <w:lastRenderedPageBreak/>
              <w:t>due to the lack of model physics.</w:t>
            </w:r>
          </w:p>
        </w:tc>
      </w:tr>
      <w:tr w:rsidR="682ED1B6" w14:paraId="4CD12D98"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D551D41" w14:textId="77777777" w:rsidR="682ED1B6" w:rsidRDefault="436B46CE" w:rsidP="436B46CE">
            <w:pPr>
              <w:spacing w:after="0"/>
              <w:rPr>
                <w:b/>
                <w:bCs/>
              </w:rPr>
            </w:pPr>
            <w:r w:rsidRPr="436B46CE">
              <w:rPr>
                <w:b/>
                <w:bCs/>
              </w:rPr>
              <w:lastRenderedPageBreak/>
              <w:t>Discussion point, conclusions, Actions, Recommendations, Decisions</w:t>
            </w:r>
          </w:p>
        </w:tc>
      </w:tr>
      <w:tr w:rsidR="682ED1B6" w14:paraId="54CDD50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F437812" w14:textId="59BAA7CC" w:rsidR="61036428" w:rsidRDefault="436B46CE" w:rsidP="436B46CE">
            <w:pPr>
              <w:spacing w:before="100" w:after="0"/>
            </w:pPr>
            <w:r>
              <w:t>Q: Can CRTM be used to simulate limb profiles?</w:t>
            </w:r>
          </w:p>
          <w:p w14:paraId="7C9F1322" w14:textId="251B1DA9" w:rsidR="61036428" w:rsidRDefault="436B46CE" w:rsidP="000D30EF">
            <w:pPr>
              <w:pStyle w:val="ListParagraph"/>
              <w:numPr>
                <w:ilvl w:val="0"/>
                <w:numId w:val="32"/>
              </w:numPr>
              <w:spacing w:before="100" w:after="0"/>
            </w:pPr>
            <w:r>
              <w:t xml:space="preserve">Not in its current form, but could be added in </w:t>
            </w:r>
            <w:proofErr w:type="gramStart"/>
            <w:r>
              <w:t>future</w:t>
            </w:r>
            <w:proofErr w:type="gramEnd"/>
          </w:p>
          <w:p w14:paraId="7F99DE4E" w14:textId="7663035A" w:rsidR="61036428" w:rsidRDefault="436B46CE" w:rsidP="436B46CE">
            <w:r>
              <w:t xml:space="preserve">Q: </w:t>
            </w:r>
            <w:proofErr w:type="spellStart"/>
            <w:r>
              <w:t>CrIS</w:t>
            </w:r>
            <w:proofErr w:type="spellEnd"/>
            <w:r>
              <w:t xml:space="preserve"> </w:t>
            </w:r>
            <w:proofErr w:type="spellStart"/>
            <w:r>
              <w:t>unappodised</w:t>
            </w:r>
            <w:proofErr w:type="spellEnd"/>
            <w:r>
              <w:t xml:space="preserve"> application to OSS model?</w:t>
            </w:r>
          </w:p>
          <w:p w14:paraId="51B8FAEE" w14:textId="407B4C04" w:rsidR="61036428" w:rsidRDefault="436B46CE" w:rsidP="000D30EF">
            <w:pPr>
              <w:pStyle w:val="ListParagraph"/>
              <w:numPr>
                <w:ilvl w:val="0"/>
                <w:numId w:val="33"/>
              </w:numPr>
            </w:pPr>
            <w:r>
              <w:t xml:space="preserve">Working on an option to allow negative radiances – alternatively, could perform calculation as for IASI and apply a transformation to </w:t>
            </w:r>
            <w:proofErr w:type="spellStart"/>
            <w:proofErr w:type="gramStart"/>
            <w:r>
              <w:t>unapodised</w:t>
            </w:r>
            <w:proofErr w:type="spellEnd"/>
            <w:proofErr w:type="gramEnd"/>
          </w:p>
          <w:p w14:paraId="2AF10FB8" w14:textId="6EC5831B" w:rsidR="61036428" w:rsidRDefault="436B46CE" w:rsidP="436B46CE">
            <w:r>
              <w:t>Q: Relative merits of CRTM and RTTOV?</w:t>
            </w:r>
          </w:p>
          <w:p w14:paraId="10D11294" w14:textId="491EEA2F" w:rsidR="61036428" w:rsidRDefault="436B46CE" w:rsidP="000D30EF">
            <w:pPr>
              <w:pStyle w:val="ListParagraph"/>
              <w:numPr>
                <w:ilvl w:val="0"/>
                <w:numId w:val="31"/>
              </w:numPr>
            </w:pPr>
            <w:r>
              <w:t>Both channel/band-based models – similar issues with scattering</w:t>
            </w:r>
          </w:p>
        </w:tc>
      </w:tr>
    </w:tbl>
    <w:p w14:paraId="4129BA9F" w14:textId="42A50945" w:rsidR="682ED1B6" w:rsidRDefault="682ED1B6"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31"/>
        <w:gridCol w:w="7096"/>
      </w:tblGrid>
      <w:tr w:rsidR="682ED1B6" w14:paraId="3E22D1A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E72BC18" w14:textId="5C19060B" w:rsidR="682ED1B6" w:rsidRDefault="436B46CE" w:rsidP="436B46CE">
            <w:pPr>
              <w:spacing w:after="0"/>
              <w:rPr>
                <w:b/>
                <w:bCs/>
              </w:rPr>
            </w:pPr>
            <w:r w:rsidRPr="436B46CE">
              <w:rPr>
                <w:b/>
                <w:bCs/>
              </w:rPr>
              <w:t>Agenda Item: 1p – Image Navigation and Registration Assessment for ABI at NOAA STAR</w:t>
            </w:r>
          </w:p>
        </w:tc>
      </w:tr>
      <w:tr w:rsidR="682ED1B6" w14:paraId="0B36AB5C"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1A03740"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82E44A1" w14:textId="2D205B10" w:rsidR="31019E1B" w:rsidRDefault="436B46CE" w:rsidP="436B46CE">
            <w:pPr>
              <w:spacing w:after="0"/>
            </w:pPr>
            <w:r>
              <w:t>Vladimir Kondratovich</w:t>
            </w:r>
          </w:p>
        </w:tc>
      </w:tr>
      <w:tr w:rsidR="682ED1B6" w14:paraId="30C5C3C8"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1B5B6BE"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58268F1" w14:textId="261457A7" w:rsidR="449909E8" w:rsidRDefault="436B46CE" w:rsidP="436B46CE">
            <w:pPr>
              <w:spacing w:before="100" w:after="0"/>
            </w:pPr>
            <w:r>
              <w:t xml:space="preserve">Vladimir reviewed INR tools used for ABI, including landmarks and stars. These are used for only to validate absolute geolocation in E-W and N-S components, but also relative channel-to-channel error estimates and swath-to-swath registration (specific to ABI).  Production </w:t>
            </w:r>
            <w:proofErr w:type="gramStart"/>
            <w:r>
              <w:t>pipeline also generates</w:t>
            </w:r>
            <w:proofErr w:type="gramEnd"/>
            <w:r>
              <w:t xml:space="preserve"> warning flags. CENRAIS is available on the web: </w:t>
            </w:r>
            <w:proofErr w:type="gramStart"/>
            <w:r>
              <w:t>e.g.</w:t>
            </w:r>
            <w:proofErr w:type="gramEnd"/>
            <w:r>
              <w:t xml:space="preserve"> </w:t>
            </w:r>
            <w:hyperlink r:id="rId10">
              <w:r w:rsidRPr="436B46CE">
                <w:rPr>
                  <w:rStyle w:val="Hyperlink"/>
                </w:rPr>
                <w:t>https://www.star.nesdis.noaa.gov/GOESCal/G18_ABI_INR_NAV.php</w:t>
              </w:r>
            </w:hyperlink>
            <w:r>
              <w:t xml:space="preserve"> </w:t>
            </w:r>
          </w:p>
          <w:p w14:paraId="010146AB" w14:textId="4626DF69" w:rsidR="7819D853" w:rsidRDefault="436B46CE" w:rsidP="436B46CE">
            <w:pPr>
              <w:spacing w:before="100" w:after="0"/>
            </w:pPr>
            <w:r>
              <w:t>Long-term trending has helped identify issues with radiometric calibration.</w:t>
            </w:r>
          </w:p>
        </w:tc>
      </w:tr>
      <w:tr w:rsidR="682ED1B6" w14:paraId="02D442E9"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BFF70DD" w14:textId="77777777" w:rsidR="682ED1B6" w:rsidRDefault="436B46CE" w:rsidP="436B46CE">
            <w:pPr>
              <w:spacing w:after="0"/>
              <w:rPr>
                <w:b/>
                <w:bCs/>
              </w:rPr>
            </w:pPr>
            <w:r w:rsidRPr="436B46CE">
              <w:rPr>
                <w:b/>
                <w:bCs/>
              </w:rPr>
              <w:t>Discussion point, conclusions, Actions, Recommendations, Decisions</w:t>
            </w:r>
          </w:p>
        </w:tc>
      </w:tr>
      <w:tr w:rsidR="682ED1B6" w14:paraId="7D570CB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038A85C" w14:textId="1333D5F7" w:rsidR="010507CD" w:rsidRDefault="436B46CE" w:rsidP="436B46CE">
            <w:pPr>
              <w:spacing w:before="100" w:after="0"/>
            </w:pPr>
            <w:r>
              <w:t>Q: What parameters would be adjusted on-orbit to correct geolocation errors?</w:t>
            </w:r>
          </w:p>
          <w:p w14:paraId="3539BD67" w14:textId="13F467BB" w:rsidR="010507CD" w:rsidRDefault="436B46CE" w:rsidP="000D30EF">
            <w:pPr>
              <w:pStyle w:val="ListParagraph"/>
              <w:numPr>
                <w:ilvl w:val="0"/>
                <w:numId w:val="30"/>
              </w:numPr>
              <w:spacing w:before="100" w:after="0"/>
            </w:pPr>
            <w:r>
              <w:t>Monitoring 5 parameters – followed-up offline</w:t>
            </w:r>
          </w:p>
        </w:tc>
      </w:tr>
    </w:tbl>
    <w:p w14:paraId="0008F041" w14:textId="55617033" w:rsidR="682ED1B6" w:rsidRDefault="682ED1B6"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682ED1B6" w14:paraId="261D3E3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79F183D" w14:textId="023F22A5" w:rsidR="682ED1B6" w:rsidRDefault="436B46CE" w:rsidP="436B46CE">
            <w:pPr>
              <w:spacing w:after="0"/>
              <w:rPr>
                <w:b/>
                <w:bCs/>
              </w:rPr>
            </w:pPr>
            <w:r w:rsidRPr="436B46CE">
              <w:rPr>
                <w:b/>
                <w:bCs/>
              </w:rPr>
              <w:t>Agenda Item: 1q - Merging satellite data to create long-term records</w:t>
            </w:r>
          </w:p>
        </w:tc>
      </w:tr>
      <w:tr w:rsidR="682ED1B6" w14:paraId="6817EE55"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2641CA"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5EC6651" w14:textId="5948CD75" w:rsidR="682ED1B6" w:rsidRDefault="436B46CE" w:rsidP="436B46CE">
            <w:pPr>
              <w:rPr>
                <w:b/>
                <w:bCs/>
                <w:color w:val="4472C4"/>
                <w:sz w:val="24"/>
                <w:szCs w:val="24"/>
              </w:rPr>
            </w:pPr>
            <w:r w:rsidRPr="436B46CE">
              <w:rPr>
                <w:b/>
                <w:bCs/>
                <w:color w:val="4472C4"/>
                <w:sz w:val="24"/>
                <w:szCs w:val="24"/>
              </w:rPr>
              <w:t xml:space="preserve">Betsy </w:t>
            </w:r>
            <w:proofErr w:type="spellStart"/>
            <w:r w:rsidRPr="436B46CE">
              <w:rPr>
                <w:b/>
                <w:bCs/>
                <w:color w:val="4472C4"/>
                <w:sz w:val="24"/>
                <w:szCs w:val="24"/>
              </w:rPr>
              <w:t>Weatherhead</w:t>
            </w:r>
            <w:proofErr w:type="spellEnd"/>
          </w:p>
        </w:tc>
      </w:tr>
      <w:tr w:rsidR="682ED1B6" w14:paraId="04EA5C27"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4C387DC"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4747910" w14:textId="07C9669A" w:rsidR="5E9DA6F1" w:rsidRDefault="436B46CE" w:rsidP="436B46CE">
            <w:pPr>
              <w:spacing w:before="100" w:after="0"/>
            </w:pPr>
            <w:r>
              <w:t xml:space="preserve">Betsy started by challenging traditional wisdom on guidance to dealing with overlapping data record. See </w:t>
            </w:r>
            <w:proofErr w:type="spellStart"/>
            <w:r>
              <w:t>Weatherhead</w:t>
            </w:r>
            <w:proofErr w:type="spellEnd"/>
            <w:r>
              <w:t xml:space="preserve"> et al 2017 – for details of overlap accounting for autocorrelation, </w:t>
            </w:r>
            <w:proofErr w:type="gramStart"/>
            <w:r>
              <w:t>drifts</w:t>
            </w:r>
            <w:proofErr w:type="gramEnd"/>
            <w:r>
              <w:t xml:space="preserve"> and noise. She reviewed recent and </w:t>
            </w:r>
            <w:r>
              <w:lastRenderedPageBreak/>
              <w:t xml:space="preserve">ongoing work in this field, with examples from overlap of spectral solar irradiance data from TSIS-SORCE. </w:t>
            </w:r>
          </w:p>
        </w:tc>
      </w:tr>
      <w:tr w:rsidR="682ED1B6" w14:paraId="6B037CB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94F16C9" w14:textId="77777777" w:rsidR="682ED1B6" w:rsidRDefault="436B46CE" w:rsidP="436B46CE">
            <w:pPr>
              <w:spacing w:after="0"/>
              <w:rPr>
                <w:b/>
                <w:bCs/>
              </w:rPr>
            </w:pPr>
            <w:r w:rsidRPr="436B46CE">
              <w:rPr>
                <w:b/>
                <w:bCs/>
              </w:rPr>
              <w:lastRenderedPageBreak/>
              <w:t>Discussion point, conclusions, Actions, Recommendations, Decisions</w:t>
            </w:r>
          </w:p>
        </w:tc>
      </w:tr>
      <w:tr w:rsidR="682ED1B6" w14:paraId="3805DAD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CC59DA4" w14:textId="26B4FFC0" w:rsidR="43715258" w:rsidRDefault="436B46CE" w:rsidP="436B46CE">
            <w:pPr>
              <w:spacing w:before="100" w:after="0"/>
            </w:pPr>
            <w:r>
              <w:t xml:space="preserve">Q: What about (nonlinear) drifts beyond the overlap period? &amp; Distinction between harmonization and </w:t>
            </w:r>
            <w:proofErr w:type="spellStart"/>
            <w:r>
              <w:t>homogenisation</w:t>
            </w:r>
            <w:proofErr w:type="spellEnd"/>
            <w:r>
              <w:t xml:space="preserve">? (Don’t necessarily expect trends to be the same). Jon </w:t>
            </w:r>
            <w:proofErr w:type="spellStart"/>
            <w:r>
              <w:t>Mittaz</w:t>
            </w:r>
            <w:proofErr w:type="spellEnd"/>
            <w:r>
              <w:t xml:space="preserve"> experience with tuning SRF for MSU shows folded in </w:t>
            </w:r>
            <w:proofErr w:type="spellStart"/>
            <w:r>
              <w:t>sensititivity</w:t>
            </w:r>
            <w:proofErr w:type="spellEnd"/>
            <w:r>
              <w:t xml:space="preserve"> to different non-linearity. </w:t>
            </w:r>
          </w:p>
          <w:p w14:paraId="1F446CA2" w14:textId="39F14D76" w:rsidR="74A143E5" w:rsidRDefault="436B46CE" w:rsidP="000D30EF">
            <w:pPr>
              <w:pStyle w:val="ListParagraph"/>
              <w:numPr>
                <w:ilvl w:val="0"/>
                <w:numId w:val="29"/>
              </w:numPr>
              <w:spacing w:before="100" w:after="0"/>
            </w:pPr>
            <w:r>
              <w:t>Agreed – examination of overlaps can contain multiple issues. Betsy agrees this is not a solved problem</w:t>
            </w:r>
          </w:p>
        </w:tc>
      </w:tr>
    </w:tbl>
    <w:p w14:paraId="7E25CD30" w14:textId="670087F2" w:rsidR="682ED1B6" w:rsidRDefault="682ED1B6"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2"/>
        <w:gridCol w:w="7055"/>
      </w:tblGrid>
      <w:tr w:rsidR="682ED1B6" w14:paraId="5586A5FC"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9683E17" w14:textId="34AB489B" w:rsidR="682ED1B6" w:rsidRDefault="436B46CE" w:rsidP="436B46CE">
            <w:pPr>
              <w:spacing w:after="0"/>
              <w:rPr>
                <w:b/>
                <w:bCs/>
              </w:rPr>
            </w:pPr>
            <w:r w:rsidRPr="436B46CE">
              <w:rPr>
                <w:b/>
                <w:bCs/>
              </w:rPr>
              <w:t>Agenda Item: 1r – MICMICS: an advanced infrastructure dedicated to the radiometric monitoring of EUMETSAT-operated missions</w:t>
            </w:r>
          </w:p>
        </w:tc>
      </w:tr>
      <w:tr w:rsidR="682ED1B6" w14:paraId="6EE8C4C5"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3499629" w14:textId="77777777" w:rsidR="682ED1B6" w:rsidRDefault="436B46CE" w:rsidP="436B46CE">
            <w:pPr>
              <w:spacing w:after="0"/>
              <w:rPr>
                <w:b/>
                <w:bCs/>
                <w:color w:val="auto"/>
              </w:rPr>
            </w:pPr>
            <w:r w:rsidRPr="436B46CE">
              <w:rPr>
                <w:b/>
                <w:bCs/>
                <w:color w:val="auto"/>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64436C8" w14:textId="493CC0E6" w:rsidR="682ED1B6" w:rsidRDefault="436B46CE" w:rsidP="436B46CE">
            <w:pPr>
              <w:rPr>
                <w:b/>
                <w:bCs/>
                <w:color w:val="auto"/>
                <w:sz w:val="24"/>
                <w:szCs w:val="24"/>
              </w:rPr>
            </w:pPr>
            <w:r w:rsidRPr="436B46CE">
              <w:rPr>
                <w:b/>
                <w:bCs/>
                <w:color w:val="auto"/>
                <w:sz w:val="24"/>
                <w:szCs w:val="24"/>
              </w:rPr>
              <w:t xml:space="preserve">Mounir </w:t>
            </w:r>
            <w:proofErr w:type="spellStart"/>
            <w:r w:rsidRPr="436B46CE">
              <w:rPr>
                <w:b/>
                <w:bCs/>
                <w:color w:val="auto"/>
                <w:sz w:val="24"/>
                <w:szCs w:val="24"/>
              </w:rPr>
              <w:t>Lekouara</w:t>
            </w:r>
            <w:proofErr w:type="spellEnd"/>
          </w:p>
        </w:tc>
      </w:tr>
      <w:tr w:rsidR="682ED1B6" w14:paraId="09EF76DC"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594E742"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5F26D91" w14:textId="76DFDC12" w:rsidR="0B93027C" w:rsidRDefault="436B46CE" w:rsidP="436B46CE">
            <w:pPr>
              <w:spacing w:before="100" w:after="0"/>
            </w:pPr>
            <w:r>
              <w:t xml:space="preserve">Mounir started with an overview of operational calibration and inter-calibration systems running at EUMETSAT – focusing on </w:t>
            </w:r>
            <w:proofErr w:type="spellStart"/>
            <w:r>
              <w:t>Meteosat</w:t>
            </w:r>
            <w:proofErr w:type="spellEnd"/>
            <w:r>
              <w:t xml:space="preserve">/SEVIRI. He explained the motivations for developing an integrated system, MICMICS, which will eventually generate GSICS products for SEVIRI, FCI and other optical imagers once operational.  He provided an overview of the prototype system, which is already generating results for SEVIRI, AVHRR, OLCI and SLSTR. </w:t>
            </w:r>
          </w:p>
        </w:tc>
      </w:tr>
      <w:tr w:rsidR="682ED1B6" w14:paraId="0AC12988"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ACB8CE3" w14:textId="77777777" w:rsidR="682ED1B6" w:rsidRDefault="436B46CE" w:rsidP="436B46CE">
            <w:pPr>
              <w:spacing w:after="0"/>
              <w:rPr>
                <w:b/>
                <w:bCs/>
              </w:rPr>
            </w:pPr>
            <w:r w:rsidRPr="436B46CE">
              <w:rPr>
                <w:b/>
                <w:bCs/>
              </w:rPr>
              <w:t>Discussion point, conclusions, Actions, Recommendations, Decisions</w:t>
            </w:r>
          </w:p>
        </w:tc>
      </w:tr>
      <w:tr w:rsidR="682ED1B6" w14:paraId="5C820F5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13D153F" w14:textId="01246B6F" w:rsidR="507B0347" w:rsidRDefault="436B46CE" w:rsidP="436B46CE">
            <w:r>
              <w:t>Q: What was the greatest challenge in integrating diverse software? What is the ramp-up for integrating new modules?</w:t>
            </w:r>
          </w:p>
          <w:p w14:paraId="55FAB258" w14:textId="4FAAB9E1" w:rsidR="507B0347" w:rsidRDefault="436B46CE" w:rsidP="000D30EF">
            <w:pPr>
              <w:pStyle w:val="ListParagraph"/>
              <w:numPr>
                <w:ilvl w:val="0"/>
                <w:numId w:val="28"/>
              </w:numPr>
              <w:spacing w:before="100" w:after="0"/>
            </w:pPr>
            <w:r>
              <w:t>We started afresh, based on coding standards, rather than trying to integrate old code.</w:t>
            </w:r>
          </w:p>
          <w:p w14:paraId="29534AD4" w14:textId="7D0C6BF4" w:rsidR="6F024D05" w:rsidRDefault="436B46CE" w:rsidP="436B46CE">
            <w:r>
              <w:t xml:space="preserve">Q: Plan to make intermediate products publicly accessible? (Jon </w:t>
            </w:r>
            <w:proofErr w:type="spellStart"/>
            <w:r>
              <w:t>Mittaz</w:t>
            </w:r>
            <w:proofErr w:type="spellEnd"/>
            <w:r>
              <w:t>)</w:t>
            </w:r>
          </w:p>
          <w:p w14:paraId="328311E9" w14:textId="47256477" w:rsidR="6F024D05" w:rsidRDefault="436B46CE" w:rsidP="000D30EF">
            <w:pPr>
              <w:pStyle w:val="ListParagraph"/>
              <w:numPr>
                <w:ilvl w:val="0"/>
                <w:numId w:val="27"/>
              </w:numPr>
            </w:pPr>
            <w:r>
              <w:t>Not intended for public consumption, but welcome interested partners for specific projects.</w:t>
            </w:r>
          </w:p>
          <w:p w14:paraId="453945E8" w14:textId="204D860D" w:rsidR="6F024D05" w:rsidRDefault="436B46CE" w:rsidP="436B46CE">
            <w:r>
              <w:t xml:space="preserve">Q: What about </w:t>
            </w:r>
            <w:proofErr w:type="gramStart"/>
            <w:r>
              <w:t>the microwave</w:t>
            </w:r>
            <w:proofErr w:type="gramEnd"/>
            <w:r>
              <w:t xml:space="preserve"> instruments?</w:t>
            </w:r>
          </w:p>
          <w:p w14:paraId="5B09A917" w14:textId="13D8E728" w:rsidR="6F024D05" w:rsidRDefault="436B46CE" w:rsidP="000D30EF">
            <w:pPr>
              <w:pStyle w:val="ListParagraph"/>
              <w:numPr>
                <w:ilvl w:val="0"/>
                <w:numId w:val="26"/>
              </w:numPr>
            </w:pPr>
            <w:r>
              <w:t xml:space="preserve">Potential to apply to microwave imagers, but also sounders, and hyperspectral. Currently under assessment. MICMICS provides a framework for collocation and job order </w:t>
            </w:r>
            <w:proofErr w:type="gramStart"/>
            <w:r>
              <w:t>management</w:t>
            </w:r>
            <w:proofErr w:type="gramEnd"/>
          </w:p>
          <w:p w14:paraId="400377D4" w14:textId="5E608E0A" w:rsidR="2A2BFC34" w:rsidRDefault="436B46CE" w:rsidP="436B46CE">
            <w:r>
              <w:t>Q: Plans for Rayleigh Calibration and inter-calibration?</w:t>
            </w:r>
          </w:p>
          <w:p w14:paraId="14D12F27" w14:textId="71B73473" w:rsidR="2A2BFC34" w:rsidRDefault="436B46CE" w:rsidP="000D30EF">
            <w:pPr>
              <w:pStyle w:val="ListParagraph"/>
              <w:numPr>
                <w:ilvl w:val="0"/>
                <w:numId w:val="25"/>
              </w:numPr>
            </w:pPr>
            <w:r>
              <w:t xml:space="preserve">Calibration is based on RTM. Inter-calibrate uses this to transfer calibration from a reference. </w:t>
            </w:r>
            <w:proofErr w:type="gramStart"/>
            <w:r>
              <w:lastRenderedPageBreak/>
              <w:t>Similar to</w:t>
            </w:r>
            <w:proofErr w:type="gramEnd"/>
            <w:r>
              <w:t xml:space="preserve"> Ray-matching Inter-Calibration System. Planned development for future.</w:t>
            </w:r>
          </w:p>
        </w:tc>
      </w:tr>
    </w:tbl>
    <w:p w14:paraId="2AA9F60B" w14:textId="6BF6E82D" w:rsidR="682ED1B6" w:rsidRDefault="682ED1B6" w:rsidP="436B46CE">
      <w:pPr>
        <w:spacing w:after="0"/>
      </w:pPr>
    </w:p>
    <w:p w14:paraId="528E8D21"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2"/>
        <w:gridCol w:w="7055"/>
      </w:tblGrid>
      <w:tr w:rsidR="682ED1B6" w14:paraId="67DF0928"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8B75AB2" w14:textId="76A3F725" w:rsidR="682ED1B6" w:rsidRDefault="436B46CE" w:rsidP="436B46CE">
            <w:pPr>
              <w:spacing w:after="0"/>
              <w:rPr>
                <w:b/>
                <w:bCs/>
              </w:rPr>
            </w:pPr>
            <w:r w:rsidRPr="436B46CE">
              <w:rPr>
                <w:b/>
                <w:bCs/>
              </w:rPr>
              <w:t>Agenda Item: 1s – Feedback from ISCCP-NG</w:t>
            </w:r>
          </w:p>
        </w:tc>
      </w:tr>
      <w:tr w:rsidR="682ED1B6" w14:paraId="7335F15F"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AA614B3" w14:textId="77777777" w:rsidR="682ED1B6" w:rsidRDefault="436B46CE" w:rsidP="436B46CE">
            <w:pPr>
              <w:spacing w:after="0"/>
              <w:rPr>
                <w:b/>
                <w:bCs/>
                <w:color w:val="auto"/>
              </w:rPr>
            </w:pPr>
            <w:r w:rsidRPr="436B46CE">
              <w:rPr>
                <w:b/>
                <w:bCs/>
                <w:color w:val="auto"/>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DBD46AA" w14:textId="718023CE" w:rsidR="682ED1B6" w:rsidRDefault="436B46CE" w:rsidP="436B46CE">
            <w:pPr>
              <w:rPr>
                <w:b/>
                <w:bCs/>
                <w:color w:val="auto"/>
                <w:sz w:val="24"/>
                <w:szCs w:val="24"/>
              </w:rPr>
            </w:pPr>
            <w:r w:rsidRPr="436B46CE">
              <w:rPr>
                <w:b/>
                <w:bCs/>
                <w:color w:val="auto"/>
                <w:sz w:val="24"/>
                <w:szCs w:val="24"/>
              </w:rPr>
              <w:t>Andrew Heidinger</w:t>
            </w:r>
          </w:p>
        </w:tc>
      </w:tr>
      <w:tr w:rsidR="682ED1B6" w14:paraId="308A2975"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EBA1488"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D23E80C" w14:textId="64EDF1E9" w:rsidR="3705D5D2" w:rsidRDefault="436B46CE" w:rsidP="436B46CE">
            <w:pPr>
              <w:spacing w:before="100" w:after="0"/>
            </w:pPr>
            <w:r>
              <w:t>ISCCP/L1G Demo data has been released on UW/CIMSS FTP for December 2018 – to allow comparison with ISCCP-Classic – and sample data for 2020.</w:t>
            </w:r>
          </w:p>
          <w:p w14:paraId="32F438CE" w14:textId="0270C0E3" w:rsidR="3705D5D2" w:rsidRDefault="436B46CE" w:rsidP="436B46CE">
            <w:pPr>
              <w:spacing w:before="100" w:after="0"/>
            </w:pPr>
            <w:r>
              <w:t>NOAA, CMSAF and ESA-CCI are generating L2 products from this, including particle size (from NIR channels), day/night consistent cloud pressure products, which improves consistency with GCOS requirements.</w:t>
            </w:r>
          </w:p>
          <w:p w14:paraId="53EEE3D9" w14:textId="203CBA1A" w:rsidR="746FEFE0" w:rsidRDefault="436B46CE" w:rsidP="436B46CE">
            <w:pPr>
              <w:spacing w:before="100" w:after="0"/>
            </w:pPr>
            <w:r>
              <w:t xml:space="preserve">ISCCP-NG embeds GSICS coefficients into products – but users need to convert between BT and radiance (and back) to </w:t>
            </w:r>
            <w:proofErr w:type="gramStart"/>
            <w:r>
              <w:t>apply</w:t>
            </w:r>
            <w:proofErr w:type="gramEnd"/>
          </w:p>
          <w:p w14:paraId="4DCCA9E0" w14:textId="6BB5BB0C" w:rsidR="746FEFE0" w:rsidRDefault="436B46CE" w:rsidP="436B46CE">
            <w:pPr>
              <w:spacing w:before="100" w:after="0"/>
            </w:pPr>
            <w:r>
              <w:t xml:space="preserve">Feedback from users: data access interface difficult; want more products for other VIS/NIR channels – </w:t>
            </w:r>
            <w:proofErr w:type="gramStart"/>
            <w:r>
              <w:t>e.g.</w:t>
            </w:r>
            <w:proofErr w:type="gramEnd"/>
            <w:r>
              <w:t xml:space="preserve"> SEVIRI.</w:t>
            </w:r>
          </w:p>
          <w:p w14:paraId="47C76D01" w14:textId="49CCF19C" w:rsidR="1A795F60" w:rsidRDefault="436B46CE" w:rsidP="436B46CE">
            <w:pPr>
              <w:spacing w:before="100" w:after="0"/>
            </w:pPr>
            <w:r>
              <w:t xml:space="preserve">Martin Stengel developed Spectral Band Adjustment Factors using IASI and SCIAMACHY – needed by users – </w:t>
            </w:r>
            <w:proofErr w:type="gramStart"/>
            <w:r>
              <w:t>e.g.</w:t>
            </w:r>
            <w:proofErr w:type="gramEnd"/>
            <w:r>
              <w:t xml:space="preserve"> to train neural networks</w:t>
            </w:r>
          </w:p>
          <w:p w14:paraId="417D7791" w14:textId="1199FA1D" w:rsidR="1FBCF2DF" w:rsidRDefault="436B46CE" w:rsidP="436B46CE">
            <w:pPr>
              <w:spacing w:before="100" w:after="0"/>
            </w:pPr>
            <w:r>
              <w:t>ISCCP-NG requests:</w:t>
            </w:r>
          </w:p>
          <w:p w14:paraId="7F7780AF" w14:textId="2F3CE727" w:rsidR="1FBCF2DF" w:rsidRDefault="436B46CE" w:rsidP="000D30EF">
            <w:pPr>
              <w:pStyle w:val="ListParagraph"/>
              <w:numPr>
                <w:ilvl w:val="0"/>
                <w:numId w:val="24"/>
              </w:numPr>
              <w:spacing w:before="100" w:after="0"/>
              <w:rPr>
                <w:color w:val="auto"/>
              </w:rPr>
            </w:pPr>
            <w:r w:rsidRPr="436B46CE">
              <w:rPr>
                <w:color w:val="auto"/>
              </w:rPr>
              <w:t>Work with other external users</w:t>
            </w:r>
          </w:p>
          <w:p w14:paraId="5C8A669D" w14:textId="6E0F94D2" w:rsidR="1FBCF2DF" w:rsidRDefault="436B46CE" w:rsidP="000D30EF">
            <w:pPr>
              <w:pStyle w:val="ListParagraph"/>
              <w:numPr>
                <w:ilvl w:val="0"/>
                <w:numId w:val="24"/>
              </w:numPr>
              <w:rPr>
                <w:color w:val="auto"/>
              </w:rPr>
            </w:pPr>
            <w:r w:rsidRPr="436B46CE">
              <w:rPr>
                <w:color w:val="auto"/>
              </w:rPr>
              <w:t>Group RAC in one file per sensor</w:t>
            </w:r>
          </w:p>
          <w:p w14:paraId="638556AE" w14:textId="07EA7D59" w:rsidR="1FBCF2DF" w:rsidRDefault="436B46CE" w:rsidP="000D30EF">
            <w:pPr>
              <w:pStyle w:val="ListParagraph"/>
              <w:numPr>
                <w:ilvl w:val="0"/>
                <w:numId w:val="24"/>
              </w:numPr>
              <w:rPr>
                <w:color w:val="auto"/>
              </w:rPr>
            </w:pPr>
            <w:r w:rsidRPr="436B46CE">
              <w:rPr>
                <w:color w:val="auto"/>
              </w:rPr>
              <w:t xml:space="preserve">NOAA/NASA reprocessing of GOES-R L1b – application of existing GSICS </w:t>
            </w:r>
            <w:proofErr w:type="gramStart"/>
            <w:r w:rsidRPr="436B46CE">
              <w:rPr>
                <w:color w:val="auto"/>
              </w:rPr>
              <w:t>products</w:t>
            </w:r>
            <w:proofErr w:type="gramEnd"/>
          </w:p>
          <w:p w14:paraId="68A55F57" w14:textId="2C26F04B" w:rsidR="1FBCF2DF" w:rsidRDefault="436B46CE" w:rsidP="000D30EF">
            <w:pPr>
              <w:pStyle w:val="ListParagraph"/>
              <w:numPr>
                <w:ilvl w:val="0"/>
                <w:numId w:val="24"/>
              </w:numPr>
              <w:rPr>
                <w:color w:val="auto"/>
              </w:rPr>
            </w:pPr>
            <w:r w:rsidRPr="436B46CE">
              <w:rPr>
                <w:color w:val="auto"/>
              </w:rPr>
              <w:t>Integration of GSICS Coefficients into data</w:t>
            </w:r>
          </w:p>
          <w:p w14:paraId="632EEEED" w14:textId="43A0F8A5" w:rsidR="1FBCF2DF" w:rsidRDefault="436B46CE" w:rsidP="000D30EF">
            <w:pPr>
              <w:pStyle w:val="ListParagraph"/>
              <w:numPr>
                <w:ilvl w:val="0"/>
                <w:numId w:val="24"/>
              </w:numPr>
              <w:rPr>
                <w:color w:val="auto"/>
              </w:rPr>
            </w:pPr>
            <w:proofErr w:type="spellStart"/>
            <w:r w:rsidRPr="436B46CE">
              <w:rPr>
                <w:color w:val="auto"/>
              </w:rPr>
              <w:t>Satpy</w:t>
            </w:r>
            <w:proofErr w:type="spellEnd"/>
            <w:r w:rsidRPr="436B46CE">
              <w:rPr>
                <w:color w:val="auto"/>
              </w:rPr>
              <w:t xml:space="preserve"> / </w:t>
            </w:r>
            <w:proofErr w:type="spellStart"/>
            <w:r w:rsidRPr="436B46CE">
              <w:rPr>
                <w:color w:val="auto"/>
              </w:rPr>
              <w:t>pytroll</w:t>
            </w:r>
            <w:proofErr w:type="spellEnd"/>
            <w:r w:rsidRPr="436B46CE">
              <w:rPr>
                <w:color w:val="auto"/>
              </w:rPr>
              <w:t xml:space="preserve"> integration</w:t>
            </w:r>
          </w:p>
          <w:p w14:paraId="57511B71" w14:textId="3896E2E9" w:rsidR="1FBCF2DF" w:rsidRDefault="436B46CE" w:rsidP="000D30EF">
            <w:pPr>
              <w:pStyle w:val="ListParagraph"/>
              <w:numPr>
                <w:ilvl w:val="0"/>
                <w:numId w:val="24"/>
              </w:numPr>
              <w:rPr>
                <w:color w:val="auto"/>
              </w:rPr>
            </w:pPr>
            <w:r w:rsidRPr="436B46CE">
              <w:rPr>
                <w:color w:val="auto"/>
              </w:rPr>
              <w:t>SBAF</w:t>
            </w:r>
          </w:p>
        </w:tc>
      </w:tr>
      <w:tr w:rsidR="682ED1B6" w14:paraId="739B4E89"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D0F90C6" w14:textId="77777777" w:rsidR="682ED1B6" w:rsidRDefault="436B46CE" w:rsidP="436B46CE">
            <w:pPr>
              <w:spacing w:after="0"/>
              <w:rPr>
                <w:b/>
                <w:bCs/>
              </w:rPr>
            </w:pPr>
            <w:r w:rsidRPr="436B46CE">
              <w:rPr>
                <w:b/>
                <w:bCs/>
              </w:rPr>
              <w:t>Discussion point, conclusions, Actions, Recommendations, Decisions</w:t>
            </w:r>
          </w:p>
        </w:tc>
      </w:tr>
      <w:tr w:rsidR="682ED1B6" w14:paraId="18858FA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7EBEBDC" w14:textId="7818D79D" w:rsidR="1E13A2AF" w:rsidRDefault="436B46CE" w:rsidP="436B46CE">
            <w:pPr>
              <w:spacing w:before="100" w:after="0"/>
            </w:pPr>
            <w:r>
              <w:t>Q: SBAF using NASA tool?</w:t>
            </w:r>
          </w:p>
          <w:p w14:paraId="02219E12" w14:textId="1DE86339" w:rsidR="50D915C9" w:rsidRDefault="436B46CE" w:rsidP="000D30EF">
            <w:pPr>
              <w:pStyle w:val="ListParagraph"/>
              <w:numPr>
                <w:ilvl w:val="0"/>
                <w:numId w:val="23"/>
              </w:numPr>
              <w:spacing w:before="100" w:after="0"/>
              <w:rPr>
                <w:color w:val="auto"/>
              </w:rPr>
            </w:pPr>
            <w:r w:rsidRPr="436B46CE">
              <w:rPr>
                <w:color w:val="auto"/>
              </w:rPr>
              <w:t xml:space="preserve">Martin has performed some limited </w:t>
            </w:r>
            <w:proofErr w:type="gramStart"/>
            <w:r w:rsidRPr="436B46CE">
              <w:rPr>
                <w:color w:val="auto"/>
              </w:rPr>
              <w:t>comparisons</w:t>
            </w:r>
            <w:proofErr w:type="gramEnd"/>
          </w:p>
          <w:p w14:paraId="273D381A" w14:textId="2A5E2CB7" w:rsidR="50D915C9" w:rsidRDefault="436B46CE" w:rsidP="000D30EF">
            <w:pPr>
              <w:pStyle w:val="ListParagraph"/>
              <w:numPr>
                <w:ilvl w:val="0"/>
                <w:numId w:val="23"/>
              </w:numPr>
              <w:rPr>
                <w:color w:val="auto"/>
              </w:rPr>
            </w:pPr>
            <w:r w:rsidRPr="436B46CE">
              <w:rPr>
                <w:color w:val="auto"/>
              </w:rPr>
              <w:t>Dave Doelling notes the SBAF results are application specific – is there a general solution?</w:t>
            </w:r>
          </w:p>
          <w:p w14:paraId="3CE4C501" w14:textId="733DEA9D" w:rsidR="0836F913" w:rsidRDefault="436B46CE" w:rsidP="436B46CE">
            <w:pPr>
              <w:rPr>
                <w:color w:val="auto"/>
              </w:rPr>
            </w:pPr>
            <w:r w:rsidRPr="436B46CE">
              <w:rPr>
                <w:color w:val="auto"/>
              </w:rPr>
              <w:lastRenderedPageBreak/>
              <w:t>C: NOAA are encouraged to work together on the application for ABI</w:t>
            </w:r>
          </w:p>
          <w:p w14:paraId="644F6874" w14:textId="490565D2" w:rsidR="1D0354DE" w:rsidRDefault="436B46CE" w:rsidP="436B46CE">
            <w:pPr>
              <w:rPr>
                <w:color w:val="auto"/>
              </w:rPr>
            </w:pPr>
            <w:r w:rsidRPr="436B46CE">
              <w:rPr>
                <w:color w:val="auto"/>
              </w:rPr>
              <w:t>C: Not aware of other users trying to do GEO-ring</w:t>
            </w:r>
          </w:p>
          <w:p w14:paraId="64265E8D" w14:textId="116222F2" w:rsidR="0A493AEA" w:rsidRDefault="436B46CE" w:rsidP="436B46CE">
            <w:pPr>
              <w:rPr>
                <w:color w:val="auto"/>
              </w:rPr>
            </w:pPr>
            <w:r w:rsidRPr="436B46CE">
              <w:rPr>
                <w:color w:val="auto"/>
              </w:rPr>
              <w:t xml:space="preserve">Q: Are ISCCP-NG </w:t>
            </w:r>
            <w:proofErr w:type="gramStart"/>
            <w:r w:rsidRPr="436B46CE">
              <w:rPr>
                <w:color w:val="auto"/>
              </w:rPr>
              <w:t>doing</w:t>
            </w:r>
            <w:proofErr w:type="gramEnd"/>
            <w:r w:rsidRPr="436B46CE">
              <w:rPr>
                <w:color w:val="auto"/>
              </w:rPr>
              <w:t xml:space="preserve"> further adjustments based on overlapping grid-box?</w:t>
            </w:r>
          </w:p>
          <w:p w14:paraId="1D71041E" w14:textId="6756F12F" w:rsidR="0A493AEA" w:rsidRDefault="436B46CE" w:rsidP="000D30EF">
            <w:pPr>
              <w:pStyle w:val="ListParagraph"/>
              <w:numPr>
                <w:ilvl w:val="0"/>
                <w:numId w:val="22"/>
              </w:numPr>
              <w:rPr>
                <w:color w:val="auto"/>
              </w:rPr>
            </w:pPr>
            <w:r w:rsidRPr="436B46CE">
              <w:rPr>
                <w:color w:val="auto"/>
              </w:rPr>
              <w:t xml:space="preserve">No – but have the data - so could </w:t>
            </w:r>
            <w:proofErr w:type="gramStart"/>
            <w:r w:rsidRPr="436B46CE">
              <w:rPr>
                <w:color w:val="auto"/>
              </w:rPr>
              <w:t>do</w:t>
            </w:r>
            <w:proofErr w:type="gramEnd"/>
            <w:r w:rsidRPr="436B46CE">
              <w:rPr>
                <w:color w:val="auto"/>
              </w:rPr>
              <w:t xml:space="preserve"> </w:t>
            </w:r>
          </w:p>
          <w:p w14:paraId="61AE9402" w14:textId="1F146549" w:rsidR="663AE360" w:rsidRDefault="436B46CE" w:rsidP="436B46CE">
            <w:pPr>
              <w:rPr>
                <w:color w:val="auto"/>
              </w:rPr>
            </w:pPr>
            <w:r w:rsidRPr="436B46CE">
              <w:rPr>
                <w:color w:val="auto"/>
              </w:rPr>
              <w:t>Q: How to get uncertainty from machine learning L2 retrievals?</w:t>
            </w:r>
          </w:p>
          <w:p w14:paraId="1CE7672F" w14:textId="708DA752" w:rsidR="663AE360" w:rsidRDefault="436B46CE" w:rsidP="000D30EF">
            <w:pPr>
              <w:pStyle w:val="ListParagraph"/>
              <w:numPr>
                <w:ilvl w:val="0"/>
                <w:numId w:val="21"/>
              </w:numPr>
              <w:rPr>
                <w:color w:val="auto"/>
              </w:rPr>
            </w:pPr>
            <w:r w:rsidRPr="436B46CE">
              <w:rPr>
                <w:color w:val="auto"/>
              </w:rPr>
              <w:t xml:space="preserve">Would need to check with experts who are doing this – </w:t>
            </w:r>
            <w:proofErr w:type="gramStart"/>
            <w:r w:rsidRPr="436B46CE">
              <w:rPr>
                <w:color w:val="auto"/>
              </w:rPr>
              <w:t>e.g.</w:t>
            </w:r>
            <w:proofErr w:type="gramEnd"/>
            <w:r w:rsidRPr="436B46CE">
              <w:rPr>
                <w:color w:val="auto"/>
              </w:rPr>
              <w:t xml:space="preserve"> DWD</w:t>
            </w:r>
          </w:p>
          <w:p w14:paraId="15E528ED" w14:textId="5244F55A" w:rsidR="551F80E0" w:rsidRDefault="436B46CE" w:rsidP="436B46CE">
            <w:pPr>
              <w:rPr>
                <w:color w:val="FF0000"/>
              </w:rPr>
            </w:pPr>
            <w:r w:rsidRPr="436B46CE">
              <w:rPr>
                <w:color w:val="FF0000"/>
              </w:rPr>
              <w:t xml:space="preserve"> A.GWG.20230227.1: Andy Heidinger (NOAA) to </w:t>
            </w:r>
            <w:proofErr w:type="spellStart"/>
            <w:r w:rsidRPr="436B46CE">
              <w:rPr>
                <w:color w:val="FF0000"/>
              </w:rPr>
              <w:t>analyse</w:t>
            </w:r>
            <w:proofErr w:type="spellEnd"/>
            <w:r w:rsidRPr="436B46CE">
              <w:rPr>
                <w:color w:val="FF0000"/>
              </w:rPr>
              <w:t xml:space="preserve"> GEO-GEO overlaps in ISCCP-NG L1G products and present at web meeting, including ESA CCI and EUMETSAT </w:t>
            </w:r>
            <w:proofErr w:type="spellStart"/>
            <w:r w:rsidRPr="436B46CE">
              <w:rPr>
                <w:color w:val="FF0000"/>
              </w:rPr>
              <w:t>LandSAF</w:t>
            </w:r>
            <w:proofErr w:type="spellEnd"/>
            <w:r w:rsidRPr="436B46CE">
              <w:rPr>
                <w:color w:val="FF0000"/>
              </w:rPr>
              <w:t xml:space="preserve"> to consider potential application to diurnal cycle in land-surface </w:t>
            </w:r>
            <w:proofErr w:type="gramStart"/>
            <w:r w:rsidRPr="436B46CE">
              <w:rPr>
                <w:color w:val="FF0000"/>
              </w:rPr>
              <w:t>temperature</w:t>
            </w:r>
            <w:proofErr w:type="gramEnd"/>
            <w:r w:rsidRPr="436B46CE">
              <w:rPr>
                <w:color w:val="FF0000"/>
              </w:rPr>
              <w:t xml:space="preserve"> </w:t>
            </w:r>
          </w:p>
          <w:p w14:paraId="604B9AC7" w14:textId="0FFA6AAE" w:rsidR="30D62286" w:rsidRDefault="436B46CE" w:rsidP="436B46CE">
            <w:pPr>
              <w:rPr>
                <w:color w:val="FF0000"/>
              </w:rPr>
            </w:pPr>
            <w:r w:rsidRPr="436B46CE">
              <w:rPr>
                <w:color w:val="FF0000"/>
              </w:rPr>
              <w:t xml:space="preserve"> A.GWG.20230227.2: Manik Bali (NOAA) to consider the development of tool to interface GSICS Correction coefficients from GSICS Server with </w:t>
            </w:r>
            <w:proofErr w:type="spellStart"/>
            <w:r w:rsidRPr="436B46CE">
              <w:rPr>
                <w:color w:val="FF0000"/>
              </w:rPr>
              <w:t>Satpy</w:t>
            </w:r>
            <w:proofErr w:type="spellEnd"/>
            <w:r w:rsidRPr="436B46CE">
              <w:rPr>
                <w:color w:val="FF0000"/>
              </w:rPr>
              <w:t xml:space="preserve"> as external calibration coefficients.</w:t>
            </w:r>
          </w:p>
        </w:tc>
      </w:tr>
    </w:tbl>
    <w:p w14:paraId="60752600" w14:textId="552CAA20" w:rsidR="682ED1B6" w:rsidRDefault="682ED1B6" w:rsidP="436B46CE">
      <w:pPr>
        <w:spacing w:after="0"/>
      </w:pPr>
    </w:p>
    <w:tbl>
      <w:tblPr>
        <w:tblStyle w:val="af4"/>
        <w:tblW w:w="9241" w:type="dxa"/>
        <w:tblInd w:w="-115" w:type="dxa"/>
        <w:tblBorders>
          <w:top w:val="single" w:sz="5" w:space="0" w:color="000000"/>
          <w:left w:val="single" w:sz="5" w:space="0" w:color="000000"/>
          <w:bottom w:val="single" w:sz="5" w:space="0" w:color="000000"/>
          <w:right w:val="single" w:sz="5" w:space="0" w:color="000000"/>
        </w:tblBorders>
        <w:tblLayout w:type="fixed"/>
        <w:tblLook w:val="0600" w:firstRow="0" w:lastRow="0" w:firstColumn="0" w:lastColumn="0" w:noHBand="1" w:noVBand="1"/>
      </w:tblPr>
      <w:tblGrid>
        <w:gridCol w:w="2092"/>
        <w:gridCol w:w="7149"/>
      </w:tblGrid>
      <w:tr w:rsidR="00910639" w14:paraId="528E8D2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8CCE4" w:themeFill="accent1" w:themeFillTint="66"/>
          </w:tcPr>
          <w:p w14:paraId="528E8D22" w14:textId="317EA61F" w:rsidR="00910639" w:rsidRDefault="436B46CE" w:rsidP="436B46CE">
            <w:pPr>
              <w:pStyle w:val="Heading2"/>
            </w:pPr>
            <w:bookmarkStart w:id="2" w:name="_Toc1341163901"/>
            <w:r>
              <w:t>Plenary GRWG+GDWG Agency Reports Session</w:t>
            </w:r>
            <w:bookmarkEnd w:id="2"/>
          </w:p>
        </w:tc>
      </w:tr>
      <w:tr w:rsidR="00910639" w14:paraId="528E8D26"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8E8D24" w14:textId="77777777" w:rsidR="00910639" w:rsidRDefault="436B46CE" w:rsidP="436B46CE">
            <w:pPr>
              <w:spacing w:after="0"/>
              <w:rPr>
                <w:b/>
                <w:bCs/>
              </w:rPr>
            </w:pPr>
            <w:r w:rsidRPr="436B46CE">
              <w:rPr>
                <w:b/>
                <w:bCs/>
              </w:rPr>
              <w:t>Chair</w:t>
            </w:r>
          </w:p>
        </w:tc>
        <w:tc>
          <w:tcPr>
            <w:tcW w:w="7149" w:type="dxa"/>
            <w:tcBorders>
              <w:top w:val="single" w:sz="5" w:space="0" w:color="000000" w:themeColor="text1"/>
              <w:bottom w:val="single" w:sz="5" w:space="0" w:color="000000" w:themeColor="text1"/>
              <w:right w:val="single" w:sz="5" w:space="0" w:color="000000" w:themeColor="text1"/>
            </w:tcBorders>
          </w:tcPr>
          <w:p w14:paraId="528E8D25" w14:textId="0D72BC0F" w:rsidR="00910639" w:rsidRDefault="436B46CE" w:rsidP="436B46CE">
            <w:pPr>
              <w:spacing w:after="0"/>
            </w:pPr>
            <w:r>
              <w:t>Fangfang Yu</w:t>
            </w:r>
          </w:p>
        </w:tc>
      </w:tr>
      <w:tr w:rsidR="00910639" w14:paraId="528E8D29" w14:textId="77777777" w:rsidTr="436B46CE">
        <w:trPr>
          <w:trHeight w:val="329"/>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8E8D27" w14:textId="77777777" w:rsidR="00910639" w:rsidRDefault="436B46CE" w:rsidP="436B46CE">
            <w:pPr>
              <w:spacing w:after="0"/>
              <w:rPr>
                <w:b/>
                <w:bCs/>
              </w:rPr>
            </w:pPr>
            <w:r w:rsidRPr="436B46CE">
              <w:rPr>
                <w:b/>
                <w:bCs/>
              </w:rPr>
              <w:t>Minute Taker</w:t>
            </w:r>
          </w:p>
        </w:tc>
        <w:tc>
          <w:tcPr>
            <w:tcW w:w="7149" w:type="dxa"/>
            <w:tcBorders>
              <w:top w:val="single" w:sz="5" w:space="0" w:color="000000" w:themeColor="text1"/>
              <w:bottom w:val="single" w:sz="5" w:space="0" w:color="000000" w:themeColor="text1"/>
              <w:right w:val="single" w:sz="5" w:space="0" w:color="000000" w:themeColor="text1"/>
            </w:tcBorders>
          </w:tcPr>
          <w:p w14:paraId="528E8D28" w14:textId="302F361A" w:rsidR="00910639" w:rsidRDefault="00910639" w:rsidP="436B46CE">
            <w:pPr>
              <w:spacing w:after="0"/>
            </w:pPr>
          </w:p>
        </w:tc>
      </w:tr>
      <w:tr w:rsidR="00910639" w14:paraId="528E8D2C"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8E8D2A" w14:textId="77777777" w:rsidR="00910639" w:rsidRDefault="436B46CE" w:rsidP="436B46CE">
            <w:pPr>
              <w:spacing w:after="0"/>
              <w:rPr>
                <w:b/>
                <w:bCs/>
              </w:rPr>
            </w:pPr>
            <w:r w:rsidRPr="436B46CE">
              <w:rPr>
                <w:b/>
                <w:bCs/>
              </w:rPr>
              <w:t>Attendance</w:t>
            </w:r>
          </w:p>
        </w:tc>
        <w:tc>
          <w:tcPr>
            <w:tcW w:w="7149" w:type="dxa"/>
            <w:tcBorders>
              <w:top w:val="single" w:sz="5" w:space="0" w:color="000000" w:themeColor="text1"/>
              <w:bottom w:val="single" w:sz="5" w:space="0" w:color="000000" w:themeColor="text1"/>
              <w:right w:val="single" w:sz="5" w:space="0" w:color="000000" w:themeColor="text1"/>
            </w:tcBorders>
          </w:tcPr>
          <w:p w14:paraId="528E8D2B" w14:textId="1E3B630E" w:rsidR="00910639" w:rsidRDefault="00910639" w:rsidP="436B46CE">
            <w:pPr>
              <w:spacing w:after="0"/>
            </w:pPr>
          </w:p>
        </w:tc>
      </w:tr>
      <w:tr w:rsidR="00910639" w14:paraId="528E8D2F" w14:textId="77777777" w:rsidTr="436B46CE">
        <w:trPr>
          <w:trHeight w:val="329"/>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8E8D2D" w14:textId="77777777" w:rsidR="00910639" w:rsidRDefault="436B46CE" w:rsidP="436B46CE">
            <w:pPr>
              <w:spacing w:after="0"/>
              <w:rPr>
                <w:b/>
                <w:bCs/>
              </w:rPr>
            </w:pPr>
            <w:r w:rsidRPr="436B46CE">
              <w:rPr>
                <w:b/>
                <w:bCs/>
              </w:rPr>
              <w:t>Remote Attendance</w:t>
            </w:r>
          </w:p>
        </w:tc>
        <w:tc>
          <w:tcPr>
            <w:tcW w:w="7149" w:type="dxa"/>
            <w:tcBorders>
              <w:top w:val="single" w:sz="5" w:space="0" w:color="000000" w:themeColor="text1"/>
              <w:bottom w:val="single" w:sz="5" w:space="0" w:color="000000" w:themeColor="text1"/>
              <w:right w:val="single" w:sz="5" w:space="0" w:color="000000" w:themeColor="text1"/>
            </w:tcBorders>
          </w:tcPr>
          <w:p w14:paraId="528E8D2E" w14:textId="77777777" w:rsidR="00910639" w:rsidRDefault="00910639" w:rsidP="436B46CE">
            <w:pPr>
              <w:spacing w:after="0"/>
            </w:pPr>
          </w:p>
        </w:tc>
      </w:tr>
    </w:tbl>
    <w:p w14:paraId="528E8D30" w14:textId="77777777" w:rsidR="00910639" w:rsidRDefault="00910639" w:rsidP="436B46CE"/>
    <w:tbl>
      <w:tblPr>
        <w:tblStyle w:val="af5"/>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3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31" w14:textId="7AD9B389" w:rsidR="00910639" w:rsidRDefault="436B46CE" w:rsidP="436B46CE">
            <w:pPr>
              <w:spacing w:after="0"/>
              <w:rPr>
                <w:b/>
                <w:bCs/>
              </w:rPr>
            </w:pPr>
            <w:r w:rsidRPr="436B46CE">
              <w:rPr>
                <w:b/>
                <w:bCs/>
              </w:rPr>
              <w:t>Agenda Item: 2b CMA Agency Report</w:t>
            </w:r>
          </w:p>
        </w:tc>
      </w:tr>
      <w:tr w:rsidR="00910639" w14:paraId="528E8D35"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33"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34" w14:textId="18543D34" w:rsidR="00910639" w:rsidRDefault="436B46CE" w:rsidP="436B46CE">
            <w:pPr>
              <w:spacing w:after="0"/>
            </w:pPr>
            <w:proofErr w:type="spellStart"/>
            <w:r>
              <w:t>Chengli</w:t>
            </w:r>
            <w:proofErr w:type="spellEnd"/>
            <w:r>
              <w:t xml:space="preserve"> Qi</w:t>
            </w:r>
          </w:p>
        </w:tc>
      </w:tr>
      <w:tr w:rsidR="00910639" w14:paraId="528E8D38"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36" w14:textId="353CC422"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C4AB150" w14:textId="7C9B362B" w:rsidR="272CB0E6" w:rsidRDefault="436B46CE" w:rsidP="436B46CE">
            <w:pPr>
              <w:spacing w:after="0"/>
            </w:pPr>
            <w:r>
              <w:t xml:space="preserve">CMA have continued to expand their portfolio of satellite </w:t>
            </w:r>
            <w:proofErr w:type="gramStart"/>
            <w:r>
              <w:t>instruments, and</w:t>
            </w:r>
            <w:proofErr w:type="gramEnd"/>
            <w:r>
              <w:t xml:space="preserve"> rolled out numerous improvements to the processing of existing ones.</w:t>
            </w:r>
          </w:p>
          <w:p w14:paraId="64F21AE1" w14:textId="0087D966" w:rsidR="318F770B" w:rsidRDefault="436B46CE" w:rsidP="436B46CE">
            <w:pPr>
              <w:spacing w:after="0"/>
            </w:pPr>
            <w:r>
              <w:t>She also reviewed import contributions to GRWG activities on GEO-LEO IR and DCC inter-calibration algorithms, particularly as applied to FY-4B/AGRI, also including analysis of stable targets. Other improvements include FY-4B/GIIRS spectral calibration, correction for out-of-band response in MWTS-III, Ch7-8.</w:t>
            </w:r>
          </w:p>
          <w:p w14:paraId="528E8D37" w14:textId="7A820C77" w:rsidR="00910639" w:rsidRDefault="436B46CE" w:rsidP="436B46CE">
            <w:pPr>
              <w:spacing w:after="0"/>
            </w:pPr>
            <w:r>
              <w:t>See recorded presentation for full details</w:t>
            </w:r>
          </w:p>
        </w:tc>
      </w:tr>
      <w:tr w:rsidR="00910639" w14:paraId="528E8D3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39" w14:textId="77777777" w:rsidR="00910639" w:rsidRDefault="436B46CE" w:rsidP="436B46CE">
            <w:pPr>
              <w:spacing w:after="0"/>
              <w:rPr>
                <w:b/>
                <w:bCs/>
              </w:rPr>
            </w:pPr>
            <w:r w:rsidRPr="436B46CE">
              <w:rPr>
                <w:b/>
                <w:bCs/>
              </w:rPr>
              <w:t>Discussion point, conclusions, Actions, Recommendations, Decisions</w:t>
            </w:r>
          </w:p>
        </w:tc>
      </w:tr>
      <w:tr w:rsidR="00910639" w14:paraId="528E8D3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7272323" w14:textId="72EE46A2" w:rsidR="00910639" w:rsidRDefault="436B46CE" w:rsidP="436B46CE">
            <w:pPr>
              <w:spacing w:after="0"/>
            </w:pPr>
            <w:r>
              <w:t xml:space="preserve">Q: Access to missing FY-4B/GIIRS data due to being restricted by quality issues – even if only 1 of 128 </w:t>
            </w:r>
            <w:r>
              <w:lastRenderedPageBreak/>
              <w:t>spectra are missing?</w:t>
            </w:r>
          </w:p>
          <w:p w14:paraId="528E8D3B" w14:textId="76E054C8" w:rsidR="00910639" w:rsidRDefault="436B46CE" w:rsidP="000D30EF">
            <w:pPr>
              <w:pStyle w:val="ListParagraph"/>
              <w:numPr>
                <w:ilvl w:val="0"/>
                <w:numId w:val="166"/>
              </w:numPr>
              <w:spacing w:after="0"/>
            </w:pPr>
            <w:r>
              <w:t xml:space="preserve">Email </w:t>
            </w:r>
            <w:proofErr w:type="spellStart"/>
            <w:r>
              <w:t>Chengli</w:t>
            </w:r>
            <w:proofErr w:type="spellEnd"/>
            <w:r>
              <w:t xml:space="preserve"> for support</w:t>
            </w:r>
          </w:p>
        </w:tc>
      </w:tr>
    </w:tbl>
    <w:p w14:paraId="528E8D3D" w14:textId="77777777" w:rsidR="00910639" w:rsidRDefault="00910639" w:rsidP="436B46CE">
      <w:pPr>
        <w:spacing w:after="0"/>
      </w:pPr>
    </w:p>
    <w:tbl>
      <w:tblPr>
        <w:tblStyle w:val="af6"/>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3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3E" w14:textId="116857CB" w:rsidR="00910639" w:rsidRDefault="436B46CE" w:rsidP="436B46CE">
            <w:pPr>
              <w:spacing w:after="0"/>
              <w:rPr>
                <w:b/>
                <w:bCs/>
              </w:rPr>
            </w:pPr>
            <w:r w:rsidRPr="436B46CE">
              <w:rPr>
                <w:b/>
                <w:bCs/>
              </w:rPr>
              <w:t>Agenda Item: 2c CNES Agency Report</w:t>
            </w:r>
          </w:p>
        </w:tc>
      </w:tr>
      <w:tr w:rsidR="00910639" w14:paraId="528E8D42"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40"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41" w14:textId="7DADCCB9" w:rsidR="00910639" w:rsidRDefault="436B46CE" w:rsidP="436B46CE">
            <w:pPr>
              <w:spacing w:after="0"/>
            </w:pPr>
            <w:r>
              <w:t>Elsa Jacquette</w:t>
            </w:r>
          </w:p>
        </w:tc>
      </w:tr>
      <w:tr w:rsidR="00910639" w14:paraId="528E8D45" w14:textId="77777777" w:rsidTr="436B46CE">
        <w:trPr>
          <w:trHeight w:val="39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43"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865E062" w14:textId="648FC14C" w:rsidR="00910639" w:rsidRDefault="436B46CE" w:rsidP="436B46CE">
            <w:pPr>
              <w:spacing w:after="0"/>
            </w:pPr>
            <w:r>
              <w:t xml:space="preserve">IASI-A was switched off on 28 Nov 2021, but IASI-B and –C continue to perform very well, and CNES continue to monitor them in comparison with </w:t>
            </w:r>
            <w:proofErr w:type="spellStart"/>
            <w:r>
              <w:t>CrIS</w:t>
            </w:r>
            <w:proofErr w:type="spellEnd"/>
            <w:r>
              <w:t>.</w:t>
            </w:r>
          </w:p>
          <w:p w14:paraId="2D2813DC" w14:textId="0DAFF5A5" w:rsidR="00910639" w:rsidRDefault="436B46CE" w:rsidP="436B46CE">
            <w:pPr>
              <w:spacing w:after="0"/>
            </w:pPr>
            <w:r>
              <w:t xml:space="preserve">CNES studies on hyperspectral lunar observations, and uncertainty budget for </w:t>
            </w:r>
            <w:proofErr w:type="spellStart"/>
            <w:r>
              <w:t>IRRefUTable</w:t>
            </w:r>
            <w:proofErr w:type="spellEnd"/>
            <w:r>
              <w:t xml:space="preserve"> report.</w:t>
            </w:r>
          </w:p>
          <w:p w14:paraId="492E90ED" w14:textId="02BF2211" w:rsidR="00910639" w:rsidRDefault="436B46CE" w:rsidP="436B46CE">
            <w:pPr>
              <w:spacing w:after="0"/>
            </w:pPr>
            <w:r>
              <w:t xml:space="preserve">IASI-NG test campaign for PFM completed, and now integrated onto satellite. TVAC testing planned for 2023Q2. IASITEC started development of Cal/Val tools, incl tools to inter-calibrate with IASI and </w:t>
            </w:r>
            <w:proofErr w:type="spellStart"/>
            <w:r>
              <w:t>CrIS</w:t>
            </w:r>
            <w:proofErr w:type="spellEnd"/>
            <w:r>
              <w:t>.</w:t>
            </w:r>
          </w:p>
          <w:p w14:paraId="0FD9A8DD" w14:textId="18B1F97C" w:rsidR="00910639" w:rsidRDefault="436B46CE" w:rsidP="436B46CE">
            <w:pPr>
              <w:spacing w:after="0"/>
            </w:pPr>
            <w:r>
              <w:t>C2OMODO – French contribution to AOS based on SAPHIR-NG microwave sounders.</w:t>
            </w:r>
          </w:p>
          <w:p w14:paraId="528E8D44" w14:textId="4230FCC9" w:rsidR="00910639" w:rsidRDefault="436B46CE" w:rsidP="436B46CE">
            <w:pPr>
              <w:spacing w:after="0"/>
            </w:pPr>
            <w:proofErr w:type="spellStart"/>
            <w:r>
              <w:t>TIRCalNet</w:t>
            </w:r>
            <w:proofErr w:type="spellEnd"/>
            <w:r>
              <w:t xml:space="preserve"> – land sites to </w:t>
            </w:r>
            <w:proofErr w:type="spellStart"/>
            <w:r>
              <w:t>characterise</w:t>
            </w:r>
            <w:proofErr w:type="spellEnd"/>
            <w:r>
              <w:t xml:space="preserve"> TIR sensors – coordinated by WGCV., to provide surface temperature and emissivity – CNES proposing to incorporate La </w:t>
            </w:r>
            <w:proofErr w:type="spellStart"/>
            <w:r>
              <w:t>Crau</w:t>
            </w:r>
            <w:proofErr w:type="spellEnd"/>
            <w:r>
              <w:t xml:space="preserve">. </w:t>
            </w:r>
            <w:proofErr w:type="gramStart"/>
            <w:r>
              <w:t>Also</w:t>
            </w:r>
            <w:proofErr w:type="gramEnd"/>
            <w:r>
              <w:t xml:space="preserve"> PICSAR characterize PICS BRDF for VIS/NIR  </w:t>
            </w:r>
          </w:p>
        </w:tc>
      </w:tr>
      <w:tr w:rsidR="00910639" w14:paraId="528E8D4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46" w14:textId="77777777" w:rsidR="00910639" w:rsidRDefault="436B46CE" w:rsidP="436B46CE">
            <w:pPr>
              <w:spacing w:after="0"/>
              <w:rPr>
                <w:b/>
                <w:bCs/>
              </w:rPr>
            </w:pPr>
            <w:r w:rsidRPr="436B46CE">
              <w:rPr>
                <w:b/>
                <w:bCs/>
              </w:rPr>
              <w:t>Discussion point, conclusions, Actions, Recommendations, Decisions</w:t>
            </w:r>
          </w:p>
        </w:tc>
      </w:tr>
      <w:tr w:rsidR="00910639" w14:paraId="528E8D9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456D963" w14:textId="75E30DCB" w:rsidR="5898EB54" w:rsidRDefault="436B46CE" w:rsidP="436B46CE">
            <w:r>
              <w:t>Q: Availability of data from Moon observations?</w:t>
            </w:r>
          </w:p>
          <w:p w14:paraId="5C4474A6" w14:textId="6E248E81" w:rsidR="5898EB54" w:rsidRDefault="436B46CE" w:rsidP="000D30EF">
            <w:pPr>
              <w:pStyle w:val="ListParagraph"/>
              <w:numPr>
                <w:ilvl w:val="0"/>
                <w:numId w:val="165"/>
              </w:numPr>
              <w:rPr>
                <w:color w:val="auto"/>
              </w:rPr>
            </w:pPr>
            <w:r w:rsidRPr="436B46CE">
              <w:rPr>
                <w:color w:val="auto"/>
              </w:rPr>
              <w:t xml:space="preserve">From EUMETSAT archive as routine external calibrations, but access may be restricted. Will be released once CNES study finished by end </w:t>
            </w:r>
            <w:proofErr w:type="gramStart"/>
            <w:r w:rsidRPr="436B46CE">
              <w:rPr>
                <w:color w:val="auto"/>
              </w:rPr>
              <w:t>2023</w:t>
            </w:r>
            <w:proofErr w:type="gramEnd"/>
          </w:p>
          <w:p w14:paraId="528E8D4A" w14:textId="6143D136" w:rsidR="00910639" w:rsidRDefault="436B46CE" w:rsidP="436B46CE">
            <w:pPr>
              <w:rPr>
                <w:color w:val="auto"/>
              </w:rPr>
            </w:pPr>
            <w:r w:rsidRPr="436B46CE">
              <w:rPr>
                <w:color w:val="auto"/>
              </w:rPr>
              <w:t xml:space="preserve">Sebastien Wagner encouraged CNES to join lunar calibration </w:t>
            </w:r>
            <w:proofErr w:type="gramStart"/>
            <w:r w:rsidRPr="436B46CE">
              <w:rPr>
                <w:color w:val="auto"/>
              </w:rPr>
              <w:t>workshop</w:t>
            </w:r>
            <w:proofErr w:type="gramEnd"/>
          </w:p>
          <w:p w14:paraId="59168E06" w14:textId="27447A7D" w:rsidR="00910639" w:rsidRDefault="436B46CE" w:rsidP="436B46CE">
            <w:pPr>
              <w:spacing w:after="0"/>
              <w:rPr>
                <w:color w:val="auto"/>
              </w:rPr>
            </w:pPr>
            <w:r w:rsidRPr="436B46CE">
              <w:rPr>
                <w:color w:val="auto"/>
              </w:rPr>
              <w:t xml:space="preserve">Q: Will </w:t>
            </w:r>
            <w:proofErr w:type="spellStart"/>
            <w:r w:rsidRPr="436B46CE">
              <w:rPr>
                <w:color w:val="auto"/>
              </w:rPr>
              <w:t>MicroCarb</w:t>
            </w:r>
            <w:proofErr w:type="spellEnd"/>
            <w:r w:rsidRPr="436B46CE">
              <w:rPr>
                <w:color w:val="auto"/>
              </w:rPr>
              <w:t xml:space="preserve"> be part of GSICS in 2024?</w:t>
            </w:r>
          </w:p>
          <w:p w14:paraId="528E8D9B" w14:textId="0CF80C52" w:rsidR="00910639" w:rsidRDefault="436B46CE" w:rsidP="000D30EF">
            <w:pPr>
              <w:pStyle w:val="ListParagraph"/>
              <w:numPr>
                <w:ilvl w:val="0"/>
                <w:numId w:val="164"/>
              </w:numPr>
              <w:spacing w:after="0"/>
              <w:rPr>
                <w:color w:val="auto"/>
              </w:rPr>
            </w:pPr>
            <w:r w:rsidRPr="436B46CE">
              <w:rPr>
                <w:color w:val="auto"/>
              </w:rPr>
              <w:t xml:space="preserve">Elsa will check with </w:t>
            </w:r>
            <w:proofErr w:type="spellStart"/>
            <w:r w:rsidRPr="436B46CE">
              <w:rPr>
                <w:color w:val="auto"/>
              </w:rPr>
              <w:t>Microcarb</w:t>
            </w:r>
            <w:proofErr w:type="spellEnd"/>
            <w:r w:rsidRPr="436B46CE">
              <w:rPr>
                <w:color w:val="auto"/>
              </w:rPr>
              <w:t xml:space="preserve"> team</w:t>
            </w:r>
          </w:p>
        </w:tc>
      </w:tr>
    </w:tbl>
    <w:p w14:paraId="528E8D9D" w14:textId="77777777" w:rsidR="00910639" w:rsidRDefault="00910639" w:rsidP="436B46CE">
      <w:pPr>
        <w:spacing w:after="0"/>
      </w:pPr>
    </w:p>
    <w:tbl>
      <w:tblPr>
        <w:tblStyle w:val="af8"/>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9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9E" w14:textId="0712B2C0" w:rsidR="00910639" w:rsidRDefault="436B46CE" w:rsidP="436B46CE">
            <w:pPr>
              <w:spacing w:after="0"/>
              <w:rPr>
                <w:b/>
                <w:bCs/>
              </w:rPr>
            </w:pPr>
            <w:r w:rsidRPr="436B46CE">
              <w:rPr>
                <w:b/>
                <w:bCs/>
              </w:rPr>
              <w:t>Agenda Item: 2d   JAXA Agency Report</w:t>
            </w:r>
          </w:p>
        </w:tc>
      </w:tr>
      <w:tr w:rsidR="00910639" w14:paraId="528E8DA2" w14:textId="77777777" w:rsidTr="436B46CE">
        <w:trPr>
          <w:trHeight w:val="405"/>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A0"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A1" w14:textId="21584D8A" w:rsidR="00910639" w:rsidRDefault="436B46CE" w:rsidP="436B46CE">
            <w:pPr>
              <w:spacing w:after="0"/>
            </w:pPr>
            <w:r>
              <w:t>Hiroshi Murakami</w:t>
            </w:r>
          </w:p>
        </w:tc>
      </w:tr>
      <w:tr w:rsidR="00910639" w14:paraId="528E8DA5" w14:textId="77777777" w:rsidTr="436B46CE">
        <w:trPr>
          <w:trHeight w:val="645"/>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A3"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090776F" w14:textId="4A6D9012" w:rsidR="00910639" w:rsidRDefault="436B46CE" w:rsidP="436B46CE">
            <w:pPr>
              <w:spacing w:after="0"/>
            </w:pPr>
            <w:r>
              <w:t>JAXA have applied GIRO to update gain degradation for SGLI and CAI-2, and regularly compare SGLI to AHI via SST retrievals and buoy comparisons, which resulted in the reduction of the (small) bias.</w:t>
            </w:r>
          </w:p>
          <w:p w14:paraId="75178182" w14:textId="75F0555F" w:rsidR="00910639" w:rsidRDefault="436B46CE" w:rsidP="436B46CE">
            <w:pPr>
              <w:spacing w:after="0"/>
            </w:pPr>
            <w:r>
              <w:t>Hiroshi-</w:t>
            </w:r>
            <w:proofErr w:type="spellStart"/>
            <w:r>
              <w:t>san</w:t>
            </w:r>
            <w:proofErr w:type="spellEnd"/>
            <w:r>
              <w:t xml:space="preserve"> reviewed current and future instruments.</w:t>
            </w:r>
          </w:p>
          <w:p w14:paraId="528E8DA4" w14:textId="6757E13D" w:rsidR="00910639" w:rsidRDefault="436B46CE" w:rsidP="436B46CE">
            <w:pPr>
              <w:spacing w:after="0"/>
            </w:pPr>
            <w:r>
              <w:t xml:space="preserve">JAXA have also applied vicarious calibration to GSLI </w:t>
            </w:r>
            <w:proofErr w:type="spellStart"/>
            <w:r>
              <w:t>polimetry</w:t>
            </w:r>
            <w:proofErr w:type="spellEnd"/>
          </w:p>
        </w:tc>
      </w:tr>
      <w:tr w:rsidR="00910639" w14:paraId="528E8DA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A6"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8DA9"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A8" w14:textId="77777777" w:rsidR="00910639" w:rsidRDefault="00910639" w:rsidP="436B46CE">
            <w:pPr>
              <w:spacing w:after="0"/>
            </w:pPr>
          </w:p>
        </w:tc>
      </w:tr>
    </w:tbl>
    <w:p w14:paraId="528E8DAA" w14:textId="77777777" w:rsidR="00910639" w:rsidRDefault="00910639" w:rsidP="436B46CE">
      <w:pPr>
        <w:spacing w:after="0"/>
      </w:pPr>
    </w:p>
    <w:tbl>
      <w:tblPr>
        <w:tblStyle w:val="af9"/>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A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AB" w14:textId="45501374" w:rsidR="00910639" w:rsidRDefault="436B46CE" w:rsidP="436B46CE">
            <w:pPr>
              <w:spacing w:after="0"/>
              <w:rPr>
                <w:b/>
                <w:bCs/>
              </w:rPr>
            </w:pPr>
            <w:r w:rsidRPr="436B46CE">
              <w:rPr>
                <w:b/>
                <w:bCs/>
              </w:rPr>
              <w:t>Agenda Item:  2e ISRO Agency Report</w:t>
            </w:r>
          </w:p>
        </w:tc>
      </w:tr>
      <w:tr w:rsidR="00910639" w14:paraId="528E8DAF"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AD"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AE" w14:textId="7F16B23D" w:rsidR="00910639" w:rsidRDefault="436B46CE" w:rsidP="436B46CE">
            <w:pPr>
              <w:spacing w:after="0"/>
            </w:pPr>
            <w:r>
              <w:t>Pradeep Thapliyal</w:t>
            </w:r>
          </w:p>
        </w:tc>
      </w:tr>
      <w:tr w:rsidR="00910639" w14:paraId="528E8DB5"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B0"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E24D154" w14:textId="60841126" w:rsidR="00910639" w:rsidRDefault="436B46CE" w:rsidP="436B46CE">
            <w:pPr>
              <w:spacing w:after="0"/>
            </w:pPr>
            <w:r>
              <w:t xml:space="preserve">ISRO launched </w:t>
            </w:r>
            <w:hyperlink r:id="rId11">
              <w:r w:rsidRPr="436B46CE">
                <w:rPr>
                  <w:rStyle w:val="Hyperlink"/>
                </w:rPr>
                <w:t>Oceansat-3</w:t>
              </w:r>
            </w:hyperlink>
            <w:r>
              <w:t xml:space="preserve"> on 26 Nov 2022, and Microsat-2.</w:t>
            </w:r>
          </w:p>
          <w:p w14:paraId="7B0061C1" w14:textId="6A588AC5" w:rsidR="00910639" w:rsidRDefault="436B46CE" w:rsidP="436B46CE">
            <w:pPr>
              <w:spacing w:after="0"/>
            </w:pPr>
            <w:r>
              <w:t xml:space="preserve">ISRO </w:t>
            </w:r>
            <w:proofErr w:type="gramStart"/>
            <w:r>
              <w:t>continue</w:t>
            </w:r>
            <w:proofErr w:type="gramEnd"/>
            <w:r>
              <w:t xml:space="preserve"> to perform routine monitoring of INSAT-3D/3DR IR channels using IASI, and this is now being processed at IMD. ISRO also updated GSICS plotting tool to use NRTC results (as well as RAC). Yaw-flips generate calibration changes, which are being addressed by reprocessing.</w:t>
            </w:r>
          </w:p>
          <w:p w14:paraId="528E8DB4" w14:textId="7DF5A689" w:rsidR="00910639" w:rsidRDefault="436B46CE" w:rsidP="436B46CE">
            <w:pPr>
              <w:spacing w:after="0"/>
            </w:pPr>
            <w:r>
              <w:t xml:space="preserve">ISRO are continuing to work on GEO-LEO VIS ray-matching method, and have started analysis of GEO-GEO. </w:t>
            </w:r>
          </w:p>
        </w:tc>
      </w:tr>
      <w:tr w:rsidR="00910639" w14:paraId="528E8DB7"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B6" w14:textId="77777777" w:rsidR="00910639" w:rsidRDefault="436B46CE" w:rsidP="436B46CE">
            <w:pPr>
              <w:spacing w:after="0"/>
              <w:rPr>
                <w:b/>
                <w:bCs/>
              </w:rPr>
            </w:pPr>
            <w:r w:rsidRPr="436B46CE">
              <w:rPr>
                <w:b/>
                <w:bCs/>
              </w:rPr>
              <w:t>Discussion point, conclusions, Actions, Recommendations, Decisions</w:t>
            </w:r>
          </w:p>
        </w:tc>
      </w:tr>
      <w:tr w:rsidR="00910639" w14:paraId="528E8DC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8DBF542" w14:textId="32B84C0F" w:rsidR="00910639" w:rsidRDefault="436B46CE" w:rsidP="436B46CE">
            <w:pPr>
              <w:spacing w:after="0"/>
            </w:pPr>
            <w:r>
              <w:t>Q: How are GSICS products now being generated for INSAT?</w:t>
            </w:r>
          </w:p>
          <w:p w14:paraId="528E8DC2" w14:textId="2DB0A8D2" w:rsidR="00910639" w:rsidRDefault="436B46CE" w:rsidP="000D30EF">
            <w:pPr>
              <w:pStyle w:val="ListParagraph"/>
              <w:numPr>
                <w:ilvl w:val="0"/>
                <w:numId w:val="163"/>
              </w:numPr>
              <w:spacing w:after="0"/>
              <w:rPr>
                <w:color w:val="auto"/>
              </w:rPr>
            </w:pPr>
            <w:r w:rsidRPr="436B46CE">
              <w:rPr>
                <w:color w:val="auto"/>
              </w:rPr>
              <w:t>Using ISRO-developed software running on servers at IMD</w:t>
            </w:r>
          </w:p>
        </w:tc>
      </w:tr>
    </w:tbl>
    <w:p w14:paraId="5FECF0F8"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682ED1B6" w14:paraId="1FD1E79D"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5E3DF2C" w14:textId="795325C3" w:rsidR="682ED1B6" w:rsidRDefault="436B46CE" w:rsidP="436B46CE">
            <w:pPr>
              <w:spacing w:after="0"/>
              <w:rPr>
                <w:b/>
                <w:bCs/>
              </w:rPr>
            </w:pPr>
            <w:r w:rsidRPr="436B46CE">
              <w:rPr>
                <w:b/>
                <w:bCs/>
              </w:rPr>
              <w:t>Agenda Item:  2f WMO Agency Report</w:t>
            </w:r>
          </w:p>
        </w:tc>
      </w:tr>
      <w:tr w:rsidR="682ED1B6" w14:paraId="5E913904"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C31E4F8"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0D42A1D" w14:textId="0BD4C681" w:rsidR="32642558" w:rsidRDefault="436B46CE" w:rsidP="436B46CE">
            <w:pPr>
              <w:spacing w:after="0"/>
            </w:pPr>
            <w:r>
              <w:t>Heikki Pohjola</w:t>
            </w:r>
          </w:p>
        </w:tc>
      </w:tr>
      <w:tr w:rsidR="682ED1B6" w14:paraId="0AB76E53"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8A19898"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BBC911D" w14:textId="63CA98DF" w:rsidR="125C57EF" w:rsidRDefault="436B46CE" w:rsidP="436B46CE">
            <w:pPr>
              <w:spacing w:after="0"/>
            </w:pPr>
            <w:r>
              <w:t xml:space="preserve">New head of WMO Space </w:t>
            </w:r>
            <w:proofErr w:type="spellStart"/>
            <w:r>
              <w:t>Programme</w:t>
            </w:r>
            <w:proofErr w:type="spellEnd"/>
            <w:r>
              <w:t>: Natalia Donoho</w:t>
            </w:r>
          </w:p>
          <w:p w14:paraId="01F2370A" w14:textId="2D6B6A97" w:rsidR="125C57EF" w:rsidRDefault="436B46CE" w:rsidP="436B46CE">
            <w:pPr>
              <w:spacing w:after="0"/>
            </w:pPr>
            <w:r>
              <w:t>Jesse Andries also joins WMO for Space Weather and Radio Frequencies</w:t>
            </w:r>
          </w:p>
          <w:p w14:paraId="2B8342CA" w14:textId="3086719D" w:rsidR="125C57EF" w:rsidRDefault="436B46CE" w:rsidP="436B46CE">
            <w:pPr>
              <w:spacing w:after="0"/>
            </w:pPr>
            <w:r>
              <w:t>WMO renewed the Unified Data Policy, which now includes the concept of core satellite data, which is defined in WIGOS.</w:t>
            </w:r>
          </w:p>
          <w:p w14:paraId="63DEEFE9" w14:textId="63A89274" w:rsidR="381F53BB" w:rsidRDefault="436B46CE" w:rsidP="436B46CE">
            <w:pPr>
              <w:spacing w:after="0"/>
            </w:pPr>
            <w:r>
              <w:t>OSCAR/Space workshop took place 7-8 Feb 2023 – included GSICS with use case to identify reference channels and instruments, which is supported by a JSON API – to be further developed.</w:t>
            </w:r>
          </w:p>
          <w:p w14:paraId="47DB3EC3" w14:textId="258F7F08" w:rsidR="7E549527" w:rsidRDefault="436B46CE" w:rsidP="436B46CE">
            <w:pPr>
              <w:spacing w:after="0"/>
            </w:pPr>
            <w:r>
              <w:t xml:space="preserve">Please check agency focal points are </w:t>
            </w:r>
            <w:proofErr w:type="gramStart"/>
            <w:r>
              <w:t>up-to-date</w:t>
            </w:r>
            <w:proofErr w:type="gramEnd"/>
            <w:r>
              <w:t xml:space="preserve"> at gsics.wmo.int!</w:t>
            </w:r>
          </w:p>
        </w:tc>
      </w:tr>
      <w:tr w:rsidR="682ED1B6" w14:paraId="2D200F80"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8E52553" w14:textId="77777777" w:rsidR="682ED1B6" w:rsidRDefault="436B46CE" w:rsidP="436B46CE">
            <w:pPr>
              <w:spacing w:after="0"/>
              <w:rPr>
                <w:b/>
                <w:bCs/>
              </w:rPr>
            </w:pPr>
            <w:r w:rsidRPr="436B46CE">
              <w:rPr>
                <w:b/>
                <w:bCs/>
              </w:rPr>
              <w:t>Discussion point, conclusions, Actions, Recommendations, Decisions</w:t>
            </w:r>
          </w:p>
        </w:tc>
      </w:tr>
      <w:tr w:rsidR="682ED1B6" w14:paraId="55EE785C"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7EDC890" w14:textId="696D97BE" w:rsidR="682ED1B6" w:rsidRDefault="682ED1B6" w:rsidP="436B46CE">
            <w:pPr>
              <w:spacing w:after="0"/>
            </w:pPr>
          </w:p>
        </w:tc>
      </w:tr>
    </w:tbl>
    <w:p w14:paraId="2DA455FB" w14:textId="517E552B"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682ED1B6" w14:paraId="67C4AB28"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5DF6E7A" w14:textId="0B41E0D0" w:rsidR="682ED1B6" w:rsidRDefault="436B46CE" w:rsidP="436B46CE">
            <w:pPr>
              <w:spacing w:after="0"/>
              <w:rPr>
                <w:b/>
                <w:bCs/>
              </w:rPr>
            </w:pPr>
            <w:r w:rsidRPr="436B46CE">
              <w:rPr>
                <w:b/>
                <w:bCs/>
              </w:rPr>
              <w:t>Agenda Item:  2g IMD Agency Report</w:t>
            </w:r>
          </w:p>
        </w:tc>
      </w:tr>
      <w:tr w:rsidR="682ED1B6" w14:paraId="2E729B0D"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FFF654E"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7C80B2A" w14:textId="24B2257E" w:rsidR="11B1443B" w:rsidRDefault="436B46CE" w:rsidP="436B46CE">
            <w:pPr>
              <w:spacing w:after="0"/>
            </w:pPr>
            <w:proofErr w:type="spellStart"/>
            <w:r>
              <w:t>A.K.Mitra</w:t>
            </w:r>
            <w:proofErr w:type="spellEnd"/>
          </w:p>
        </w:tc>
      </w:tr>
      <w:tr w:rsidR="682ED1B6" w14:paraId="44A32824"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E1EC93C"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B94B7A9" w14:textId="19B8D1E7" w:rsidR="67356BA9" w:rsidRDefault="436B46CE" w:rsidP="436B46CE">
            <w:pPr>
              <w:spacing w:after="0"/>
            </w:pPr>
            <w:r>
              <w:t xml:space="preserve">IMD are implementing GSICS Correction for INSAT/3D/DR in MMDRPS, and perform regular comparisons with SEVIRI, which show clear, but small diurnal </w:t>
            </w:r>
            <w:r>
              <w:lastRenderedPageBreak/>
              <w:t xml:space="preserve">variations. </w:t>
            </w:r>
          </w:p>
          <w:p w14:paraId="2D70CFBC" w14:textId="75BE32F9" w:rsidR="7342DE56" w:rsidRDefault="436B46CE" w:rsidP="436B46CE">
            <w:pPr>
              <w:spacing w:after="0"/>
            </w:pPr>
            <w:r>
              <w:t>IMD use EUMETCAST to support their severe weather warnings system.</w:t>
            </w:r>
          </w:p>
          <w:p w14:paraId="562036E3" w14:textId="14EC7588" w:rsidR="6C632133" w:rsidRDefault="436B46CE" w:rsidP="436B46CE">
            <w:pPr>
              <w:spacing w:after="0"/>
            </w:pPr>
            <w:r>
              <w:t>IMD also plan to reprocess older Kalpana GEO satellite data.</w:t>
            </w:r>
          </w:p>
        </w:tc>
      </w:tr>
      <w:tr w:rsidR="682ED1B6" w14:paraId="0202F823"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1B7829C" w14:textId="77777777" w:rsidR="682ED1B6" w:rsidRDefault="436B46CE" w:rsidP="436B46CE">
            <w:pPr>
              <w:spacing w:after="0"/>
              <w:rPr>
                <w:b/>
                <w:bCs/>
              </w:rPr>
            </w:pPr>
            <w:r w:rsidRPr="436B46CE">
              <w:rPr>
                <w:b/>
                <w:bCs/>
              </w:rPr>
              <w:lastRenderedPageBreak/>
              <w:t>Discussion point, conclusions, Actions, Recommendations, Decisions</w:t>
            </w:r>
          </w:p>
        </w:tc>
      </w:tr>
      <w:tr w:rsidR="682ED1B6" w14:paraId="62BCD366"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3FCB4C1" w14:textId="77777777" w:rsidR="682ED1B6" w:rsidRDefault="682ED1B6" w:rsidP="436B46CE">
            <w:pPr>
              <w:spacing w:after="0"/>
            </w:pPr>
          </w:p>
        </w:tc>
      </w:tr>
    </w:tbl>
    <w:p w14:paraId="6BBE06C4"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4"/>
        <w:gridCol w:w="7053"/>
      </w:tblGrid>
      <w:tr w:rsidR="682ED1B6" w14:paraId="68CAFCF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C06FEA5" w14:textId="1A23866D" w:rsidR="682ED1B6" w:rsidRDefault="436B46CE" w:rsidP="436B46CE">
            <w:pPr>
              <w:spacing w:after="0"/>
              <w:rPr>
                <w:b/>
                <w:bCs/>
              </w:rPr>
            </w:pPr>
            <w:r w:rsidRPr="436B46CE">
              <w:rPr>
                <w:b/>
                <w:bCs/>
              </w:rPr>
              <w:t>Agenda Item:  2h JMA Agency Report</w:t>
            </w:r>
          </w:p>
        </w:tc>
      </w:tr>
      <w:tr w:rsidR="682ED1B6" w14:paraId="65E23E22"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45D0101"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8F16B1F" w14:textId="3DB86A30" w:rsidR="050AB711" w:rsidRDefault="436B46CE" w:rsidP="436B46CE">
            <w:pPr>
              <w:spacing w:after="0"/>
            </w:pPr>
            <w:r>
              <w:t>Arata Okuyama</w:t>
            </w:r>
          </w:p>
        </w:tc>
      </w:tr>
      <w:tr w:rsidR="682ED1B6" w14:paraId="16E75B8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0256666"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36A7DDE" w14:textId="7013753A" w:rsidR="5619EA47" w:rsidRDefault="436B46CE" w:rsidP="436B46CE">
            <w:pPr>
              <w:spacing w:after="0"/>
            </w:pPr>
            <w:r>
              <w:t xml:space="preserve">JMA have focused on the analysis of Himawari-9/AHI, which took over from Himawari- on 13 Dec 2022 and include updates of ray-matching and DCC and vicarious calibration approaches. New web pages now allow the display of their results, and navigation monitoring. IR inter-calibration with IASI and </w:t>
            </w:r>
            <w:proofErr w:type="spellStart"/>
            <w:r>
              <w:t>CrIS</w:t>
            </w:r>
            <w:proofErr w:type="spellEnd"/>
            <w:r>
              <w:t xml:space="preserve"> </w:t>
            </w:r>
            <w:proofErr w:type="gramStart"/>
            <w:r>
              <w:t>continues, and</w:t>
            </w:r>
            <w:proofErr w:type="gramEnd"/>
            <w:r>
              <w:t xml:space="preserve"> has been checked with GEO-GEO approach.</w:t>
            </w:r>
          </w:p>
          <w:p w14:paraId="312A1867" w14:textId="7FEB15A7" w:rsidR="2893BFD3" w:rsidRDefault="436B46CE" w:rsidP="436B46CE">
            <w:pPr>
              <w:spacing w:after="0"/>
            </w:pPr>
            <w:r>
              <w:t xml:space="preserve">Although Himawari-9 continues lunar acquisitions, no further analysis has been performed. </w:t>
            </w:r>
          </w:p>
          <w:p w14:paraId="7F697FDD" w14:textId="036D9036" w:rsidR="758017FB" w:rsidRDefault="436B46CE" w:rsidP="436B46CE">
            <w:pPr>
              <w:spacing w:after="0"/>
            </w:pPr>
            <w:r>
              <w:t>Arata reviewed the calibration accuracy of AHI VNIR channels based on ray-matching and vicarious methods, confirming most results range from –5% to +2% - although Band 06 has a larger bias. Similarly, the GEO-LEO IR results confirm all channels are within 0.3K bias at clear sky conditions.</w:t>
            </w:r>
          </w:p>
        </w:tc>
      </w:tr>
      <w:tr w:rsidR="682ED1B6" w14:paraId="6CBC14A0"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0344B28" w14:textId="77777777" w:rsidR="682ED1B6" w:rsidRDefault="436B46CE" w:rsidP="436B46CE">
            <w:pPr>
              <w:spacing w:after="0"/>
              <w:rPr>
                <w:b/>
                <w:bCs/>
              </w:rPr>
            </w:pPr>
            <w:r w:rsidRPr="436B46CE">
              <w:rPr>
                <w:b/>
                <w:bCs/>
              </w:rPr>
              <w:t>Discussion point, conclusions, Actions, Recommendations, Decisions</w:t>
            </w:r>
          </w:p>
        </w:tc>
      </w:tr>
      <w:tr w:rsidR="682ED1B6" w14:paraId="0557EF04"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9ED0A5F" w14:textId="258BAB0C" w:rsidR="29046A12" w:rsidRDefault="436B46CE" w:rsidP="436B46CE">
            <w:pPr>
              <w:spacing w:after="0"/>
              <w:rPr>
                <w:color w:val="auto"/>
              </w:rPr>
            </w:pPr>
            <w:r w:rsidRPr="436B46CE">
              <w:rPr>
                <w:color w:val="auto"/>
              </w:rPr>
              <w:t>Q: Direct comparisons of Himawari-8 and –9?</w:t>
            </w:r>
          </w:p>
          <w:p w14:paraId="4A72243E" w14:textId="1ABB2CDF" w:rsidR="29046A12" w:rsidRDefault="436B46CE" w:rsidP="000D30EF">
            <w:pPr>
              <w:pStyle w:val="ListParagraph"/>
              <w:numPr>
                <w:ilvl w:val="0"/>
                <w:numId w:val="162"/>
              </w:numPr>
              <w:spacing w:after="0"/>
              <w:rPr>
                <w:color w:val="auto"/>
              </w:rPr>
            </w:pPr>
            <w:r w:rsidRPr="436B46CE">
              <w:rPr>
                <w:color w:val="auto"/>
              </w:rPr>
              <w:t xml:space="preserve">Will be reported in IR </w:t>
            </w:r>
            <w:proofErr w:type="gramStart"/>
            <w:r w:rsidRPr="436B46CE">
              <w:rPr>
                <w:color w:val="auto"/>
              </w:rPr>
              <w:t>section</w:t>
            </w:r>
            <w:proofErr w:type="gramEnd"/>
          </w:p>
          <w:p w14:paraId="55CB7913" w14:textId="55B7CA1F" w:rsidR="29046A12" w:rsidRDefault="436B46CE" w:rsidP="436B46CE">
            <w:pPr>
              <w:rPr>
                <w:color w:val="auto"/>
              </w:rPr>
            </w:pPr>
            <w:r w:rsidRPr="436B46CE">
              <w:rPr>
                <w:color w:val="auto"/>
              </w:rPr>
              <w:t>Q: Is there an explanation for the different results with VIIRS on SNPP and N20?</w:t>
            </w:r>
          </w:p>
          <w:p w14:paraId="60CC7C02" w14:textId="3CDA00D4" w:rsidR="29046A12" w:rsidRDefault="436B46CE" w:rsidP="000D30EF">
            <w:pPr>
              <w:pStyle w:val="ListParagraph"/>
              <w:numPr>
                <w:ilvl w:val="0"/>
                <w:numId w:val="161"/>
              </w:numPr>
              <w:rPr>
                <w:color w:val="auto"/>
              </w:rPr>
            </w:pPr>
            <w:r w:rsidRPr="436B46CE">
              <w:rPr>
                <w:color w:val="auto"/>
              </w:rPr>
              <w:t>Will be covered in VIS/NIR session</w:t>
            </w:r>
          </w:p>
        </w:tc>
      </w:tr>
    </w:tbl>
    <w:p w14:paraId="052E0C22"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682ED1B6" w14:paraId="351D1B54"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32613CD" w14:textId="420E6135" w:rsidR="682ED1B6" w:rsidRDefault="436B46CE" w:rsidP="436B46CE">
            <w:pPr>
              <w:spacing w:after="0"/>
              <w:rPr>
                <w:b/>
                <w:bCs/>
              </w:rPr>
            </w:pPr>
            <w:r w:rsidRPr="436B46CE">
              <w:rPr>
                <w:b/>
                <w:bCs/>
              </w:rPr>
              <w:t>Agenda Item:  2j EUMETSAT Agency Report</w:t>
            </w:r>
          </w:p>
        </w:tc>
      </w:tr>
      <w:tr w:rsidR="682ED1B6" w14:paraId="5D428909"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19F6541"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979BB0B" w14:textId="2EBFB363" w:rsidR="24682A96" w:rsidRDefault="436B46CE" w:rsidP="436B46CE">
            <w:pPr>
              <w:spacing w:after="0"/>
            </w:pPr>
            <w:r>
              <w:t xml:space="preserve">Mounir </w:t>
            </w:r>
            <w:proofErr w:type="spellStart"/>
            <w:r>
              <w:t>Lekouara</w:t>
            </w:r>
            <w:proofErr w:type="spellEnd"/>
          </w:p>
        </w:tc>
      </w:tr>
      <w:tr w:rsidR="682ED1B6" w14:paraId="39DAA501"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ECAC900"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49B298E" w14:textId="7C5B55B5" w:rsidR="5883D0D4" w:rsidRDefault="436B46CE" w:rsidP="436B46CE">
            <w:pPr>
              <w:spacing w:after="0"/>
            </w:pPr>
            <w:r>
              <w:t xml:space="preserve">Mounir reviewed EUMETSAT contributions to GRWG activities, including the further development of the GEO-LEO IR algorithm, and analysis of its impact on L1 and L2 products.  EUMETSAT have also re-engineered the desert </w:t>
            </w:r>
            <w:proofErr w:type="gramStart"/>
            <w:r>
              <w:t>calibration, and</w:t>
            </w:r>
            <w:proofErr w:type="gramEnd"/>
            <w:r>
              <w:t xml:space="preserve"> are supporting the revision of the GSICS Plotting Tool. </w:t>
            </w:r>
          </w:p>
          <w:p w14:paraId="4E7BDD7F" w14:textId="6BADD78E" w:rsidR="2C7EDAFC" w:rsidRDefault="436B46CE" w:rsidP="436B46CE">
            <w:pPr>
              <w:spacing w:after="0"/>
            </w:pPr>
            <w:r>
              <w:t xml:space="preserve">End of Life tests </w:t>
            </w:r>
            <w:proofErr w:type="spellStart"/>
            <w:r>
              <w:t>Metop</w:t>
            </w:r>
            <w:proofErr w:type="spellEnd"/>
            <w:r>
              <w:t>-A/GOME2 and Meteosat-8/SEVIRI - analysis of the latter is ongoing.</w:t>
            </w:r>
          </w:p>
          <w:p w14:paraId="0BB477D4" w14:textId="5B97012A" w:rsidR="2C7EDAFC" w:rsidRDefault="436B46CE" w:rsidP="436B46CE">
            <w:pPr>
              <w:spacing w:after="0"/>
            </w:pPr>
            <w:r>
              <w:lastRenderedPageBreak/>
              <w:t>Several new FCDRs have been released by EUMETSAT, including some recalibrated based on GSICS algorithms.</w:t>
            </w:r>
          </w:p>
          <w:p w14:paraId="0037D37A" w14:textId="24C36C9B" w:rsidR="55B16F0D" w:rsidRDefault="436B46CE" w:rsidP="436B46CE">
            <w:pPr>
              <w:spacing w:after="0"/>
            </w:pPr>
            <w:r>
              <w:t xml:space="preserve">The first of the next generation </w:t>
            </w:r>
            <w:proofErr w:type="spellStart"/>
            <w:r>
              <w:t>Meteosat</w:t>
            </w:r>
            <w:proofErr w:type="spellEnd"/>
            <w:r>
              <w:t xml:space="preserve">, MTG-I1 was launched on 13.12.2022. Commissioning of the FCI and Lightning Imager is </w:t>
            </w:r>
            <w:proofErr w:type="gramStart"/>
            <w:r>
              <w:t>ongoing, and</w:t>
            </w:r>
            <w:proofErr w:type="gramEnd"/>
            <w:r>
              <w:t xml:space="preserve"> will include various GSICS methods.</w:t>
            </w:r>
          </w:p>
          <w:p w14:paraId="0FE4D359" w14:textId="6C6E9BBB" w:rsidR="6A066904" w:rsidRDefault="436B46CE" w:rsidP="436B46CE">
            <w:pPr>
              <w:spacing w:after="0"/>
            </w:pPr>
            <w:r>
              <w:t>Mounir also reviewed the numerous forthcoming EUMETSAT missions, and their involvement in GSICS, and the staff supporting these.</w:t>
            </w:r>
          </w:p>
        </w:tc>
      </w:tr>
      <w:tr w:rsidR="682ED1B6" w14:paraId="2353E39F"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B2F9DBE" w14:textId="0747D24B" w:rsidR="682ED1B6" w:rsidRDefault="436B46CE" w:rsidP="436B46CE">
            <w:pPr>
              <w:spacing w:after="0"/>
              <w:rPr>
                <w:b/>
                <w:bCs/>
              </w:rPr>
            </w:pPr>
            <w:r w:rsidRPr="436B46CE">
              <w:rPr>
                <w:b/>
                <w:bCs/>
              </w:rPr>
              <w:lastRenderedPageBreak/>
              <w:t>Discussion point, conclusions, Actions, Recommendations, Decisions</w:t>
            </w:r>
          </w:p>
        </w:tc>
      </w:tr>
      <w:tr w:rsidR="682ED1B6" w14:paraId="5DA3FDFC"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0E945F8" w14:textId="77777777" w:rsidR="682ED1B6" w:rsidRDefault="682ED1B6" w:rsidP="436B46CE">
            <w:pPr>
              <w:spacing w:after="0"/>
            </w:pPr>
          </w:p>
        </w:tc>
      </w:tr>
    </w:tbl>
    <w:p w14:paraId="6C4B9C85"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1"/>
        <w:gridCol w:w="7056"/>
      </w:tblGrid>
      <w:tr w:rsidR="682ED1B6" w14:paraId="495E943A"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40EF8BE" w14:textId="17B941D1" w:rsidR="682ED1B6" w:rsidRDefault="436B46CE" w:rsidP="436B46CE">
            <w:pPr>
              <w:spacing w:after="0"/>
              <w:rPr>
                <w:b/>
                <w:bCs/>
              </w:rPr>
            </w:pPr>
            <w:r w:rsidRPr="436B46CE">
              <w:rPr>
                <w:b/>
                <w:bCs/>
              </w:rPr>
              <w:t>Agenda Item:  2k ESA Agency Report</w:t>
            </w:r>
          </w:p>
        </w:tc>
      </w:tr>
      <w:tr w:rsidR="682ED1B6" w14:paraId="414B493B"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327C1F7"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43A0347" w14:textId="6A6CA6B3" w:rsidR="4F034C30" w:rsidRDefault="436B46CE" w:rsidP="436B46CE">
            <w:pPr>
              <w:spacing w:after="0"/>
            </w:pPr>
            <w:r>
              <w:t>Philippe Goryl</w:t>
            </w:r>
          </w:p>
        </w:tc>
      </w:tr>
      <w:tr w:rsidR="682ED1B6" w14:paraId="78BF42E1"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F72B722"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388A568" w14:textId="256B514C" w:rsidR="0840C95F" w:rsidRDefault="436B46CE" w:rsidP="436B46CE">
            <w:pPr>
              <w:spacing w:after="0"/>
            </w:pPr>
            <w:r>
              <w:t xml:space="preserve">ESA supported the GDWG development of notebooks to read and </w:t>
            </w:r>
            <w:proofErr w:type="spellStart"/>
            <w:r>
              <w:t>visualise</w:t>
            </w:r>
            <w:proofErr w:type="spellEnd"/>
            <w:r>
              <w:t xml:space="preserve"> GSICS products from the servers.</w:t>
            </w:r>
          </w:p>
          <w:p w14:paraId="11C4F895" w14:textId="0A51CB49" w:rsidR="0840C95F" w:rsidRDefault="436B46CE" w:rsidP="436B46CE">
            <w:pPr>
              <w:spacing w:after="0"/>
            </w:pPr>
            <w:r>
              <w:t xml:space="preserve">Philippe reviewed ESA’s contributions to GRWG activities, and the outcome of the ministerial conference, which confirmed an increased budget for Earth Observations, including Copernicus, Climate Space and TRUTHS. </w:t>
            </w:r>
          </w:p>
          <w:p w14:paraId="7C2EBF07" w14:textId="4D188444" w:rsidR="3FD79557" w:rsidRDefault="436B46CE" w:rsidP="436B46CE">
            <w:pPr>
              <w:spacing w:after="0"/>
            </w:pPr>
            <w:r>
              <w:t xml:space="preserve">Forthcoming launches relevant to GSICS: </w:t>
            </w:r>
            <w:proofErr w:type="spellStart"/>
            <w:r>
              <w:t>EarthCARE</w:t>
            </w:r>
            <w:proofErr w:type="spellEnd"/>
            <w:r>
              <w:t xml:space="preserve"> (2024), Biomass (2024), Flex (2025), FORUM (2026), 3</w:t>
            </w:r>
            <w:r w:rsidRPr="436B46CE">
              <w:rPr>
                <w:vertAlign w:val="superscript"/>
              </w:rPr>
              <w:t>rd</w:t>
            </w:r>
            <w:r>
              <w:t xml:space="preserve"> units for Sentinel-1, -2 and –3., CIMR, …</w:t>
            </w:r>
          </w:p>
          <w:p w14:paraId="6C721EAD" w14:textId="7717CCE9" w:rsidR="597EF22F" w:rsidRDefault="436B46CE" w:rsidP="436B46CE">
            <w:pPr>
              <w:spacing w:after="0"/>
            </w:pPr>
            <w:r>
              <w:t>Sentinel-2 Collection-1 will be generated by reprocessing full S2 archive, including inter-calibration of S2A-B over PICS to correct small bias (1.1%) in bands 01-09.</w:t>
            </w:r>
          </w:p>
          <w:p w14:paraId="3F359B85" w14:textId="2D4B4FB5" w:rsidR="42473CC6" w:rsidRDefault="436B46CE" w:rsidP="436B46CE">
            <w:pPr>
              <w:spacing w:after="0"/>
            </w:pPr>
            <w:r>
              <w:t>Philippe also reviewed Fundamental Data Records generated by ESA, including GOME/SCHIAMACHY, AVHRR, and other</w:t>
            </w:r>
          </w:p>
        </w:tc>
      </w:tr>
      <w:tr w:rsidR="682ED1B6" w14:paraId="10FDC91C"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5D2EAFF" w14:textId="77777777" w:rsidR="682ED1B6" w:rsidRDefault="436B46CE" w:rsidP="436B46CE">
            <w:pPr>
              <w:spacing w:after="0"/>
              <w:rPr>
                <w:b/>
                <w:bCs/>
              </w:rPr>
            </w:pPr>
            <w:r w:rsidRPr="436B46CE">
              <w:rPr>
                <w:b/>
                <w:bCs/>
              </w:rPr>
              <w:t>Discussion point, conclusions, Actions, Recommendations, Decisions</w:t>
            </w:r>
          </w:p>
        </w:tc>
      </w:tr>
      <w:tr w:rsidR="682ED1B6" w14:paraId="742B11DC"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B39F775" w14:textId="4AA3F894" w:rsidR="751B338B" w:rsidRDefault="436B46CE" w:rsidP="436B46CE">
            <w:pPr>
              <w:spacing w:after="0"/>
            </w:pPr>
            <w:r>
              <w:t>Q: Is TRUTHS launch still planned for 2027?</w:t>
            </w:r>
          </w:p>
          <w:p w14:paraId="6280AF2C" w14:textId="61DB2245" w:rsidR="751B338B" w:rsidRDefault="436B46CE" w:rsidP="000D30EF">
            <w:pPr>
              <w:pStyle w:val="ListParagraph"/>
              <w:numPr>
                <w:ilvl w:val="0"/>
                <w:numId w:val="160"/>
              </w:numPr>
              <w:spacing w:after="0"/>
              <w:rPr>
                <w:color w:val="auto"/>
              </w:rPr>
            </w:pPr>
            <w:r w:rsidRPr="436B46CE">
              <w:rPr>
                <w:color w:val="auto"/>
              </w:rPr>
              <w:t>Check the presentation later!</w:t>
            </w:r>
          </w:p>
        </w:tc>
      </w:tr>
    </w:tbl>
    <w:p w14:paraId="1B87D7AB"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682ED1B6" w14:paraId="4B34D84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86543EE" w14:textId="3B0848CA" w:rsidR="682ED1B6" w:rsidRDefault="436B46CE" w:rsidP="436B46CE">
            <w:pPr>
              <w:spacing w:after="0"/>
              <w:rPr>
                <w:b/>
                <w:bCs/>
              </w:rPr>
            </w:pPr>
            <w:r w:rsidRPr="436B46CE">
              <w:rPr>
                <w:b/>
                <w:bCs/>
              </w:rPr>
              <w:t>Agenda Item:  2L KMA Agency Report</w:t>
            </w:r>
          </w:p>
        </w:tc>
      </w:tr>
      <w:tr w:rsidR="682ED1B6" w14:paraId="7CBC126A"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08846BF"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41CDFA0" w14:textId="69F37538" w:rsidR="0BB367D9" w:rsidRDefault="436B46CE" w:rsidP="436B46CE">
            <w:pPr>
              <w:spacing w:after="0"/>
            </w:pPr>
            <w:r>
              <w:t>Jiyoung Kim</w:t>
            </w:r>
          </w:p>
        </w:tc>
      </w:tr>
      <w:tr w:rsidR="682ED1B6" w14:paraId="09E4FC7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EE3B59F"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388CE3C" w14:textId="6A941770" w:rsidR="7B0A636E" w:rsidRDefault="436B46CE" w:rsidP="436B46CE">
            <w:pPr>
              <w:spacing w:after="0"/>
            </w:pPr>
            <w:r>
              <w:t xml:space="preserve">KMA now generate GSICS products for the VIS/NIR channels of GK2A AMI as well as the IR channels. KMA have applied the gap-filling method to allow use of </w:t>
            </w:r>
            <w:proofErr w:type="spellStart"/>
            <w:r>
              <w:t>CrIS</w:t>
            </w:r>
            <w:proofErr w:type="spellEnd"/>
            <w:r>
              <w:t xml:space="preserve"> as a </w:t>
            </w:r>
            <w:proofErr w:type="gramStart"/>
            <w:r>
              <w:t>reference, and</w:t>
            </w:r>
            <w:proofErr w:type="gramEnd"/>
            <w:r>
              <w:t xml:space="preserve"> continue to develop GEO/GEO direct comparison with long/term analysis of AMI-AHI.</w:t>
            </w:r>
          </w:p>
          <w:p w14:paraId="0D83342A" w14:textId="0036C69A" w:rsidR="682ED1B6" w:rsidRDefault="682ED1B6" w:rsidP="436B46CE">
            <w:pPr>
              <w:spacing w:after="0"/>
            </w:pPr>
          </w:p>
          <w:p w14:paraId="1187081C" w14:textId="51431588" w:rsidR="6AE69A88" w:rsidRDefault="436B46CE" w:rsidP="436B46CE">
            <w:pPr>
              <w:spacing w:after="0"/>
            </w:pPr>
            <w:r>
              <w:t xml:space="preserve">KMA is developing a plotting tool </w:t>
            </w:r>
            <w:proofErr w:type="gramStart"/>
            <w:r>
              <w:t>environment, and</w:t>
            </w:r>
            <w:proofErr w:type="gramEnd"/>
            <w:r>
              <w:t xml:space="preserve"> setting up a GitHub project for GDWG. </w:t>
            </w:r>
          </w:p>
          <w:p w14:paraId="7A2FD232" w14:textId="1A907DAB" w:rsidR="6AE69A88" w:rsidRDefault="436B46CE" w:rsidP="436B46CE">
            <w:pPr>
              <w:spacing w:after="0"/>
            </w:pPr>
            <w:r>
              <w:t>Jiyoung reviewed the KMA Cal/Val portal, which now includes instrument status, radiometric and INR validation, as well as GSICS performance.</w:t>
            </w:r>
          </w:p>
          <w:p w14:paraId="61E086C3" w14:textId="1E13A9AC" w:rsidR="51A42CE0" w:rsidRDefault="436B46CE" w:rsidP="436B46CE">
            <w:pPr>
              <w:spacing w:after="0"/>
            </w:pPr>
            <w:r>
              <w:t>Lunar calibration results show seasonal variations</w:t>
            </w:r>
          </w:p>
        </w:tc>
      </w:tr>
      <w:tr w:rsidR="682ED1B6" w14:paraId="1F851AF9"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96E710F" w14:textId="77777777" w:rsidR="682ED1B6" w:rsidRDefault="436B46CE" w:rsidP="436B46CE">
            <w:pPr>
              <w:spacing w:after="0"/>
              <w:rPr>
                <w:b/>
                <w:bCs/>
              </w:rPr>
            </w:pPr>
            <w:r w:rsidRPr="436B46CE">
              <w:rPr>
                <w:b/>
                <w:bCs/>
              </w:rPr>
              <w:lastRenderedPageBreak/>
              <w:t>Discussion point, conclusions, Actions, Recommendations, Decisions</w:t>
            </w:r>
          </w:p>
        </w:tc>
      </w:tr>
      <w:tr w:rsidR="682ED1B6" w14:paraId="14FE9E6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DDB1325" w14:textId="46E31FE5" w:rsidR="705434F6" w:rsidRDefault="436B46CE" w:rsidP="436B46CE">
            <w:pPr>
              <w:spacing w:after="0"/>
            </w:pPr>
            <w:r>
              <w:t>Q: Are Demo products for GK2A still being sent to EUMETSAT server?</w:t>
            </w:r>
          </w:p>
          <w:p w14:paraId="0C025C6A" w14:textId="24B7577D" w:rsidR="680138E5" w:rsidRDefault="436B46CE" w:rsidP="000D30EF">
            <w:pPr>
              <w:pStyle w:val="ListParagraph"/>
              <w:numPr>
                <w:ilvl w:val="0"/>
                <w:numId w:val="159"/>
              </w:numPr>
              <w:spacing w:after="0"/>
              <w:rPr>
                <w:color w:val="auto"/>
              </w:rPr>
            </w:pPr>
            <w:r w:rsidRPr="436B46CE">
              <w:rPr>
                <w:color w:val="auto"/>
              </w:rPr>
              <w:t xml:space="preserve">Will be covered in IR </w:t>
            </w:r>
            <w:proofErr w:type="gramStart"/>
            <w:r w:rsidRPr="436B46CE">
              <w:rPr>
                <w:color w:val="auto"/>
              </w:rPr>
              <w:t>session</w:t>
            </w:r>
            <w:proofErr w:type="gramEnd"/>
          </w:p>
          <w:p w14:paraId="6BAAC203" w14:textId="74098803" w:rsidR="680138E5" w:rsidRDefault="436B46CE" w:rsidP="436B46CE">
            <w:pPr>
              <w:rPr>
                <w:color w:val="auto"/>
              </w:rPr>
            </w:pPr>
            <w:r w:rsidRPr="436B46CE">
              <w:rPr>
                <w:color w:val="auto"/>
              </w:rPr>
              <w:t xml:space="preserve">Q: </w:t>
            </w:r>
            <w:proofErr w:type="gramStart"/>
            <w:r w:rsidRPr="436B46CE">
              <w:rPr>
                <w:color w:val="auto"/>
              </w:rPr>
              <w:t>would</w:t>
            </w:r>
            <w:proofErr w:type="gramEnd"/>
            <w:r w:rsidRPr="436B46CE">
              <w:rPr>
                <w:color w:val="auto"/>
              </w:rPr>
              <w:t xml:space="preserve"> be interested in more details of lunar calibration results?</w:t>
            </w:r>
          </w:p>
          <w:p w14:paraId="6E07FEA4" w14:textId="4CFB1FB5" w:rsidR="0F1AE9A9" w:rsidRDefault="436B46CE" w:rsidP="436B46CE">
            <w:pPr>
              <w:rPr>
                <w:color w:val="auto"/>
              </w:rPr>
            </w:pPr>
            <w:r w:rsidRPr="436B46CE">
              <w:rPr>
                <w:color w:val="auto"/>
              </w:rPr>
              <w:t>Q: did gap-filling method improve GEO-LEO IR results?</w:t>
            </w:r>
          </w:p>
          <w:p w14:paraId="7041749D" w14:textId="7D4CAC3B" w:rsidR="682ED1B6" w:rsidRDefault="436B46CE" w:rsidP="000D30EF">
            <w:pPr>
              <w:pStyle w:val="ListParagraph"/>
              <w:numPr>
                <w:ilvl w:val="0"/>
                <w:numId w:val="158"/>
              </w:numPr>
              <w:spacing w:after="0"/>
              <w:rPr>
                <w:color w:val="auto"/>
              </w:rPr>
            </w:pPr>
            <w:r w:rsidRPr="436B46CE">
              <w:rPr>
                <w:color w:val="auto"/>
              </w:rPr>
              <w:t>Yes</w:t>
            </w:r>
          </w:p>
        </w:tc>
      </w:tr>
    </w:tbl>
    <w:p w14:paraId="276D88AC"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1"/>
        <w:gridCol w:w="7056"/>
      </w:tblGrid>
      <w:tr w:rsidR="682ED1B6" w14:paraId="0658A2BA"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5479DE4" w14:textId="209000DE" w:rsidR="682ED1B6" w:rsidRDefault="436B46CE" w:rsidP="436B46CE">
            <w:pPr>
              <w:spacing w:after="0"/>
              <w:rPr>
                <w:b/>
                <w:bCs/>
              </w:rPr>
            </w:pPr>
            <w:r w:rsidRPr="436B46CE">
              <w:rPr>
                <w:b/>
                <w:bCs/>
              </w:rPr>
              <w:t>Agenda Item:  2m NASA Agency Report</w:t>
            </w:r>
          </w:p>
        </w:tc>
      </w:tr>
      <w:tr w:rsidR="682ED1B6" w14:paraId="4A7DA5E9"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37E129B"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A57322C" w14:textId="20E1E41D" w:rsidR="5DB8A8EC" w:rsidRDefault="436B46CE" w:rsidP="436B46CE">
            <w:pPr>
              <w:spacing w:after="0"/>
            </w:pPr>
            <w:r>
              <w:t>Jack Xiong</w:t>
            </w:r>
          </w:p>
        </w:tc>
      </w:tr>
      <w:tr w:rsidR="682ED1B6" w14:paraId="2E80C889"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FABA863"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1746A24" w14:textId="7528A76F" w:rsidR="7CF212F6" w:rsidRDefault="436B46CE" w:rsidP="436B46CE">
            <w:pPr>
              <w:spacing w:after="0"/>
            </w:pPr>
            <w:r>
              <w:t xml:space="preserve">NASA contributions to GSICS include improvement in pre-launch and on-orbit calibration, lunar </w:t>
            </w:r>
            <w:proofErr w:type="gramStart"/>
            <w:r>
              <w:t>calibration</w:t>
            </w:r>
            <w:proofErr w:type="gramEnd"/>
            <w:r>
              <w:t xml:space="preserve"> and enhancements to test equipment.</w:t>
            </w:r>
          </w:p>
          <w:p w14:paraId="0BE88690" w14:textId="44350B41" w:rsidR="6532693E" w:rsidRDefault="436B46CE" w:rsidP="436B46CE">
            <w:pPr>
              <w:spacing w:after="0"/>
            </w:pPr>
            <w:r>
              <w:t>LASICS – Langley Automated Sensor Inter-</w:t>
            </w:r>
            <w:proofErr w:type="gramStart"/>
            <w:r>
              <w:t>calibration</w:t>
            </w:r>
            <w:proofErr w:type="gramEnd"/>
            <w:r>
              <w:t xml:space="preserve"> System – open access tools for imager collocation and inter-calibration</w:t>
            </w:r>
          </w:p>
          <w:p w14:paraId="6A02007C" w14:textId="0D8164B4" w:rsidR="1183FC9C" w:rsidRDefault="436B46CE" w:rsidP="436B46CE">
            <w:pPr>
              <w:spacing w:after="0"/>
            </w:pPr>
            <w:r>
              <w:t>NASA missions relevant to GSICS: Terra, Aqua, S-NPP, Landsat-7/8/9, N20, GOES-T, -U, EMIT, JPSS-2, SWOT, TEMPO, TROPICS, PREFIRE, CPF (delayed from 2023), …</w:t>
            </w:r>
          </w:p>
          <w:p w14:paraId="3FB2F27E" w14:textId="212B2201" w:rsidR="0D0B184F" w:rsidRDefault="436B46CE" w:rsidP="436B46CE">
            <w:pPr>
              <w:spacing w:after="0"/>
            </w:pPr>
            <w:r>
              <w:t xml:space="preserve">Increased importance of </w:t>
            </w:r>
            <w:proofErr w:type="spellStart"/>
            <w:r>
              <w:t>smallsats</w:t>
            </w:r>
            <w:proofErr w:type="spellEnd"/>
            <w:r>
              <w:t>.</w:t>
            </w:r>
          </w:p>
          <w:p w14:paraId="5A9AF2B6" w14:textId="61BB07F0" w:rsidR="0D0B184F" w:rsidRDefault="436B46CE" w:rsidP="436B46CE">
            <w:pPr>
              <w:spacing w:after="0"/>
            </w:pPr>
            <w:r>
              <w:t xml:space="preserve">New data releases planned for 2023: MODIS C7 L1B, AIRS V8 L1B/C, OCO-2 B11 </w:t>
            </w:r>
            <w:proofErr w:type="gramStart"/>
            <w:r>
              <w:t>reprocessing</w:t>
            </w:r>
            <w:proofErr w:type="gramEnd"/>
          </w:p>
          <w:p w14:paraId="32442C64" w14:textId="5CCD9C55" w:rsidR="682ED1B6" w:rsidRDefault="682ED1B6" w:rsidP="436B46CE">
            <w:pPr>
              <w:spacing w:after="0"/>
            </w:pPr>
          </w:p>
          <w:p w14:paraId="6FF03D5D" w14:textId="60E69B35" w:rsidR="40A791E6" w:rsidRDefault="436B46CE" w:rsidP="436B46CE">
            <w:pPr>
              <w:spacing w:after="0"/>
            </w:pPr>
            <w:r>
              <w:t>Ed Kim provided a further update on microwave activities:</w:t>
            </w:r>
          </w:p>
          <w:p w14:paraId="5BC5264E" w14:textId="1AB837FD" w:rsidR="40A791E6" w:rsidRDefault="436B46CE" w:rsidP="000D30EF">
            <w:pPr>
              <w:pStyle w:val="ListParagraph"/>
              <w:numPr>
                <w:ilvl w:val="0"/>
                <w:numId w:val="20"/>
              </w:numPr>
              <w:spacing w:after="0"/>
              <w:rPr>
                <w:color w:val="auto"/>
              </w:rPr>
            </w:pPr>
            <w:r w:rsidRPr="436B46CE">
              <w:rPr>
                <w:color w:val="auto"/>
              </w:rPr>
              <w:t>Supporting the development of the NOAA next generation backbone microwave sounder – notional plans include all ATMS channels, plus 118, 229GHz, RFI detection and hyperspectral capabilities.</w:t>
            </w:r>
          </w:p>
          <w:p w14:paraId="62759352" w14:textId="1F26A3EB" w:rsidR="37ABF6CE" w:rsidRDefault="436B46CE" w:rsidP="000D30EF">
            <w:pPr>
              <w:pStyle w:val="ListParagraph"/>
              <w:numPr>
                <w:ilvl w:val="0"/>
                <w:numId w:val="20"/>
              </w:numPr>
              <w:spacing w:after="0"/>
              <w:rPr>
                <w:color w:val="auto"/>
              </w:rPr>
            </w:pPr>
            <w:r w:rsidRPr="436B46CE">
              <w:rPr>
                <w:color w:val="auto"/>
              </w:rPr>
              <w:t xml:space="preserve">See NOAA workshop on MW </w:t>
            </w:r>
            <w:proofErr w:type="gramStart"/>
            <w:r w:rsidRPr="436B46CE">
              <w:rPr>
                <w:color w:val="auto"/>
              </w:rPr>
              <w:t>sounders</w:t>
            </w:r>
            <w:proofErr w:type="gramEnd"/>
          </w:p>
          <w:p w14:paraId="2FE84D51" w14:textId="4AA1C951" w:rsidR="37ABF6CE" w:rsidRDefault="436B46CE" w:rsidP="000D30EF">
            <w:pPr>
              <w:pStyle w:val="ListParagraph"/>
              <w:numPr>
                <w:ilvl w:val="0"/>
                <w:numId w:val="20"/>
              </w:numPr>
              <w:rPr>
                <w:color w:val="auto"/>
              </w:rPr>
            </w:pPr>
            <w:r w:rsidRPr="436B46CE">
              <w:rPr>
                <w:color w:val="auto"/>
              </w:rPr>
              <w:t>Phase A studies RFP released 23 Feb 2023</w:t>
            </w:r>
          </w:p>
          <w:p w14:paraId="01095581" w14:textId="3A823EA6" w:rsidR="37ABF6CE" w:rsidRDefault="436B46CE" w:rsidP="000D30EF">
            <w:pPr>
              <w:pStyle w:val="ListParagraph"/>
              <w:numPr>
                <w:ilvl w:val="0"/>
                <w:numId w:val="20"/>
              </w:numPr>
              <w:rPr>
                <w:color w:val="auto"/>
              </w:rPr>
            </w:pPr>
            <w:r w:rsidRPr="436B46CE">
              <w:rPr>
                <w:color w:val="auto"/>
              </w:rPr>
              <w:t xml:space="preserve">First SMBA  launch – early 2030s – 10year overlap with </w:t>
            </w:r>
            <w:proofErr w:type="gramStart"/>
            <w:r w:rsidRPr="436B46CE">
              <w:rPr>
                <w:color w:val="auto"/>
              </w:rPr>
              <w:t>ATMS</w:t>
            </w:r>
            <w:proofErr w:type="gramEnd"/>
          </w:p>
          <w:p w14:paraId="4A4B5769" w14:textId="7BF15B4E" w:rsidR="37ABF6CE" w:rsidRDefault="436B46CE" w:rsidP="000D30EF">
            <w:pPr>
              <w:pStyle w:val="ListParagraph"/>
              <w:numPr>
                <w:ilvl w:val="0"/>
                <w:numId w:val="20"/>
              </w:numPr>
              <w:rPr>
                <w:color w:val="auto"/>
              </w:rPr>
            </w:pPr>
            <w:r w:rsidRPr="436B46CE">
              <w:rPr>
                <w:color w:val="auto"/>
              </w:rPr>
              <w:lastRenderedPageBreak/>
              <w:t>One final ATMS is planned to be launched in 1730 orbit</w:t>
            </w:r>
          </w:p>
        </w:tc>
      </w:tr>
      <w:tr w:rsidR="682ED1B6" w14:paraId="4E5D03EC"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2033A69" w14:textId="77777777" w:rsidR="682ED1B6" w:rsidRDefault="436B46CE" w:rsidP="436B46CE">
            <w:pPr>
              <w:spacing w:after="0"/>
              <w:rPr>
                <w:b/>
                <w:bCs/>
              </w:rPr>
            </w:pPr>
            <w:r w:rsidRPr="436B46CE">
              <w:rPr>
                <w:b/>
                <w:bCs/>
              </w:rPr>
              <w:lastRenderedPageBreak/>
              <w:t>Discussion point, conclusions, Actions, Recommendations, Decisions</w:t>
            </w:r>
          </w:p>
        </w:tc>
      </w:tr>
      <w:tr w:rsidR="682ED1B6" w14:paraId="7691907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D0C92DB" w14:textId="68AF3634" w:rsidR="7CC9EDB1" w:rsidRDefault="436B46CE" w:rsidP="436B46CE">
            <w:pPr>
              <w:spacing w:after="0"/>
              <w:rPr>
                <w:color w:val="auto"/>
              </w:rPr>
            </w:pPr>
            <w:r w:rsidRPr="436B46CE">
              <w:rPr>
                <w:color w:val="auto"/>
              </w:rPr>
              <w:t xml:space="preserve">Q: </w:t>
            </w:r>
            <w:proofErr w:type="spellStart"/>
            <w:r w:rsidRPr="436B46CE">
              <w:rPr>
                <w:color w:val="auto"/>
              </w:rPr>
              <w:t>Changyong</w:t>
            </w:r>
            <w:proofErr w:type="spellEnd"/>
            <w:r w:rsidRPr="436B46CE">
              <w:rPr>
                <w:color w:val="auto"/>
              </w:rPr>
              <w:t xml:space="preserve">: RFI mitigation </w:t>
            </w:r>
            <w:proofErr w:type="gramStart"/>
            <w:r w:rsidRPr="436B46CE">
              <w:rPr>
                <w:color w:val="auto"/>
              </w:rPr>
              <w:t>similar to</w:t>
            </w:r>
            <w:proofErr w:type="gramEnd"/>
            <w:r w:rsidRPr="436B46CE">
              <w:rPr>
                <w:color w:val="auto"/>
              </w:rPr>
              <w:t xml:space="preserve"> SMAP?</w:t>
            </w:r>
          </w:p>
          <w:p w14:paraId="6264DA4C" w14:textId="0A799F19" w:rsidR="7CC9EDB1" w:rsidRDefault="436B46CE" w:rsidP="436B46CE">
            <w:pPr>
              <w:pStyle w:val="ListParagraph"/>
              <w:numPr>
                <w:ilvl w:val="0"/>
                <w:numId w:val="4"/>
              </w:numPr>
              <w:spacing w:after="0"/>
              <w:rPr>
                <w:color w:val="auto"/>
              </w:rPr>
            </w:pPr>
            <w:r w:rsidRPr="436B46CE">
              <w:rPr>
                <w:color w:val="auto"/>
              </w:rPr>
              <w:t xml:space="preserve">Expect different type of RFI at sounder frequencies – so will include different </w:t>
            </w:r>
            <w:proofErr w:type="gramStart"/>
            <w:r w:rsidRPr="436B46CE">
              <w:rPr>
                <w:color w:val="auto"/>
              </w:rPr>
              <w:t>approaches</w:t>
            </w:r>
            <w:proofErr w:type="gramEnd"/>
          </w:p>
          <w:p w14:paraId="48A23521" w14:textId="5FFE2B58" w:rsidR="07400A6C" w:rsidRDefault="436B46CE" w:rsidP="436B46CE">
            <w:pPr>
              <w:pStyle w:val="ListParagraph"/>
              <w:numPr>
                <w:ilvl w:val="0"/>
                <w:numId w:val="4"/>
              </w:numPr>
              <w:rPr>
                <w:color w:val="auto"/>
              </w:rPr>
            </w:pPr>
            <w:r w:rsidRPr="436B46CE">
              <w:rPr>
                <w:color w:val="auto"/>
              </w:rPr>
              <w:t xml:space="preserve">Most likely to be detection and flagging, not mitigation, given the stringent calibration requirements for </w:t>
            </w:r>
            <w:proofErr w:type="gramStart"/>
            <w:r w:rsidRPr="436B46CE">
              <w:rPr>
                <w:color w:val="auto"/>
              </w:rPr>
              <w:t>sounding</w:t>
            </w:r>
            <w:proofErr w:type="gramEnd"/>
          </w:p>
          <w:p w14:paraId="748F44C9" w14:textId="1798FC16" w:rsidR="7C5BBB81" w:rsidRDefault="436B46CE" w:rsidP="436B46CE">
            <w:pPr>
              <w:spacing w:after="0"/>
              <w:rPr>
                <w:color w:val="auto"/>
              </w:rPr>
            </w:pPr>
            <w:r w:rsidRPr="436B46CE">
              <w:rPr>
                <w:color w:val="auto"/>
              </w:rPr>
              <w:t>Q: Possible promotion of LASICS through GDWG?</w:t>
            </w:r>
          </w:p>
          <w:p w14:paraId="0552C82F" w14:textId="54C55761" w:rsidR="39744013" w:rsidRDefault="436B46CE" w:rsidP="000D30EF">
            <w:pPr>
              <w:pStyle w:val="ListParagraph"/>
              <w:numPr>
                <w:ilvl w:val="0"/>
                <w:numId w:val="157"/>
              </w:numPr>
              <w:spacing w:after="0"/>
              <w:rPr>
                <w:color w:val="auto"/>
              </w:rPr>
            </w:pPr>
            <w:r w:rsidRPr="436B46CE">
              <w:rPr>
                <w:color w:val="auto"/>
              </w:rPr>
              <w:t>Planned as part of CLARREO-Pathfinder - Will be discussed on Thursday</w:t>
            </w:r>
          </w:p>
        </w:tc>
      </w:tr>
    </w:tbl>
    <w:p w14:paraId="528E8DC4" w14:textId="00C8362C" w:rsidR="00910639" w:rsidRDefault="00910639" w:rsidP="436B46CE">
      <w:pPr>
        <w:spacing w:after="0"/>
      </w:pPr>
    </w:p>
    <w:tbl>
      <w:tblPr>
        <w:tblStyle w:val="afa"/>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C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C5" w14:textId="68A978B7" w:rsidR="00910639" w:rsidRDefault="436B46CE" w:rsidP="436B46CE">
            <w:pPr>
              <w:spacing w:after="0"/>
              <w:rPr>
                <w:b/>
                <w:bCs/>
              </w:rPr>
            </w:pPr>
            <w:r w:rsidRPr="436B46CE">
              <w:rPr>
                <w:b/>
                <w:bCs/>
              </w:rPr>
              <w:t>Agenda Item: 2n NIST Agency Report</w:t>
            </w:r>
          </w:p>
        </w:tc>
      </w:tr>
      <w:tr w:rsidR="00910639" w14:paraId="528E8DC9"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C7"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C8" w14:textId="71E50A61" w:rsidR="00910639" w:rsidRDefault="436B46CE" w:rsidP="436B46CE">
            <w:pPr>
              <w:spacing w:after="0"/>
            </w:pPr>
            <w:r>
              <w:t>Stephen Maxwell</w:t>
            </w:r>
          </w:p>
        </w:tc>
      </w:tr>
      <w:tr w:rsidR="00910639" w14:paraId="528E8DC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CA"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FA2A836" w14:textId="35861CAE" w:rsidR="00910639" w:rsidRDefault="436B46CE" w:rsidP="436B46CE">
            <w:pPr>
              <w:spacing w:after="0"/>
            </w:pPr>
            <w:r>
              <w:t>Reviewed recent developments of interest to GSICS:</w:t>
            </w:r>
          </w:p>
          <w:p w14:paraId="3EDA90AE" w14:textId="21AAD40F" w:rsidR="00910639" w:rsidRDefault="436B46CE" w:rsidP="436B46CE">
            <w:pPr>
              <w:spacing w:after="0"/>
            </w:pPr>
            <w:r>
              <w:t xml:space="preserve">MarONet-1 buoy – follow-on from MOBY in support of </w:t>
            </w:r>
            <w:proofErr w:type="gramStart"/>
            <w:r>
              <w:t>PACE</w:t>
            </w:r>
            <w:proofErr w:type="gramEnd"/>
          </w:p>
          <w:p w14:paraId="3570922B" w14:textId="2F8B54E7" w:rsidR="00910639" w:rsidRDefault="436B46CE" w:rsidP="436B46CE">
            <w:pPr>
              <w:spacing w:after="0"/>
            </w:pPr>
            <w:r>
              <w:t>Microwave Reference BB</w:t>
            </w:r>
          </w:p>
          <w:p w14:paraId="20B6981A" w14:textId="01A8A12F" w:rsidR="00910639" w:rsidRDefault="436B46CE" w:rsidP="436B46CE">
            <w:pPr>
              <w:spacing w:after="0"/>
            </w:pPr>
            <w:r>
              <w:t>Libera (ERB) mission</w:t>
            </w:r>
          </w:p>
          <w:p w14:paraId="2D0A2F25" w14:textId="2CF9CE60" w:rsidR="00910639" w:rsidRDefault="436B46CE" w:rsidP="436B46CE">
            <w:pPr>
              <w:spacing w:after="0"/>
            </w:pPr>
            <w:r>
              <w:t xml:space="preserve">Compact Total Irradiance Monitor – </w:t>
            </w:r>
            <w:proofErr w:type="spellStart"/>
            <w:r>
              <w:t>cubesat</w:t>
            </w:r>
            <w:proofErr w:type="spellEnd"/>
            <w:r>
              <w:t xml:space="preserve"> demonstrator</w:t>
            </w:r>
          </w:p>
          <w:p w14:paraId="221A5268" w14:textId="72C4848E" w:rsidR="00910639" w:rsidRDefault="436B46CE" w:rsidP="436B46CE">
            <w:pPr>
              <w:spacing w:after="0"/>
            </w:pPr>
            <w:r>
              <w:t xml:space="preserve">Mauna Loa Observatory MLO-LUSI started taking data in Nov 2022 – disrupted by power, instrument, and access issues following </w:t>
            </w:r>
            <w:proofErr w:type="gramStart"/>
            <w:r>
              <w:t>first</w:t>
            </w:r>
            <w:proofErr w:type="gramEnd"/>
            <w:r>
              <w:t xml:space="preserve"> eruption in 35 years! </w:t>
            </w:r>
          </w:p>
          <w:p w14:paraId="528E8DCD" w14:textId="5E1A889E" w:rsidR="00910639" w:rsidRDefault="00910639" w:rsidP="436B46CE">
            <w:pPr>
              <w:spacing w:after="0"/>
              <w:rPr>
                <w:rFonts w:ascii="Carlito Regular" w:eastAsia="Carlito Regular" w:hAnsi="Carlito Regular" w:cs="Carlito Regular"/>
                <w:smallCaps/>
                <w:vertAlign w:val="superscript"/>
              </w:rPr>
            </w:pPr>
          </w:p>
        </w:tc>
      </w:tr>
      <w:tr w:rsidR="00910639" w14:paraId="528E8DD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CF" w14:textId="77777777" w:rsidR="00910639" w:rsidRDefault="436B46CE" w:rsidP="436B46CE">
            <w:pPr>
              <w:spacing w:after="0"/>
              <w:rPr>
                <w:b/>
                <w:bCs/>
              </w:rPr>
            </w:pPr>
            <w:r w:rsidRPr="436B46CE">
              <w:rPr>
                <w:b/>
                <w:bCs/>
              </w:rPr>
              <w:t>Discussion point, conclusions, Actions, Recommendations, Decisions</w:t>
            </w:r>
          </w:p>
        </w:tc>
      </w:tr>
      <w:tr w:rsidR="00910639" w14:paraId="528E8DD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F099735" w14:textId="298B354F" w:rsidR="00910639" w:rsidRDefault="436B46CE" w:rsidP="436B46CE">
            <w:pPr>
              <w:spacing w:after="0"/>
            </w:pPr>
            <w:r>
              <w:t xml:space="preserve">Q: altitude of MLO? </w:t>
            </w:r>
          </w:p>
          <w:p w14:paraId="528E8DD4" w14:textId="7775799E" w:rsidR="00910639" w:rsidRDefault="436B46CE" w:rsidP="000D30EF">
            <w:pPr>
              <w:pStyle w:val="ListParagraph"/>
              <w:numPr>
                <w:ilvl w:val="0"/>
                <w:numId w:val="156"/>
              </w:numPr>
              <w:spacing w:after="0"/>
              <w:rPr>
                <w:color w:val="auto"/>
              </w:rPr>
            </w:pPr>
            <w:r w:rsidRPr="436B46CE">
              <w:rPr>
                <w:color w:val="auto"/>
              </w:rPr>
              <w:t xml:space="preserve">3400m </w:t>
            </w:r>
            <w:proofErr w:type="spellStart"/>
            <w:r w:rsidRPr="436B46CE">
              <w:rPr>
                <w:color w:val="auto"/>
              </w:rPr>
              <w:t>amsl</w:t>
            </w:r>
            <w:proofErr w:type="spellEnd"/>
          </w:p>
        </w:tc>
      </w:tr>
    </w:tbl>
    <w:p w14:paraId="528E8DD6" w14:textId="77777777" w:rsidR="00910639" w:rsidRDefault="00910639" w:rsidP="436B46CE">
      <w:pPr>
        <w:spacing w:after="0"/>
      </w:pPr>
    </w:p>
    <w:tbl>
      <w:tblPr>
        <w:tblStyle w:val="afb"/>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D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D7" w14:textId="09A8277B" w:rsidR="00910639" w:rsidRDefault="436B46CE" w:rsidP="436B46CE">
            <w:pPr>
              <w:spacing w:after="0"/>
              <w:rPr>
                <w:b/>
                <w:bCs/>
              </w:rPr>
            </w:pPr>
            <w:r w:rsidRPr="436B46CE">
              <w:rPr>
                <w:b/>
                <w:bCs/>
              </w:rPr>
              <w:t>Agenda Item: 2o NOAA Agency Report</w:t>
            </w:r>
          </w:p>
        </w:tc>
      </w:tr>
      <w:tr w:rsidR="00910639" w14:paraId="528E8DDB"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D9"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DA" w14:textId="57EBA26E" w:rsidR="00910639" w:rsidRDefault="436B46CE" w:rsidP="436B46CE">
            <w:pPr>
              <w:spacing w:after="0"/>
            </w:pPr>
            <w:r>
              <w:t>Fred Wu</w:t>
            </w:r>
          </w:p>
        </w:tc>
      </w:tr>
      <w:tr w:rsidR="00910639" w14:paraId="528E8DD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DC"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731F767" w14:textId="45B3535F" w:rsidR="18623C24" w:rsidRDefault="436B46CE" w:rsidP="436B46CE">
            <w:pPr>
              <w:spacing w:after="0"/>
            </w:pPr>
            <w:r>
              <w:t>Fred reviewed NOAA’s contributions in 2022:</w:t>
            </w:r>
          </w:p>
          <w:p w14:paraId="74710054" w14:textId="7D97804E" w:rsidR="00910639" w:rsidRDefault="436B46CE" w:rsidP="436B46CE">
            <w:pPr>
              <w:spacing w:after="0"/>
            </w:pPr>
            <w:r>
              <w:t>Promoted GSICS as a stakeholder in BIPM workshop on Metrology for Climate Action</w:t>
            </w:r>
          </w:p>
          <w:p w14:paraId="024E6950" w14:textId="6DD6D988" w:rsidR="00910639" w:rsidRDefault="436B46CE" w:rsidP="436B46CE">
            <w:pPr>
              <w:spacing w:after="0"/>
            </w:pPr>
            <w:r>
              <w:t xml:space="preserve">Lunar Calibration: Used GIRO for ABI and VIIRS – and started evaluation of </w:t>
            </w:r>
            <w:proofErr w:type="gramStart"/>
            <w:r>
              <w:t>SLIMED</w:t>
            </w:r>
            <w:proofErr w:type="gramEnd"/>
          </w:p>
          <w:p w14:paraId="39673E34" w14:textId="30D0FB33" w:rsidR="00910639" w:rsidRDefault="436B46CE" w:rsidP="436B46CE">
            <w:pPr>
              <w:spacing w:after="0"/>
            </w:pPr>
            <w:r>
              <w:t xml:space="preserve">Used TSIS-1 HRSR as spectral solar irradiance for </w:t>
            </w:r>
            <w:proofErr w:type="gramStart"/>
            <w:r>
              <w:t>ABI</w:t>
            </w:r>
            <w:proofErr w:type="gramEnd"/>
          </w:p>
          <w:p w14:paraId="55BA4BEC" w14:textId="46D573AE" w:rsidR="00910639" w:rsidRDefault="436B46CE" w:rsidP="436B46CE">
            <w:pPr>
              <w:spacing w:after="0"/>
            </w:pPr>
            <w:r>
              <w:t>Developing Global Regional Validation Site (</w:t>
            </w:r>
            <w:proofErr w:type="spellStart"/>
            <w:r>
              <w:t>GReVS</w:t>
            </w:r>
            <w:proofErr w:type="spellEnd"/>
            <w:r>
              <w:t>) for VIRRS</w:t>
            </w:r>
          </w:p>
          <w:p w14:paraId="7B766483" w14:textId="4DBDCB5D" w:rsidR="00910639" w:rsidRDefault="436B46CE" w:rsidP="436B46CE">
            <w:pPr>
              <w:spacing w:after="0"/>
            </w:pPr>
            <w:r>
              <w:t>Commissiong GOES-18 ABI</w:t>
            </w:r>
          </w:p>
          <w:p w14:paraId="3164514D" w14:textId="34774F27" w:rsidR="00910639" w:rsidRDefault="436B46CE" w:rsidP="436B46CE">
            <w:pPr>
              <w:spacing w:after="0"/>
            </w:pPr>
            <w:r>
              <w:lastRenderedPageBreak/>
              <w:t xml:space="preserve">Siena </w:t>
            </w:r>
            <w:proofErr w:type="spellStart"/>
            <w:r>
              <w:t>Iacovazzi</w:t>
            </w:r>
            <w:proofErr w:type="spellEnd"/>
            <w:r>
              <w:t xml:space="preserve"> expected to take over as co-chair of </w:t>
            </w:r>
            <w:proofErr w:type="gramStart"/>
            <w:r>
              <w:t>MWSG</w:t>
            </w:r>
            <w:proofErr w:type="gramEnd"/>
          </w:p>
          <w:p w14:paraId="664814D3" w14:textId="2B4CE812" w:rsidR="00910639" w:rsidRDefault="436B46CE" w:rsidP="436B46CE">
            <w:pPr>
              <w:spacing w:after="0"/>
            </w:pPr>
            <w:r>
              <w:t>Other innovations of interest to GSICS:</w:t>
            </w:r>
          </w:p>
          <w:p w14:paraId="3452793E" w14:textId="3C6C980C" w:rsidR="00910639" w:rsidRDefault="436B46CE" w:rsidP="000D30EF">
            <w:pPr>
              <w:pStyle w:val="ListParagraph"/>
              <w:numPr>
                <w:ilvl w:val="0"/>
                <w:numId w:val="155"/>
              </w:numPr>
              <w:spacing w:after="0"/>
            </w:pPr>
            <w:r>
              <w:t>AI-based RTM development, …</w:t>
            </w:r>
          </w:p>
          <w:p w14:paraId="6FEBB000" w14:textId="3865B9CC" w:rsidR="00910639" w:rsidRDefault="436B46CE" w:rsidP="436B46CE">
            <w:r>
              <w:t xml:space="preserve">NOAA-21 launched 11/10/2022, GOES-18 launched 3/1/2022, GOES-U scheduled to launch April 2024. GOES017 drifted to storage at </w:t>
            </w:r>
            <w:proofErr w:type="gramStart"/>
            <w:r>
              <w:t>105W</w:t>
            </w:r>
            <w:proofErr w:type="gramEnd"/>
          </w:p>
          <w:p w14:paraId="528E8DDD" w14:textId="0BF694D6" w:rsidR="00910639" w:rsidRDefault="436B46CE" w:rsidP="436B46CE">
            <w:r>
              <w:t>Fred included a review of NOAA State of Observing System report for ABI, highlighting the 0.1-0.2K difference between NPP/</w:t>
            </w:r>
            <w:proofErr w:type="spellStart"/>
            <w:r>
              <w:t>CrIS</w:t>
            </w:r>
            <w:proofErr w:type="spellEnd"/>
            <w:r>
              <w:t xml:space="preserve"> and N20/</w:t>
            </w:r>
            <w:proofErr w:type="spellStart"/>
            <w:r>
              <w:t>CrIS</w:t>
            </w:r>
            <w:proofErr w:type="spellEnd"/>
          </w:p>
        </w:tc>
      </w:tr>
      <w:tr w:rsidR="00910639" w14:paraId="528E8DE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DF"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8DE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E6" w14:textId="1DFDDF16" w:rsidR="00910639" w:rsidRDefault="00910639" w:rsidP="436B46CE">
            <w:pPr>
              <w:shd w:val="clear" w:color="auto" w:fill="FFFFFF" w:themeFill="background1"/>
              <w:spacing w:after="0"/>
            </w:pPr>
          </w:p>
        </w:tc>
      </w:tr>
    </w:tbl>
    <w:p w14:paraId="528E8DE8" w14:textId="77777777" w:rsidR="00910639" w:rsidRDefault="00910639" w:rsidP="436B46CE">
      <w:pPr>
        <w:spacing w:after="0"/>
      </w:pPr>
    </w:p>
    <w:tbl>
      <w:tblPr>
        <w:tblStyle w:val="afc"/>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E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E9" w14:textId="205C19CD" w:rsidR="00910639" w:rsidRDefault="436B46CE" w:rsidP="436B46CE">
            <w:pPr>
              <w:spacing w:after="0"/>
              <w:rPr>
                <w:b/>
                <w:bCs/>
              </w:rPr>
            </w:pPr>
            <w:r w:rsidRPr="436B46CE">
              <w:rPr>
                <w:b/>
                <w:bCs/>
              </w:rPr>
              <w:t>Agenda Item: 2s USGS Agency Report</w:t>
            </w:r>
          </w:p>
        </w:tc>
      </w:tr>
      <w:tr w:rsidR="00910639" w14:paraId="528E8DED"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EB"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EC" w14:textId="35BBA463" w:rsidR="00910639" w:rsidRDefault="436B46CE" w:rsidP="436B46CE">
            <w:pPr>
              <w:spacing w:after="0"/>
            </w:pPr>
            <w:r>
              <w:t>Tom Stone</w:t>
            </w:r>
          </w:p>
        </w:tc>
      </w:tr>
      <w:tr w:rsidR="00910639" w14:paraId="528E8DF2"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EE"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FC1C541" w14:textId="03DF6EA2" w:rsidR="00910639" w:rsidRDefault="436B46CE" w:rsidP="436B46CE">
            <w:pPr>
              <w:spacing w:after="0"/>
            </w:pPr>
            <w:r>
              <w:t>Tom provided an update on the Landsat-8 and –9 OLI-2 performance: VIS&amp;NIR bands are stable to within 0.5% since launch in Sept 2021 (</w:t>
            </w:r>
            <w:proofErr w:type="gramStart"/>
            <w:r>
              <w:t>similar to</w:t>
            </w:r>
            <w:proofErr w:type="gramEnd"/>
            <w:r>
              <w:t xml:space="preserve"> Landsat-8 early performance, although short-wave channels have degraded since), SWIR bands more variable and include annual oscillations for Landsat-8.</w:t>
            </w:r>
          </w:p>
          <w:p w14:paraId="0C5F0A1E" w14:textId="310BD628" w:rsidR="00910639" w:rsidRDefault="436B46CE" w:rsidP="436B46CE">
            <w:pPr>
              <w:spacing w:after="0"/>
            </w:pPr>
            <w:r>
              <w:t>Landsat Next – will be constellation of 3 satellites from same launch, but with different equator crossing times, and include higher resolution, and new bands. Currently phase A.</w:t>
            </w:r>
          </w:p>
          <w:p w14:paraId="2F1FA6D7" w14:textId="49C28252" w:rsidR="00910639" w:rsidRDefault="436B46CE" w:rsidP="436B46CE">
            <w:pPr>
              <w:spacing w:after="0"/>
            </w:pPr>
            <w:r>
              <w:t xml:space="preserve">Lunar Calibration Working Group at EROS – aims to redevelop ROLO, including new high accuracy lunar observations, and refine processing of OLI lunar observations. Lunar Calibration expertise will be transferred to </w:t>
            </w:r>
            <w:proofErr w:type="gramStart"/>
            <w:r>
              <w:t>EROS</w:t>
            </w:r>
            <w:proofErr w:type="gramEnd"/>
          </w:p>
          <w:p w14:paraId="528E8DF1" w14:textId="0BD69643" w:rsidR="00910639" w:rsidRDefault="436B46CE" w:rsidP="436B46CE">
            <w:pPr>
              <w:spacing w:after="0"/>
            </w:pPr>
            <w:r>
              <w:t xml:space="preserve">JACIE evaluates land surface imagers. </w:t>
            </w:r>
          </w:p>
        </w:tc>
      </w:tr>
      <w:tr w:rsidR="00910639" w14:paraId="528E8DF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F3" w14:textId="77777777" w:rsidR="00910639" w:rsidRDefault="436B46CE" w:rsidP="436B46CE">
            <w:pPr>
              <w:spacing w:after="0"/>
              <w:rPr>
                <w:b/>
                <w:bCs/>
              </w:rPr>
            </w:pPr>
            <w:r w:rsidRPr="436B46CE">
              <w:rPr>
                <w:b/>
                <w:bCs/>
              </w:rPr>
              <w:t>Discussion point, conclusions, Actions, Recommendations, Decisions</w:t>
            </w:r>
          </w:p>
        </w:tc>
      </w:tr>
      <w:tr w:rsidR="00910639" w14:paraId="528E8DF7" w14:textId="77777777" w:rsidTr="436B46CE">
        <w:trPr>
          <w:trHeight w:val="37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F6" w14:textId="1037E229" w:rsidR="00910639" w:rsidRDefault="436B46CE" w:rsidP="436B46CE">
            <w:pPr>
              <w:spacing w:after="0"/>
            </w:pPr>
            <w:r w:rsidRPr="436B46CE">
              <w:rPr>
                <w:rFonts w:ascii="Carlito Regular" w:eastAsia="Carlito Regular" w:hAnsi="Carlito Regular" w:cs="Carlito Regular"/>
              </w:rPr>
              <w:t xml:space="preserve"> Not possible</w:t>
            </w:r>
          </w:p>
        </w:tc>
      </w:tr>
    </w:tbl>
    <w:p w14:paraId="528E8DF8" w14:textId="77777777" w:rsidR="00910639" w:rsidRDefault="00910639" w:rsidP="436B46CE">
      <w:pPr>
        <w:spacing w:after="0"/>
      </w:pPr>
    </w:p>
    <w:tbl>
      <w:tblPr>
        <w:tblStyle w:val="afd"/>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DF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DF9" w14:textId="630FA6BD" w:rsidR="00910639" w:rsidRDefault="436B46CE" w:rsidP="436B46CE">
            <w:pPr>
              <w:spacing w:after="0"/>
              <w:rPr>
                <w:b/>
                <w:bCs/>
              </w:rPr>
            </w:pPr>
            <w:r w:rsidRPr="436B46CE">
              <w:rPr>
                <w:b/>
                <w:bCs/>
              </w:rPr>
              <w:t>Agenda Item: 2o Proposed revision of GSICS Product Class to include VNIR channels and new GEO-LEO IR algorithms</w:t>
            </w:r>
          </w:p>
        </w:tc>
      </w:tr>
      <w:tr w:rsidR="00910639" w14:paraId="528E8DFD"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FB"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FC" w14:textId="0B3A80FF" w:rsidR="00910639" w:rsidRDefault="436B46CE" w:rsidP="436B46CE">
            <w:pPr>
              <w:spacing w:after="0"/>
            </w:pPr>
            <w:r>
              <w:t>Tim Hewison</w:t>
            </w:r>
          </w:p>
        </w:tc>
      </w:tr>
      <w:tr w:rsidR="00910639" w14:paraId="528E8E02"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DFE"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F356E69" w14:textId="2DBFC87B" w:rsidR="00910639" w:rsidRDefault="436B46CE" w:rsidP="436B46CE">
            <w:pPr>
              <w:spacing w:after="0"/>
            </w:pPr>
            <w:r>
              <w:t>Tim proposed a proposal for revisions of GSICS products addressing the evolving needs:</w:t>
            </w:r>
          </w:p>
          <w:p w14:paraId="50B75DEB" w14:textId="25F56471" w:rsidR="00910639" w:rsidRDefault="436B46CE" w:rsidP="000D30EF">
            <w:pPr>
              <w:pStyle w:val="ListParagraph"/>
              <w:numPr>
                <w:ilvl w:val="0"/>
                <w:numId w:val="154"/>
              </w:numPr>
              <w:spacing w:after="0"/>
              <w:rPr>
                <w:color w:val="auto"/>
              </w:rPr>
            </w:pPr>
            <w:r w:rsidRPr="436B46CE">
              <w:rPr>
                <w:color w:val="auto"/>
              </w:rPr>
              <w:t xml:space="preserve">Combining the IR and VIS-NIR in a single product, include validity date/time/dynamic </w:t>
            </w:r>
            <w:proofErr w:type="gramStart"/>
            <w:r w:rsidRPr="436B46CE">
              <w:rPr>
                <w:color w:val="auto"/>
              </w:rPr>
              <w:t>range</w:t>
            </w:r>
            <w:proofErr w:type="gramEnd"/>
          </w:p>
          <w:p w14:paraId="40C51943" w14:textId="5F5892C0" w:rsidR="00910639" w:rsidRDefault="436B46CE" w:rsidP="000D30EF">
            <w:pPr>
              <w:pStyle w:val="ListParagraph"/>
              <w:numPr>
                <w:ilvl w:val="0"/>
                <w:numId w:val="154"/>
              </w:numPr>
              <w:rPr>
                <w:color w:val="auto"/>
              </w:rPr>
            </w:pPr>
            <w:r w:rsidRPr="436B46CE">
              <w:rPr>
                <w:color w:val="auto"/>
              </w:rPr>
              <w:lastRenderedPageBreak/>
              <w:t xml:space="preserve">Appending additional metadata  </w:t>
            </w:r>
          </w:p>
          <w:p w14:paraId="528E8E01" w14:textId="661A5125" w:rsidR="00910639" w:rsidRDefault="436B46CE" w:rsidP="000D30EF">
            <w:pPr>
              <w:pStyle w:val="ListParagraph"/>
              <w:numPr>
                <w:ilvl w:val="0"/>
                <w:numId w:val="154"/>
              </w:numPr>
              <w:rPr>
                <w:color w:val="auto"/>
              </w:rPr>
            </w:pPr>
            <w:r w:rsidRPr="436B46CE">
              <w:rPr>
                <w:color w:val="auto"/>
              </w:rPr>
              <w:t>Accommodating several algorithm improvements</w:t>
            </w:r>
          </w:p>
        </w:tc>
      </w:tr>
      <w:tr w:rsidR="00910639" w14:paraId="528E8E0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E03"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8E0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9A40E4E" w14:textId="2122A20B" w:rsidR="00910639" w:rsidRDefault="436B46CE" w:rsidP="436B46CE">
            <w:pPr>
              <w:spacing w:after="0"/>
            </w:pPr>
            <w:r>
              <w:t>Q: what are the benefits of combining IR and VIS-NIR into one product?</w:t>
            </w:r>
          </w:p>
          <w:p w14:paraId="62C7D5EA" w14:textId="40D3B63D" w:rsidR="00910639" w:rsidRDefault="436B46CE" w:rsidP="000D30EF">
            <w:pPr>
              <w:pStyle w:val="ListParagraph"/>
              <w:numPr>
                <w:ilvl w:val="0"/>
                <w:numId w:val="153"/>
              </w:numPr>
              <w:spacing w:after="0"/>
            </w:pPr>
            <w:r>
              <w:t>To make it easier for users</w:t>
            </w:r>
            <w:r w:rsidR="52BEC187">
              <w:br/>
            </w:r>
          </w:p>
          <w:p w14:paraId="3D1536BF" w14:textId="2EE901A3" w:rsidR="00910639" w:rsidRDefault="436B46CE" w:rsidP="436B46CE">
            <w:r>
              <w:t>Discussion: we should provide tools to access the GSICS corrections and guidance on the best set of coefficients/reference sensor. An alert system on changes or degradation of the reference sensors could be considered.</w:t>
            </w:r>
          </w:p>
          <w:p w14:paraId="0795DA1F" w14:textId="165B4EDA" w:rsidR="00910639" w:rsidRDefault="436B46CE" w:rsidP="436B46CE">
            <w:r>
              <w:t xml:space="preserve">The different levels of maturity between IR and VNIR would need to be addressed before combining them. </w:t>
            </w:r>
            <w:proofErr w:type="gramStart"/>
            <w:r>
              <w:t>Also</w:t>
            </w:r>
            <w:proofErr w:type="gramEnd"/>
            <w:r>
              <w:t xml:space="preserve"> different maturity levels can confuse the users.</w:t>
            </w:r>
          </w:p>
          <w:p w14:paraId="2C8FCF1E" w14:textId="7AFB9201" w:rsidR="00910639" w:rsidRDefault="436B46CE" w:rsidP="436B46CE">
            <w:r>
              <w:t>An ensemble of inter-calibration results with a way to blend them easily (weighting coefficients) could be provided in the GSICS product.</w:t>
            </w:r>
          </w:p>
          <w:p w14:paraId="63B73906" w14:textId="2E0C187D" w:rsidR="00910639" w:rsidRDefault="436B46CE" w:rsidP="436B46CE">
            <w:r>
              <w:t>Larry: the critical information for the super-users should always be the first one accessible.</w:t>
            </w:r>
          </w:p>
          <w:p w14:paraId="3E0A847D" w14:textId="44A8FD86" w:rsidR="00910639" w:rsidRDefault="436B46CE" w:rsidP="436B46CE">
            <w:r>
              <w:t>Then intermediate products may capture the different methods and references.</w:t>
            </w:r>
          </w:p>
          <w:p w14:paraId="4706A531" w14:textId="01062265" w:rsidR="00910639" w:rsidRDefault="436B46CE" w:rsidP="436B46CE">
            <w:r>
              <w:t>There should be enough information in the product to allow users to properly trace their calibration.</w:t>
            </w:r>
          </w:p>
          <w:p w14:paraId="02B3A88C" w14:textId="6C6F6983" w:rsidR="00910639" w:rsidRDefault="436B46CE" w:rsidP="436B46CE">
            <w:r>
              <w:t>Sienna: we should not overcomplicate the products if there are not many users.</w:t>
            </w:r>
          </w:p>
          <w:p w14:paraId="21049D93" w14:textId="0AF603BF" w:rsidR="00910639" w:rsidRDefault="436B46CE" w:rsidP="436B46CE">
            <w:r>
              <w:t>Three mechanisms were proposed to provide users access to combined GSICS products for different spectral bands of the same instrument:</w:t>
            </w:r>
          </w:p>
          <w:p w14:paraId="0522AD6F" w14:textId="563409AE" w:rsidR="00910639" w:rsidRDefault="436B46CE" w:rsidP="000D30EF">
            <w:pPr>
              <w:pStyle w:val="ListParagraph"/>
              <w:numPr>
                <w:ilvl w:val="0"/>
                <w:numId w:val="152"/>
              </w:numPr>
            </w:pPr>
            <w:r>
              <w:t>Generate a combined GSICS product. This may be provided in one of two variant options:</w:t>
            </w:r>
          </w:p>
          <w:p w14:paraId="3B66A0CF" w14:textId="6BE05933" w:rsidR="00910639" w:rsidRDefault="436B46CE" w:rsidP="000D30EF">
            <w:pPr>
              <w:pStyle w:val="ListParagraph"/>
              <w:numPr>
                <w:ilvl w:val="0"/>
                <w:numId w:val="151"/>
              </w:numPr>
            </w:pPr>
            <w:r>
              <w:t xml:space="preserve">Just provide the coefficients derived from the recommended best blend of references/algorithms for general </w:t>
            </w:r>
            <w:proofErr w:type="gramStart"/>
            <w:r>
              <w:t>use</w:t>
            </w:r>
            <w:proofErr w:type="gramEnd"/>
          </w:p>
          <w:p w14:paraId="4D5BAEBD" w14:textId="77686B8B" w:rsidR="00910639" w:rsidRDefault="436B46CE" w:rsidP="000D30EF">
            <w:pPr>
              <w:pStyle w:val="ListParagraph"/>
              <w:numPr>
                <w:ilvl w:val="0"/>
                <w:numId w:val="151"/>
              </w:numPr>
            </w:pPr>
            <w:r>
              <w:t>Provide best blend, plus access to all contributing sub-products derived from different algorithms/</w:t>
            </w:r>
            <w:proofErr w:type="gramStart"/>
            <w:r>
              <w:t>references</w:t>
            </w:r>
            <w:proofErr w:type="gramEnd"/>
          </w:p>
          <w:p w14:paraId="7A3EDF82" w14:textId="127C4ADC" w:rsidR="00910639" w:rsidRDefault="436B46CE" w:rsidP="000D30EF">
            <w:pPr>
              <w:pStyle w:val="ListParagraph"/>
              <w:numPr>
                <w:ilvl w:val="0"/>
                <w:numId w:val="152"/>
              </w:numPr>
            </w:pPr>
            <w:r>
              <w:t xml:space="preserve">Provide users with software to identify different products from the GSICS server and generate combine </w:t>
            </w:r>
            <w:proofErr w:type="gramStart"/>
            <w:r>
              <w:t>products</w:t>
            </w:r>
            <w:proofErr w:type="gramEnd"/>
            <w:r>
              <w:t xml:space="preserve"> </w:t>
            </w:r>
          </w:p>
          <w:p w14:paraId="778E58D5" w14:textId="34D5A630" w:rsidR="00910639" w:rsidRDefault="436B46CE" w:rsidP="000D30EF">
            <w:pPr>
              <w:pStyle w:val="ListParagraph"/>
              <w:numPr>
                <w:ilvl w:val="0"/>
                <w:numId w:val="152"/>
              </w:numPr>
            </w:pPr>
            <w:r>
              <w:t>Provide users with readers to read L1 data, identify corresponding GSICS products, read these from the GSICS server, and implement directly (</w:t>
            </w:r>
            <w:proofErr w:type="gramStart"/>
            <w:r>
              <w:t>e.g.</w:t>
            </w:r>
            <w:proofErr w:type="gramEnd"/>
            <w:r>
              <w:t xml:space="preserve"> </w:t>
            </w:r>
            <w:proofErr w:type="spellStart"/>
            <w:r>
              <w:t>SatPy</w:t>
            </w:r>
            <w:proofErr w:type="spellEnd"/>
            <w:r>
              <w:t>)</w:t>
            </w:r>
          </w:p>
          <w:p w14:paraId="22DBAE10" w14:textId="2307BE20" w:rsidR="00910639" w:rsidRDefault="436B46CE" w:rsidP="436B46CE">
            <w:r>
              <w:lastRenderedPageBreak/>
              <w:t xml:space="preserve">From Option 1, there is a consensus that including all the methods and references for both the IR and VIS-NIR products added-value for users do not outweigh the additional complexity on the definition, </w:t>
            </w:r>
            <w:proofErr w:type="gramStart"/>
            <w:r>
              <w:t>validation</w:t>
            </w:r>
            <w:proofErr w:type="gramEnd"/>
            <w:r>
              <w:t xml:space="preserve"> and production side. The group would propose to first generate a simple combined product based on the best blend (1a), and only consider extending to option 1b if needed – but ensure the data format would allow. However, before committing development effort, </w:t>
            </w:r>
            <w:proofErr w:type="gramStart"/>
            <w:r>
              <w:t>to consider</w:t>
            </w:r>
            <w:proofErr w:type="gramEnd"/>
            <w:r>
              <w:t xml:space="preserve"> options 2 and 3.</w:t>
            </w:r>
          </w:p>
          <w:p w14:paraId="60D3B92E" w14:textId="66EFA4B2" w:rsidR="00910639" w:rsidRDefault="436B46CE" w:rsidP="436B46CE">
            <w:pPr>
              <w:rPr>
                <w:color w:val="242424"/>
              </w:rPr>
            </w:pPr>
            <w:r>
              <w:t xml:space="preserve">Stephen Maxwell (NIST) recommended consulting NIST data librarians </w:t>
            </w:r>
            <w:hyperlink r:id="rId12">
              <w:r w:rsidRPr="436B46CE">
                <w:rPr>
                  <w:rStyle w:val="Hyperlink"/>
                </w:rPr>
                <w:t>Andrea Medina Smith</w:t>
              </w:r>
            </w:hyperlink>
            <w:r w:rsidRPr="436B46CE">
              <w:rPr>
                <w:color w:val="242424"/>
              </w:rPr>
              <w:t xml:space="preserve"> and </w:t>
            </w:r>
            <w:hyperlink r:id="rId13">
              <w:r w:rsidRPr="436B46CE">
                <w:rPr>
                  <w:rStyle w:val="Hyperlink"/>
                </w:rPr>
                <w:t>Regina Avila.</w:t>
              </w:r>
            </w:hyperlink>
          </w:p>
          <w:p w14:paraId="6FD99154" w14:textId="238DD396" w:rsidR="00910639" w:rsidRDefault="436B46CE" w:rsidP="436B46CE">
            <w:pPr>
              <w:rPr>
                <w:color w:val="FF0000"/>
              </w:rPr>
            </w:pPr>
            <w:r w:rsidRPr="436B46CE">
              <w:rPr>
                <w:b/>
                <w:bCs/>
                <w:color w:val="FF0000"/>
              </w:rPr>
              <w:t xml:space="preserve"> A.GWG.20230228.1: </w:t>
            </w:r>
            <w:r w:rsidRPr="436B46CE">
              <w:rPr>
                <w:color w:val="FF0000"/>
              </w:rPr>
              <w:t xml:space="preserve">Manik Bali to engage with Copernicus climate archive experts (via Betsy </w:t>
            </w:r>
            <w:proofErr w:type="spellStart"/>
            <w:r w:rsidRPr="436B46CE">
              <w:rPr>
                <w:color w:val="FF0000"/>
              </w:rPr>
              <w:t>Weatherhead</w:t>
            </w:r>
            <w:proofErr w:type="spellEnd"/>
            <w:r w:rsidRPr="436B46CE">
              <w:rPr>
                <w:color w:val="FF0000"/>
              </w:rPr>
              <w:t>) and NIST data librarians on strategies to provide users with guidance to access best GSICS products for their application.</w:t>
            </w:r>
          </w:p>
          <w:p w14:paraId="220C4B43" w14:textId="34BE5366" w:rsidR="00910639" w:rsidRDefault="436B46CE" w:rsidP="436B46CE">
            <w:r>
              <w:t xml:space="preserve">The Data working group is requested to analyze the possibility to have </w:t>
            </w:r>
            <w:proofErr w:type="spellStart"/>
            <w:r>
              <w:t>Satpy</w:t>
            </w:r>
            <w:proofErr w:type="spellEnd"/>
            <w:r>
              <w:t xml:space="preserve"> readers access the various GSICS products.</w:t>
            </w:r>
          </w:p>
          <w:p w14:paraId="528E8E05" w14:textId="6D7BFDF1" w:rsidR="00910639" w:rsidRDefault="436B46CE" w:rsidP="436B46CE">
            <w:r>
              <w:t>The topic will be revisited on Friday morning.</w:t>
            </w:r>
          </w:p>
        </w:tc>
      </w:tr>
    </w:tbl>
    <w:p w14:paraId="76F015F9" w14:textId="0865CA50" w:rsidR="682ED1B6" w:rsidRDefault="682ED1B6" w:rsidP="436B46CE"/>
    <w:p w14:paraId="4A23CD24" w14:textId="2C475E8B" w:rsidR="00910639" w:rsidRDefault="00910639" w:rsidP="436B46CE">
      <w:pPr>
        <w:spacing w:after="0"/>
      </w:pPr>
    </w:p>
    <w:tbl>
      <w:tblPr>
        <w:tblW w:w="0" w:type="auto"/>
        <w:tblInd w:w="-34"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104"/>
        <w:gridCol w:w="6942"/>
      </w:tblGrid>
      <w:tr w:rsidR="15E9998C" w14:paraId="31412262" w14:textId="77777777" w:rsidTr="436B46CE">
        <w:trPr>
          <w:trHeight w:val="300"/>
        </w:trPr>
        <w:tc>
          <w:tcPr>
            <w:tcW w:w="9214"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8CCE4" w:themeFill="accent1" w:themeFillTint="66"/>
          </w:tcPr>
          <w:p w14:paraId="043B0B85" w14:textId="33BFF690" w:rsidR="15E9998C" w:rsidRDefault="436B46CE" w:rsidP="436B46CE">
            <w:pPr>
              <w:pStyle w:val="Heading2"/>
            </w:pPr>
            <w:bookmarkStart w:id="3" w:name="_Toc1689999889"/>
            <w:r>
              <w:t>Session 3: UV/Vis/NIR Spectrometer Subgroup Meeting</w:t>
            </w:r>
            <w:bookmarkEnd w:id="3"/>
          </w:p>
        </w:tc>
      </w:tr>
      <w:tr w:rsidR="15E9998C" w14:paraId="04EAFFD8" w14:textId="77777777" w:rsidTr="436B46CE">
        <w:trPr>
          <w:trHeight w:val="300"/>
        </w:trPr>
        <w:tc>
          <w:tcPr>
            <w:tcW w:w="21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D5912E" w14:textId="77777777" w:rsidR="15E9998C" w:rsidRDefault="436B46CE" w:rsidP="436B46CE">
            <w:pPr>
              <w:spacing w:after="0"/>
              <w:rPr>
                <w:b/>
                <w:bCs/>
              </w:rPr>
            </w:pPr>
            <w:r w:rsidRPr="436B46CE">
              <w:rPr>
                <w:b/>
                <w:bCs/>
              </w:rPr>
              <w:t>Chair</w:t>
            </w:r>
          </w:p>
        </w:tc>
        <w:tc>
          <w:tcPr>
            <w:tcW w:w="7088" w:type="dxa"/>
            <w:tcBorders>
              <w:top w:val="single" w:sz="5" w:space="0" w:color="000000" w:themeColor="text1"/>
              <w:bottom w:val="single" w:sz="5" w:space="0" w:color="000000" w:themeColor="text1"/>
              <w:right w:val="single" w:sz="5" w:space="0" w:color="000000" w:themeColor="text1"/>
            </w:tcBorders>
          </w:tcPr>
          <w:p w14:paraId="4BBF0EE3" w14:textId="285F9E32" w:rsidR="15E9998C" w:rsidRDefault="436B46CE" w:rsidP="436B46CE">
            <w:pPr>
              <w:spacing w:after="0"/>
            </w:pPr>
            <w:r>
              <w:t xml:space="preserve"> Larry Flynn</w:t>
            </w:r>
          </w:p>
        </w:tc>
      </w:tr>
      <w:tr w:rsidR="15E9998C" w14:paraId="5A3DB75D" w14:textId="77777777" w:rsidTr="436B46CE">
        <w:trPr>
          <w:trHeight w:val="300"/>
        </w:trPr>
        <w:tc>
          <w:tcPr>
            <w:tcW w:w="21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B08E11" w14:textId="77777777" w:rsidR="15E9998C" w:rsidRDefault="436B46CE" w:rsidP="436B46CE">
            <w:pPr>
              <w:spacing w:after="0"/>
              <w:rPr>
                <w:b/>
                <w:bCs/>
              </w:rPr>
            </w:pPr>
            <w:r w:rsidRPr="436B46CE">
              <w:rPr>
                <w:b/>
                <w:bCs/>
              </w:rPr>
              <w:t>Minute Taker</w:t>
            </w:r>
          </w:p>
        </w:tc>
        <w:tc>
          <w:tcPr>
            <w:tcW w:w="7088" w:type="dxa"/>
            <w:tcBorders>
              <w:top w:val="single" w:sz="5" w:space="0" w:color="000000" w:themeColor="text1"/>
              <w:bottom w:val="single" w:sz="5" w:space="0" w:color="000000" w:themeColor="text1"/>
              <w:right w:val="single" w:sz="5" w:space="0" w:color="000000" w:themeColor="text1"/>
            </w:tcBorders>
          </w:tcPr>
          <w:p w14:paraId="172794BA" w14:textId="0A941D32" w:rsidR="15E9998C" w:rsidRDefault="436B46CE" w:rsidP="436B46CE">
            <w:pPr>
              <w:spacing w:after="0"/>
            </w:pPr>
            <w:r>
              <w:t xml:space="preserve"> Alessandra Cacciari</w:t>
            </w:r>
          </w:p>
        </w:tc>
      </w:tr>
      <w:tr w:rsidR="15E9998C" w14:paraId="393F4C8C" w14:textId="77777777" w:rsidTr="436B46CE">
        <w:trPr>
          <w:trHeight w:val="300"/>
        </w:trPr>
        <w:tc>
          <w:tcPr>
            <w:tcW w:w="21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5C7A04" w14:textId="77777777" w:rsidR="15E9998C" w:rsidRDefault="436B46CE" w:rsidP="436B46CE">
            <w:pPr>
              <w:spacing w:after="0"/>
              <w:rPr>
                <w:b/>
                <w:bCs/>
              </w:rPr>
            </w:pPr>
            <w:r w:rsidRPr="436B46CE">
              <w:rPr>
                <w:b/>
                <w:bCs/>
              </w:rPr>
              <w:t>Attendance</w:t>
            </w:r>
          </w:p>
        </w:tc>
        <w:tc>
          <w:tcPr>
            <w:tcW w:w="7088" w:type="dxa"/>
            <w:tcBorders>
              <w:top w:val="single" w:sz="5" w:space="0" w:color="000000" w:themeColor="text1"/>
              <w:bottom w:val="single" w:sz="5" w:space="0" w:color="000000" w:themeColor="text1"/>
              <w:right w:val="single" w:sz="5" w:space="0" w:color="000000" w:themeColor="text1"/>
            </w:tcBorders>
          </w:tcPr>
          <w:p w14:paraId="2B56E78D" w14:textId="02DB9E8A" w:rsidR="15E9998C" w:rsidRDefault="436B46CE" w:rsidP="436B46CE">
            <w:pPr>
              <w:spacing w:after="0"/>
            </w:pPr>
            <w:r>
              <w:t xml:space="preserve"> </w:t>
            </w:r>
            <w:proofErr w:type="spellStart"/>
            <w:r>
              <w:t>Banghua</w:t>
            </w:r>
            <w:proofErr w:type="spellEnd"/>
            <w:r>
              <w:t xml:space="preserve"> Yan (NOAA), Mijin </w:t>
            </w:r>
            <w:proofErr w:type="spellStart"/>
            <w:r>
              <w:t>Eo</w:t>
            </w:r>
            <w:proofErr w:type="spellEnd"/>
            <w:r>
              <w:t xml:space="preserve"> (EWHA), Yeeun Lee (EWHA), Sergey Marchenko (SSAI/NASA), Larry Flynn (NOAA), Dave Doelling (NASA), Diego Loyola (DLR), etc.</w:t>
            </w:r>
          </w:p>
        </w:tc>
      </w:tr>
      <w:tr w:rsidR="15E9998C" w14:paraId="19895F76" w14:textId="77777777" w:rsidTr="436B46CE">
        <w:trPr>
          <w:trHeight w:val="300"/>
        </w:trPr>
        <w:tc>
          <w:tcPr>
            <w:tcW w:w="21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6204EE" w14:textId="77777777" w:rsidR="15E9998C" w:rsidRDefault="436B46CE" w:rsidP="436B46CE">
            <w:pPr>
              <w:spacing w:after="0"/>
              <w:rPr>
                <w:b/>
                <w:bCs/>
              </w:rPr>
            </w:pPr>
            <w:r w:rsidRPr="436B46CE">
              <w:rPr>
                <w:b/>
                <w:bCs/>
              </w:rPr>
              <w:t>Remote Attendance</w:t>
            </w:r>
          </w:p>
        </w:tc>
        <w:tc>
          <w:tcPr>
            <w:tcW w:w="7088" w:type="dxa"/>
            <w:tcBorders>
              <w:top w:val="single" w:sz="5" w:space="0" w:color="000000" w:themeColor="text1"/>
              <w:bottom w:val="single" w:sz="5" w:space="0" w:color="000000" w:themeColor="text1"/>
              <w:right w:val="single" w:sz="5" w:space="0" w:color="000000" w:themeColor="text1"/>
            </w:tcBorders>
          </w:tcPr>
          <w:p w14:paraId="497A43F9" w14:textId="7A15E5F5" w:rsidR="15E9998C" w:rsidRDefault="436B46CE" w:rsidP="436B46CE">
            <w:pPr>
              <w:spacing w:after="0"/>
            </w:pPr>
            <w:r>
              <w:t xml:space="preserve"> Yuan Li (CMA), </w:t>
            </w:r>
            <w:r w:rsidRPr="436B46CE">
              <w:rPr>
                <w:szCs w:val="22"/>
              </w:rPr>
              <w:t xml:space="preserve">Melanie Coldewey-Egbers (DLR), </w:t>
            </w:r>
            <w:r>
              <w:t xml:space="preserve">Antje Ludewig (KNMI), </w:t>
            </w:r>
            <w:r w:rsidRPr="436B46CE">
              <w:rPr>
                <w:szCs w:val="22"/>
              </w:rPr>
              <w:t>Alessandra Cacciari (</w:t>
            </w:r>
            <w:proofErr w:type="spellStart"/>
            <w:r w:rsidRPr="436B46CE">
              <w:rPr>
                <w:szCs w:val="22"/>
              </w:rPr>
              <w:t>EuMetSat</w:t>
            </w:r>
            <w:proofErr w:type="spellEnd"/>
            <w:r w:rsidRPr="436B46CE">
              <w:rPr>
                <w:szCs w:val="22"/>
              </w:rPr>
              <w:t xml:space="preserve">), </w:t>
            </w:r>
            <w:r>
              <w:t>Jay Herman (UMBC), Xiong Liu (CFA), Thomas Kurosu (JPL), etc.</w:t>
            </w:r>
          </w:p>
        </w:tc>
      </w:tr>
    </w:tbl>
    <w:p w14:paraId="622DE832"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15E9998C" w14:paraId="7DECD8AE"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746204E" w14:textId="37AFACB5" w:rsidR="15E9998C" w:rsidRDefault="436B46CE" w:rsidP="436B46CE">
            <w:pPr>
              <w:rPr>
                <w:b/>
                <w:bCs/>
              </w:rPr>
            </w:pPr>
            <w:r w:rsidRPr="436B46CE">
              <w:rPr>
                <w:b/>
                <w:bCs/>
              </w:rPr>
              <w:t xml:space="preserve">Agenda Item: </w:t>
            </w:r>
            <w:r w:rsidRPr="436B46CE">
              <w:rPr>
                <w:szCs w:val="22"/>
              </w:rPr>
              <w:t>3a. CMA OMS pre-launch calibration &amp; instrument performance</w:t>
            </w:r>
          </w:p>
        </w:tc>
      </w:tr>
      <w:tr w:rsidR="15E9998C" w14:paraId="175F2815"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9A6B5F5"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E8E13E9" w14:textId="2757D03E" w:rsidR="15E9998C" w:rsidRDefault="436B46CE" w:rsidP="436B46CE">
            <w:pPr>
              <w:spacing w:after="0"/>
            </w:pPr>
            <w:r>
              <w:t xml:space="preserve"> Yuan Li (CMA)</w:t>
            </w:r>
          </w:p>
        </w:tc>
      </w:tr>
      <w:tr w:rsidR="15E9998C" w14:paraId="61ABBFF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BF38A28"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25C978F" w14:textId="79C6DE60" w:rsidR="15E9998C" w:rsidRDefault="436B46CE" w:rsidP="436B46CE">
            <w:pPr>
              <w:spacing w:after="0"/>
            </w:pPr>
            <w:r>
              <w:t xml:space="preserve"> The first presentation by Yuan Li (CMA) gave the status of calibration for the OMS instrument. The planned date of the OMS Launch on FY-3F is August 2023. The first part of the talk covered the OMS Limb instrument specifications, L1 product processing flow with a description of all the </w:t>
            </w:r>
            <w:r>
              <w:lastRenderedPageBreak/>
              <w:t>calibration steps. The second part of the talk covered the OMS Nadir instrument design, a description of the on-ground calibration campaign in thermal vacuum, the L0 - L1 data processing flow, and the L1b products.</w:t>
            </w:r>
          </w:p>
        </w:tc>
      </w:tr>
      <w:tr w:rsidR="15E9998C" w14:paraId="3A071BAE"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4FE4CC5" w14:textId="77777777" w:rsidR="15E9998C" w:rsidRDefault="436B46CE" w:rsidP="436B46CE">
            <w:pPr>
              <w:spacing w:after="0"/>
              <w:rPr>
                <w:b/>
                <w:bCs/>
              </w:rPr>
            </w:pPr>
            <w:r w:rsidRPr="436B46CE">
              <w:rPr>
                <w:b/>
                <w:bCs/>
              </w:rPr>
              <w:lastRenderedPageBreak/>
              <w:t>Discussion point, conclusions, Actions, Recommendations, Decisions</w:t>
            </w:r>
          </w:p>
        </w:tc>
      </w:tr>
      <w:tr w:rsidR="15E9998C" w14:paraId="00602C7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BE8969A" w14:textId="404742DD" w:rsidR="15E9998C" w:rsidRDefault="15E9998C" w:rsidP="436B46CE">
            <w:pPr>
              <w:spacing w:after="0"/>
            </w:pPr>
          </w:p>
        </w:tc>
      </w:tr>
    </w:tbl>
    <w:p w14:paraId="426D4ADB"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15E9998C" w14:paraId="31C56B85"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A13C421" w14:textId="22FD99F8" w:rsidR="15E9998C" w:rsidRDefault="436B46CE" w:rsidP="436B46CE">
            <w:pPr>
              <w:rPr>
                <w:b/>
                <w:bCs/>
              </w:rPr>
            </w:pPr>
            <w:r w:rsidRPr="436B46CE">
              <w:rPr>
                <w:b/>
                <w:bCs/>
              </w:rPr>
              <w:t xml:space="preserve">Agenda Item: </w:t>
            </w:r>
            <w:r w:rsidRPr="436B46CE">
              <w:rPr>
                <w:szCs w:val="22"/>
              </w:rPr>
              <w:t xml:space="preserve">3b. </w:t>
            </w:r>
            <w:proofErr w:type="spellStart"/>
            <w:r w:rsidRPr="436B46CE">
              <w:rPr>
                <w:szCs w:val="22"/>
              </w:rPr>
              <w:t>TropoMI</w:t>
            </w:r>
            <w:proofErr w:type="spellEnd"/>
            <w:r w:rsidRPr="436B46CE">
              <w:rPr>
                <w:szCs w:val="22"/>
              </w:rPr>
              <w:t xml:space="preserve"> Calibration</w:t>
            </w:r>
          </w:p>
        </w:tc>
      </w:tr>
      <w:tr w:rsidR="15E9998C" w14:paraId="57ED4BF1"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61339E1"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FE9DC97" w14:textId="66043821" w:rsidR="15E9998C" w:rsidRDefault="436B46CE" w:rsidP="436B46CE">
            <w:pPr>
              <w:spacing w:after="0"/>
            </w:pPr>
            <w:r>
              <w:t xml:space="preserve"> Melanie Coldewey-Egbers (DLR)</w:t>
            </w:r>
          </w:p>
        </w:tc>
      </w:tr>
      <w:tr w:rsidR="15E9998C" w14:paraId="7B34EB2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61F1425"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440FF95" w14:textId="68B6079D" w:rsidR="15E9998C" w:rsidRDefault="436B46CE" w:rsidP="436B46CE">
            <w:r>
              <w:t xml:space="preserve"> The second presentation by Melanie Coldewey-Egbers (DLR) gave information on the status of </w:t>
            </w:r>
            <w:proofErr w:type="spellStart"/>
            <w:r>
              <w:t>TropoMI</w:t>
            </w:r>
            <w:proofErr w:type="spellEnd"/>
            <w:r>
              <w:t xml:space="preserve"> calibration and reprocessing. It covered the independent evaluation of S5p TROPOMI L1 data in the frame of the ATM project This is done through the following: 1) ground-based location for monitoring long-term stability of the sensors, 2) comparative studies using various satellite instrument with similar characteristic, 3) comparison with radiative transfer model calculation. Data records for the presentation were from versions v2 and v1, it is planned to redo exercise after the upcoming reprocessing.</w:t>
            </w:r>
          </w:p>
        </w:tc>
      </w:tr>
      <w:tr w:rsidR="15E9998C" w14:paraId="64F2EA1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BAF20EA" w14:textId="77777777" w:rsidR="15E9998C" w:rsidRDefault="436B46CE" w:rsidP="436B46CE">
            <w:pPr>
              <w:spacing w:after="0"/>
              <w:rPr>
                <w:b/>
                <w:bCs/>
              </w:rPr>
            </w:pPr>
            <w:r w:rsidRPr="436B46CE">
              <w:rPr>
                <w:b/>
                <w:bCs/>
              </w:rPr>
              <w:t>Discussion point, conclusions, Actions, Recommendations, Decisions</w:t>
            </w:r>
          </w:p>
        </w:tc>
      </w:tr>
      <w:tr w:rsidR="15E9998C" w14:paraId="7DC11A5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D68054C" w14:textId="462C51C1" w:rsidR="15E9998C" w:rsidRDefault="15E9998C" w:rsidP="436B46CE">
            <w:pPr>
              <w:spacing w:after="0"/>
            </w:pPr>
          </w:p>
        </w:tc>
      </w:tr>
    </w:tbl>
    <w:p w14:paraId="296540FD"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2"/>
        <w:gridCol w:w="7055"/>
      </w:tblGrid>
      <w:tr w:rsidR="15E9998C" w14:paraId="711E9B56"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F69DD0F" w14:textId="19B1A094" w:rsidR="15E9998C" w:rsidRDefault="436B46CE" w:rsidP="436B46CE">
            <w:pPr>
              <w:rPr>
                <w:b/>
                <w:bCs/>
              </w:rPr>
            </w:pPr>
            <w:r w:rsidRPr="436B46CE">
              <w:rPr>
                <w:b/>
                <w:bCs/>
              </w:rPr>
              <w:t xml:space="preserve">Agenda Item: </w:t>
            </w:r>
            <w:r w:rsidRPr="436B46CE">
              <w:rPr>
                <w:szCs w:val="22"/>
              </w:rPr>
              <w:t>3c. Changes in observed straylight in TROPOMI</w:t>
            </w:r>
          </w:p>
        </w:tc>
      </w:tr>
      <w:tr w:rsidR="15E9998C" w14:paraId="6219DD9C"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1D16CC5"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30BF925" w14:textId="65241E7D" w:rsidR="15E9998C" w:rsidRDefault="436B46CE" w:rsidP="436B46CE">
            <w:pPr>
              <w:spacing w:after="0"/>
            </w:pPr>
            <w:r>
              <w:t xml:space="preserve"> Antje Ludewig (KNMI)</w:t>
            </w:r>
          </w:p>
        </w:tc>
      </w:tr>
      <w:tr w:rsidR="15E9998C" w14:paraId="2B02F40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2EAC7D5"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ADEBF83" w14:textId="4BDF1FBB" w:rsidR="15E9998C" w:rsidRDefault="436B46CE" w:rsidP="436B46CE">
            <w:r w:rsidRPr="436B46CE">
              <w:rPr>
                <w:szCs w:val="22"/>
              </w:rPr>
              <w:t xml:space="preserve"> The third presentation by Antje Ludewig (KNMI) continued with results for the full mission reprocessing with emphasis on the improved straylight corrections for </w:t>
            </w:r>
            <w:proofErr w:type="spellStart"/>
            <w:r w:rsidRPr="436B46CE">
              <w:rPr>
                <w:szCs w:val="22"/>
              </w:rPr>
              <w:t>TropoMI</w:t>
            </w:r>
            <w:proofErr w:type="spellEnd"/>
            <w:r w:rsidRPr="436B46CE">
              <w:rPr>
                <w:szCs w:val="22"/>
              </w:rPr>
              <w:t>. It included a description of the in-flight straylight monitoring strategy – the signal in the straylight regions seems to increase in time. The straylight calibrations are derived from the key laboratory data; Re-analysis of on-ground data was used to determine a new source/target kernel. The use of improved convolution kernel decreases the discrepancy with the observation in the straylight regions. It is not yet determined if this is improving the straylight correction — still to be clarified/validated.</w:t>
            </w:r>
          </w:p>
        </w:tc>
      </w:tr>
      <w:tr w:rsidR="15E9998C" w14:paraId="1A6427C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53D8744" w14:textId="77777777" w:rsidR="15E9998C" w:rsidRDefault="436B46CE" w:rsidP="436B46CE">
            <w:pPr>
              <w:spacing w:after="0"/>
              <w:rPr>
                <w:b/>
                <w:bCs/>
              </w:rPr>
            </w:pPr>
            <w:r w:rsidRPr="436B46CE">
              <w:rPr>
                <w:b/>
                <w:bCs/>
              </w:rPr>
              <w:t>Discussion point, conclusions, Actions, Recommendations, Decisions</w:t>
            </w:r>
          </w:p>
        </w:tc>
      </w:tr>
      <w:tr w:rsidR="15E9998C" w14:paraId="60B52DF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43E9916" w14:textId="5B2FF51A" w:rsidR="15E9998C" w:rsidRDefault="15E9998C" w:rsidP="436B46CE">
            <w:pPr>
              <w:spacing w:after="0"/>
            </w:pPr>
          </w:p>
        </w:tc>
      </w:tr>
    </w:tbl>
    <w:p w14:paraId="71492804"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15E9998C" w14:paraId="086D23A8"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91565DD" w14:textId="5258166D" w:rsidR="15E9998C" w:rsidRDefault="436B46CE" w:rsidP="436B46CE">
            <w:pPr>
              <w:rPr>
                <w:b/>
                <w:bCs/>
              </w:rPr>
            </w:pPr>
            <w:r w:rsidRPr="436B46CE">
              <w:rPr>
                <w:b/>
                <w:bCs/>
              </w:rPr>
              <w:t xml:space="preserve">Agenda Item: </w:t>
            </w:r>
            <w:r w:rsidRPr="436B46CE">
              <w:rPr>
                <w:szCs w:val="22"/>
              </w:rPr>
              <w:t>3d.</w:t>
            </w:r>
            <w:r w:rsidRPr="436B46CE">
              <w:rPr>
                <w:b/>
                <w:bCs/>
                <w:szCs w:val="22"/>
              </w:rPr>
              <w:t xml:space="preserve"> </w:t>
            </w:r>
            <w:proofErr w:type="spellStart"/>
            <w:r w:rsidRPr="436B46CE">
              <w:rPr>
                <w:b/>
                <w:bCs/>
                <w:szCs w:val="22"/>
              </w:rPr>
              <w:t>Metop</w:t>
            </w:r>
            <w:proofErr w:type="spellEnd"/>
            <w:r w:rsidRPr="436B46CE">
              <w:rPr>
                <w:b/>
                <w:bCs/>
                <w:szCs w:val="22"/>
              </w:rPr>
              <w:t>-A GOME-2 EOL</w:t>
            </w:r>
          </w:p>
        </w:tc>
      </w:tr>
      <w:tr w:rsidR="15E9998C" w14:paraId="2FFA2048"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6F6AFA6"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C45589" w14:textId="40D4897A" w:rsidR="15E9998C" w:rsidRDefault="436B46CE" w:rsidP="436B46CE">
            <w:pPr>
              <w:spacing w:after="0"/>
            </w:pPr>
            <w:r>
              <w:t xml:space="preserve"> Alessandra Cacciari (EUMETSAT)</w:t>
            </w:r>
          </w:p>
        </w:tc>
      </w:tr>
      <w:tr w:rsidR="15E9998C" w14:paraId="52EEE828"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A613387"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77B0461" w14:textId="70765980" w:rsidR="15E9998C" w:rsidRDefault="436B46CE" w:rsidP="436B46CE">
            <w:r w:rsidRPr="436B46CE">
              <w:rPr>
                <w:szCs w:val="22"/>
              </w:rPr>
              <w:t xml:space="preserve"> The fourth presentation by Alessandra Cacciari (EUMETSAT) gave a summary of end-of-life tests and analysis for the </w:t>
            </w:r>
            <w:proofErr w:type="spellStart"/>
            <w:r w:rsidRPr="436B46CE">
              <w:rPr>
                <w:szCs w:val="22"/>
              </w:rPr>
              <w:t>Metop</w:t>
            </w:r>
            <w:proofErr w:type="spellEnd"/>
            <w:r w:rsidRPr="436B46CE">
              <w:rPr>
                <w:szCs w:val="22"/>
              </w:rPr>
              <w:t xml:space="preserve">-A GOME-2.  There were four campaigns taking place from the end of 2019 to the end of 2021. This presentation concentrated on six specific tests: 1) A change in the solar measurement frequency, 2) A change in the scan unit spinning cycle, 3) A decrease in the detector temperature, 4) Cross-Calibration with </w:t>
            </w:r>
            <w:proofErr w:type="spellStart"/>
            <w:r w:rsidRPr="436B46CE">
              <w:rPr>
                <w:szCs w:val="22"/>
              </w:rPr>
              <w:t>Metop</w:t>
            </w:r>
            <w:proofErr w:type="spellEnd"/>
            <w:r w:rsidRPr="436B46CE">
              <w:rPr>
                <w:szCs w:val="22"/>
              </w:rPr>
              <w:t xml:space="preserve">-B and </w:t>
            </w:r>
            <w:proofErr w:type="spellStart"/>
            <w:r w:rsidRPr="436B46CE">
              <w:rPr>
                <w:szCs w:val="22"/>
              </w:rPr>
              <w:t>Metop</w:t>
            </w:r>
            <w:proofErr w:type="spellEnd"/>
            <w:r w:rsidRPr="436B46CE">
              <w:rPr>
                <w:szCs w:val="22"/>
              </w:rPr>
              <w:t>-C GOME-2 with orbital change, 5) Extended spectral lamp source (SLS) measurements, and 6) the introduction of temperature gradients during the SLS measurements.</w:t>
            </w:r>
          </w:p>
        </w:tc>
      </w:tr>
      <w:tr w:rsidR="15E9998C" w14:paraId="1282ADC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8674C9E" w14:textId="77777777" w:rsidR="15E9998C" w:rsidRDefault="436B46CE" w:rsidP="436B46CE">
            <w:pPr>
              <w:spacing w:after="0"/>
              <w:rPr>
                <w:b/>
                <w:bCs/>
              </w:rPr>
            </w:pPr>
            <w:r w:rsidRPr="436B46CE">
              <w:rPr>
                <w:b/>
                <w:bCs/>
              </w:rPr>
              <w:t>Discussion point, conclusions, Actions, Recommendations, Decisions</w:t>
            </w:r>
          </w:p>
        </w:tc>
      </w:tr>
      <w:tr w:rsidR="15E9998C" w14:paraId="092DB03E"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8F6837C" w14:textId="5D8FCA99" w:rsidR="15E9998C" w:rsidRDefault="15E9998C" w:rsidP="436B46CE">
            <w:pPr>
              <w:spacing w:after="0"/>
            </w:pPr>
          </w:p>
        </w:tc>
      </w:tr>
    </w:tbl>
    <w:p w14:paraId="599B0980"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15E9998C" w14:paraId="5B56D736"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75F0B54" w14:textId="15E1FB9C" w:rsidR="15E9998C" w:rsidRDefault="436B46CE" w:rsidP="436B46CE">
            <w:pPr>
              <w:rPr>
                <w:b/>
                <w:bCs/>
              </w:rPr>
            </w:pPr>
            <w:r w:rsidRPr="436B46CE">
              <w:rPr>
                <w:b/>
                <w:bCs/>
              </w:rPr>
              <w:t xml:space="preserve">Agenda Item: </w:t>
            </w:r>
            <w:r w:rsidRPr="436B46CE">
              <w:rPr>
                <w:szCs w:val="22"/>
              </w:rPr>
              <w:t>3e. ESA FDR4ATMOS Project</w:t>
            </w:r>
          </w:p>
        </w:tc>
      </w:tr>
      <w:tr w:rsidR="15E9998C" w14:paraId="2866D1D1"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866EBE7"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8C280D7" w14:textId="30F1A5B6" w:rsidR="15E9998C" w:rsidRDefault="436B46CE" w:rsidP="436B46CE">
            <w:pPr>
              <w:spacing w:after="0"/>
            </w:pPr>
            <w:r>
              <w:t xml:space="preserve"> Melanie Coldewey-Egbers (DLR)</w:t>
            </w:r>
          </w:p>
        </w:tc>
      </w:tr>
      <w:tr w:rsidR="15E9998C" w14:paraId="3D35725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40D733C"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9B7F66C" w14:textId="4BB4FA6C" w:rsidR="15E9998C" w:rsidRDefault="436B46CE" w:rsidP="436B46CE">
            <w:r>
              <w:t xml:space="preserve"> The fifth presentation by Melanie Coldewey-Egbers (DLR) introduced the ESA FDR4ATMOS project with initial target of harmonization of GOME and SCIAMACHY Level 1 records. Task A consists of the reprocessing of SCIAMACHY L1b and incorporation of lunar data in the L1 data record.  Task B consists of harmonization of Lev1 data irradiance and reflectance for generating a FCDR from GOME and SCIAMACHY.</w:t>
            </w:r>
          </w:p>
        </w:tc>
      </w:tr>
      <w:tr w:rsidR="15E9998C" w14:paraId="1C10383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7BC8D27" w14:textId="77777777" w:rsidR="15E9998C" w:rsidRDefault="436B46CE" w:rsidP="436B46CE">
            <w:pPr>
              <w:spacing w:after="0"/>
              <w:rPr>
                <w:b/>
                <w:bCs/>
              </w:rPr>
            </w:pPr>
            <w:r w:rsidRPr="436B46CE">
              <w:rPr>
                <w:b/>
                <w:bCs/>
              </w:rPr>
              <w:t>Discussion point, conclusions, Actions, Recommendations, Decisions</w:t>
            </w:r>
          </w:p>
        </w:tc>
      </w:tr>
      <w:tr w:rsidR="15E9998C" w14:paraId="37990379"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AC18208" w14:textId="0FD66096" w:rsidR="15E9998C" w:rsidRDefault="15E9998C" w:rsidP="436B46CE">
            <w:pPr>
              <w:spacing w:after="0"/>
            </w:pPr>
          </w:p>
        </w:tc>
      </w:tr>
    </w:tbl>
    <w:p w14:paraId="77C161A7"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15E9998C" w14:paraId="3FF0F2D5"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F451B2B" w14:textId="700E3435" w:rsidR="15E9998C" w:rsidRDefault="436B46CE" w:rsidP="436B46CE">
            <w:pPr>
              <w:spacing w:after="0"/>
              <w:rPr>
                <w:b/>
                <w:bCs/>
              </w:rPr>
            </w:pPr>
            <w:r w:rsidRPr="436B46CE">
              <w:rPr>
                <w:b/>
                <w:bCs/>
              </w:rPr>
              <w:t xml:space="preserve">Agenda Item: </w:t>
            </w:r>
            <w:r w:rsidRPr="436B46CE">
              <w:rPr>
                <w:szCs w:val="22"/>
              </w:rPr>
              <w:t>3f. OMPS Calibration</w:t>
            </w:r>
          </w:p>
        </w:tc>
      </w:tr>
      <w:tr w:rsidR="15E9998C" w14:paraId="2E28D9BE"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E3149F4"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BB30020" w14:textId="1CD82C7A" w:rsidR="15E9998C" w:rsidRDefault="436B46CE" w:rsidP="436B46CE">
            <w:pPr>
              <w:rPr>
                <w:szCs w:val="22"/>
              </w:rPr>
            </w:pPr>
            <w:r>
              <w:t xml:space="preserve"> </w:t>
            </w:r>
            <w:proofErr w:type="spellStart"/>
            <w:r w:rsidRPr="436B46CE">
              <w:rPr>
                <w:szCs w:val="22"/>
              </w:rPr>
              <w:t>Banghua</w:t>
            </w:r>
            <w:proofErr w:type="spellEnd"/>
            <w:r w:rsidRPr="436B46CE">
              <w:rPr>
                <w:szCs w:val="22"/>
              </w:rPr>
              <w:t xml:space="preserve"> Yan (NOAA)</w:t>
            </w:r>
          </w:p>
        </w:tc>
      </w:tr>
      <w:tr w:rsidR="15E9998C" w14:paraId="5FCD4DB6"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8E9497C"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2A058F7" w14:textId="0B6D4A89" w:rsidR="15E9998C" w:rsidRDefault="436B46CE" w:rsidP="436B46CE">
            <w:r>
              <w:t xml:space="preserve"> </w:t>
            </w:r>
            <w:r w:rsidRPr="436B46CE">
              <w:rPr>
                <w:szCs w:val="22"/>
              </w:rPr>
              <w:t xml:space="preserve">The sixth presentation by </w:t>
            </w:r>
            <w:proofErr w:type="spellStart"/>
            <w:r w:rsidRPr="436B46CE">
              <w:rPr>
                <w:szCs w:val="22"/>
              </w:rPr>
              <w:t>Banghua</w:t>
            </w:r>
            <w:proofErr w:type="spellEnd"/>
            <w:r w:rsidRPr="436B46CE">
              <w:rPr>
                <w:szCs w:val="22"/>
              </w:rPr>
              <w:t xml:space="preserve"> Yan (NOAA) gave an update on the </w:t>
            </w:r>
            <w:r w:rsidRPr="436B46CE">
              <w:rPr>
                <w:szCs w:val="22"/>
              </w:rPr>
              <w:lastRenderedPageBreak/>
              <w:t>validation of the new NOAA-21 OMPS Nadir Mapper and Nadir Profiler measurements. The instruments are performing well and the target for provisional validation and release to the public is April 2023.</w:t>
            </w:r>
          </w:p>
        </w:tc>
      </w:tr>
      <w:tr w:rsidR="15E9998C" w14:paraId="70CE23E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E6A43C3" w14:textId="77777777" w:rsidR="15E9998C" w:rsidRDefault="436B46CE" w:rsidP="436B46CE">
            <w:pPr>
              <w:spacing w:after="0"/>
              <w:rPr>
                <w:b/>
                <w:bCs/>
              </w:rPr>
            </w:pPr>
            <w:r w:rsidRPr="436B46CE">
              <w:rPr>
                <w:b/>
                <w:bCs/>
              </w:rPr>
              <w:lastRenderedPageBreak/>
              <w:t>Discussion point, conclusions, Actions, Recommendations, Decisions</w:t>
            </w:r>
          </w:p>
        </w:tc>
      </w:tr>
      <w:tr w:rsidR="15E9998C" w14:paraId="7C5922C6"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341735E" w14:textId="38EBD90A" w:rsidR="15E9998C" w:rsidRDefault="15E9998C" w:rsidP="436B46CE">
            <w:pPr>
              <w:spacing w:after="0"/>
            </w:pPr>
          </w:p>
        </w:tc>
      </w:tr>
    </w:tbl>
    <w:p w14:paraId="2087182A"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15E9998C" w14:paraId="15074C0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22DFB5B" w14:textId="244702C0" w:rsidR="15E9998C" w:rsidRDefault="436B46CE" w:rsidP="436B46CE">
            <w:pPr>
              <w:rPr>
                <w:b/>
                <w:bCs/>
              </w:rPr>
            </w:pPr>
            <w:r w:rsidRPr="436B46CE">
              <w:rPr>
                <w:b/>
                <w:bCs/>
              </w:rPr>
              <w:t xml:space="preserve">Agenda Item: </w:t>
            </w:r>
            <w:r w:rsidRPr="436B46CE">
              <w:rPr>
                <w:szCs w:val="22"/>
              </w:rPr>
              <w:t>3g. GEMS Calibration and Solar measurement</w:t>
            </w:r>
          </w:p>
        </w:tc>
      </w:tr>
      <w:tr w:rsidR="15E9998C" w14:paraId="1DF85E2A"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FB12AB3"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9CF30B6" w14:textId="2097FC89" w:rsidR="15E9998C" w:rsidRDefault="436B46CE" w:rsidP="436B46CE">
            <w:pPr>
              <w:spacing w:after="0"/>
            </w:pPr>
            <w:r>
              <w:t xml:space="preserve"> Mijin </w:t>
            </w:r>
            <w:proofErr w:type="spellStart"/>
            <w:r>
              <w:t>Eo</w:t>
            </w:r>
            <w:proofErr w:type="spellEnd"/>
            <w:r>
              <w:t xml:space="preserve"> (EWHA)</w:t>
            </w:r>
          </w:p>
        </w:tc>
      </w:tr>
      <w:tr w:rsidR="15E9998C" w14:paraId="26F93811"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5CD3A87"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D9D93A8" w14:textId="44B55E4B" w:rsidR="15E9998C" w:rsidRDefault="436B46CE" w:rsidP="436B46CE">
            <w:r>
              <w:t xml:space="preserve"> The seventh presentation by Mijin </w:t>
            </w:r>
            <w:proofErr w:type="spellStart"/>
            <w:r>
              <w:t>Eo</w:t>
            </w:r>
            <w:proofErr w:type="spellEnd"/>
            <w:r>
              <w:t xml:space="preserve"> (EWHA) gave information on the status of GEMS in-flight characterization and reprocessing including solar measurements. GEMS shows expected characteristics with a few exceptions. Near future activities include changes to the solar BRDF (and reprocessing of previous irradiance measurements), improved straylight corrections, and updates to the calibration parameters. The GEMS dark current and LED monitoring are performing well.</w:t>
            </w:r>
          </w:p>
        </w:tc>
      </w:tr>
      <w:tr w:rsidR="15E9998C" w14:paraId="47410C4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32EF0E8" w14:textId="77777777" w:rsidR="15E9998C" w:rsidRDefault="436B46CE" w:rsidP="436B46CE">
            <w:pPr>
              <w:spacing w:after="0"/>
              <w:rPr>
                <w:b/>
                <w:bCs/>
              </w:rPr>
            </w:pPr>
            <w:r w:rsidRPr="436B46CE">
              <w:rPr>
                <w:b/>
                <w:bCs/>
              </w:rPr>
              <w:t>Discussion point, conclusions, Actions, Recommendations, Decisions</w:t>
            </w:r>
          </w:p>
        </w:tc>
      </w:tr>
      <w:tr w:rsidR="15E9998C" w14:paraId="4703406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787399B" w14:textId="67BA9BB5" w:rsidR="15E9998C" w:rsidRDefault="15E9998C" w:rsidP="436B46CE">
            <w:pPr>
              <w:spacing w:after="0"/>
              <w:rPr>
                <w:rFonts w:ascii="Carlito Regular" w:eastAsia="Carlito Regular" w:hAnsi="Carlito Regular" w:cs="Carlito Regular"/>
                <w:smallCaps/>
                <w:vertAlign w:val="superscript"/>
              </w:rPr>
            </w:pPr>
          </w:p>
        </w:tc>
      </w:tr>
    </w:tbl>
    <w:p w14:paraId="19B98591"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0"/>
        <w:gridCol w:w="7057"/>
      </w:tblGrid>
      <w:tr w:rsidR="15E9998C" w14:paraId="2D403EB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4932FA8" w14:textId="154A76B6" w:rsidR="15E9998C" w:rsidRDefault="436B46CE" w:rsidP="436B46CE">
            <w:pPr>
              <w:rPr>
                <w:b/>
                <w:bCs/>
              </w:rPr>
            </w:pPr>
            <w:r w:rsidRPr="436B46CE">
              <w:rPr>
                <w:b/>
                <w:bCs/>
              </w:rPr>
              <w:t xml:space="preserve">Agenda Item: </w:t>
            </w:r>
            <w:r w:rsidRPr="436B46CE">
              <w:rPr>
                <w:szCs w:val="22"/>
              </w:rPr>
              <w:t>3.h. Status of DSCOVR EPIC</w:t>
            </w:r>
          </w:p>
        </w:tc>
      </w:tr>
      <w:tr w:rsidR="15E9998C" w14:paraId="64D708A6"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D92FBEC"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82C8D7F" w14:textId="2F773D98" w:rsidR="15E9998C" w:rsidRDefault="436B46CE" w:rsidP="436B46CE">
            <w:pPr>
              <w:spacing w:after="0"/>
            </w:pPr>
            <w:r>
              <w:t xml:space="preserve"> Jay Herman (UMBC)</w:t>
            </w:r>
          </w:p>
        </w:tc>
      </w:tr>
      <w:tr w:rsidR="15E9998C" w14:paraId="482A632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D949229"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BC8CE15" w14:textId="01B03D41" w:rsidR="15E9998C" w:rsidRDefault="436B46CE" w:rsidP="436B46CE">
            <w:pPr>
              <w:rPr>
                <w:szCs w:val="22"/>
              </w:rPr>
            </w:pPr>
            <w:r>
              <w:t xml:space="preserve"> The eighth presentation by Jay Herman (UMBC) discussed the use of EPIC and its hourly measurements of the full sunlit disk for comparisons to instruments on all platforms. EPIC is working well and has resources for ten more years. EPIC images the full sunlit Earth all day including polar summers at 10 channels: 317.5, 325, 340, 388, 443,552, 68, 687.75, 764.0, 779.5 nm. Data </w:t>
            </w:r>
            <w:proofErr w:type="gramStart"/>
            <w:r>
              <w:t>are</w:t>
            </w:r>
            <w:proofErr w:type="gramEnd"/>
            <w:r>
              <w:t xml:space="preserve"> available from the NASA LARC DAAC. See </w:t>
            </w:r>
            <w:hyperlink r:id="rId14">
              <w:r w:rsidRPr="436B46CE">
                <w:rPr>
                  <w:rStyle w:val="Hyperlink"/>
                  <w:szCs w:val="22"/>
                </w:rPr>
                <w:t>https://epic.gsfc.nasa.gov/</w:t>
              </w:r>
            </w:hyperlink>
            <w:r w:rsidRPr="436B46CE">
              <w:rPr>
                <w:szCs w:val="22"/>
              </w:rPr>
              <w:t xml:space="preserve"> . </w:t>
            </w:r>
            <w:proofErr w:type="gramStart"/>
            <w:r w:rsidRPr="436B46CE">
              <w:rPr>
                <w:szCs w:val="22"/>
              </w:rPr>
              <w:t>Future plans</w:t>
            </w:r>
            <w:proofErr w:type="gramEnd"/>
            <w:r w:rsidRPr="436B46CE">
              <w:rPr>
                <w:szCs w:val="22"/>
              </w:rPr>
              <w:t xml:space="preserve"> are to intercalibrate the three GEO Sensors: GEMS, TEMPO and UVNS by comparison to EPIC.</w:t>
            </w:r>
          </w:p>
        </w:tc>
      </w:tr>
      <w:tr w:rsidR="15E9998C" w14:paraId="6F9C7F4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F848122" w14:textId="77777777" w:rsidR="15E9998C" w:rsidRDefault="436B46CE" w:rsidP="436B46CE">
            <w:pPr>
              <w:spacing w:after="0"/>
              <w:rPr>
                <w:b/>
                <w:bCs/>
              </w:rPr>
            </w:pPr>
            <w:r w:rsidRPr="436B46CE">
              <w:rPr>
                <w:b/>
                <w:bCs/>
              </w:rPr>
              <w:t>Discussion point, conclusions, Actions, Recommendations, Decisions</w:t>
            </w:r>
          </w:p>
        </w:tc>
      </w:tr>
      <w:tr w:rsidR="15E9998C" w14:paraId="544D7F3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01CD7EC" w14:textId="77777777" w:rsidR="15E9998C" w:rsidRDefault="15E9998C" w:rsidP="436B46CE">
            <w:pPr>
              <w:spacing w:after="0"/>
            </w:pPr>
          </w:p>
        </w:tc>
      </w:tr>
    </w:tbl>
    <w:p w14:paraId="2E9CB24B"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4"/>
        <w:gridCol w:w="7053"/>
      </w:tblGrid>
      <w:tr w:rsidR="15E9998C" w14:paraId="38B54C0D"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2BE1318" w14:textId="0AF8C2D3" w:rsidR="15E9998C" w:rsidRDefault="436B46CE" w:rsidP="436B46CE">
            <w:pPr>
              <w:rPr>
                <w:b/>
                <w:bCs/>
              </w:rPr>
            </w:pPr>
            <w:r w:rsidRPr="436B46CE">
              <w:rPr>
                <w:b/>
                <w:bCs/>
              </w:rPr>
              <w:lastRenderedPageBreak/>
              <w:t xml:space="preserve">Agenda Item: </w:t>
            </w:r>
            <w:r w:rsidRPr="436B46CE">
              <w:rPr>
                <w:szCs w:val="22"/>
              </w:rPr>
              <w:t>3.i. TEMPO L0 to L1B and Calibration</w:t>
            </w:r>
          </w:p>
        </w:tc>
      </w:tr>
      <w:tr w:rsidR="15E9998C" w14:paraId="64103B75"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FB0D2C1"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B89C9DD" w14:textId="28EB35E1" w:rsidR="15E9998C" w:rsidRDefault="436B46CE" w:rsidP="436B46CE">
            <w:pPr>
              <w:spacing w:after="0"/>
            </w:pPr>
            <w:r>
              <w:t xml:space="preserve"> Xiong Liu (CFA)</w:t>
            </w:r>
          </w:p>
        </w:tc>
      </w:tr>
      <w:tr w:rsidR="15E9998C" w14:paraId="7FAD3319"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384B3C9"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710FD5D" w14:textId="3921DC04" w:rsidR="15E9998C" w:rsidRDefault="436B46CE" w:rsidP="436B46CE">
            <w:r>
              <w:t xml:space="preserve"> The ninth presentation by Xiong Liu (CFA) gave an extensive description of the planned pre- and post-launch calibration and validation activities for the TEMPO instrument (April 2023 launch date). He also provided detailed outlines of the L0 to L1B processor steps.</w:t>
            </w:r>
          </w:p>
        </w:tc>
      </w:tr>
      <w:tr w:rsidR="15E9998C" w14:paraId="3449A405"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2BC3E78" w14:textId="77777777" w:rsidR="15E9998C" w:rsidRDefault="436B46CE" w:rsidP="436B46CE">
            <w:pPr>
              <w:spacing w:after="0"/>
              <w:rPr>
                <w:b/>
                <w:bCs/>
              </w:rPr>
            </w:pPr>
            <w:r w:rsidRPr="436B46CE">
              <w:rPr>
                <w:b/>
                <w:bCs/>
              </w:rPr>
              <w:t>Discussion point, conclusions, Actions, Recommendations, Decisions</w:t>
            </w:r>
          </w:p>
        </w:tc>
      </w:tr>
      <w:tr w:rsidR="15E9998C" w14:paraId="611B580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0DBAAFD" w14:textId="77777777" w:rsidR="15E9998C" w:rsidRDefault="15E9998C" w:rsidP="436B46CE">
            <w:pPr>
              <w:spacing w:after="0"/>
            </w:pPr>
          </w:p>
        </w:tc>
      </w:tr>
    </w:tbl>
    <w:p w14:paraId="1B775DA2" w14:textId="2AE3A1F0"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15E9998C" w14:paraId="00A74F74"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B857F4A" w14:textId="2E73C348" w:rsidR="15E9998C" w:rsidRDefault="436B46CE" w:rsidP="436B46CE">
            <w:pPr>
              <w:rPr>
                <w:b/>
                <w:bCs/>
              </w:rPr>
            </w:pPr>
            <w:r w:rsidRPr="436B46CE">
              <w:rPr>
                <w:b/>
                <w:bCs/>
              </w:rPr>
              <w:t xml:space="preserve">Agenda Item: </w:t>
            </w:r>
            <w:r w:rsidRPr="436B46CE">
              <w:rPr>
                <w:szCs w:val="22"/>
              </w:rPr>
              <w:t xml:space="preserve">3.j. OMI / </w:t>
            </w:r>
            <w:proofErr w:type="spellStart"/>
            <w:r w:rsidRPr="436B46CE">
              <w:rPr>
                <w:szCs w:val="22"/>
              </w:rPr>
              <w:t>TropoMI</w:t>
            </w:r>
            <w:proofErr w:type="spellEnd"/>
            <w:r w:rsidRPr="436B46CE">
              <w:rPr>
                <w:szCs w:val="22"/>
              </w:rPr>
              <w:t xml:space="preserve"> Solar Irradiances</w:t>
            </w:r>
          </w:p>
        </w:tc>
      </w:tr>
      <w:tr w:rsidR="15E9998C" w14:paraId="12EAD76C"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1F91DA5"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E6168A0" w14:textId="75C19106" w:rsidR="15E9998C" w:rsidRDefault="436B46CE" w:rsidP="436B46CE">
            <w:pPr>
              <w:spacing w:after="0"/>
            </w:pPr>
            <w:r>
              <w:t xml:space="preserve"> </w:t>
            </w:r>
            <w:r w:rsidRPr="436B46CE">
              <w:rPr>
                <w:szCs w:val="22"/>
              </w:rPr>
              <w:t>Sergey Marchenko (SSAI/NASA)</w:t>
            </w:r>
          </w:p>
        </w:tc>
      </w:tr>
      <w:tr w:rsidR="15E9998C" w14:paraId="2910B3B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EF9A4BF"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53A5482" w14:textId="1FA686DA" w:rsidR="15E9998C" w:rsidRDefault="436B46CE" w:rsidP="436B46CE">
            <w:r>
              <w:t xml:space="preserve"> The tenth presentation by Sergey Marchenko (SSAI/NASA) looked at the state-of-the-art capability of using solar measurements of Fraunhofer lines to identify drifts in stray light correction performance with OMI and </w:t>
            </w:r>
            <w:proofErr w:type="spellStart"/>
            <w:r>
              <w:t>TropoMI</w:t>
            </w:r>
            <w:proofErr w:type="spellEnd"/>
            <w:r>
              <w:t xml:space="preserve"> as examples. The study used the OMI Collection 4 and the </w:t>
            </w:r>
            <w:proofErr w:type="spellStart"/>
            <w:r>
              <w:t>TropoMI</w:t>
            </w:r>
            <w:proofErr w:type="spellEnd"/>
            <w:r>
              <w:t xml:space="preserve"> V2.01 Collection 3 products.</w:t>
            </w:r>
          </w:p>
        </w:tc>
      </w:tr>
      <w:tr w:rsidR="15E9998C" w14:paraId="2EB49C9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65F576D" w14:textId="77777777" w:rsidR="15E9998C" w:rsidRDefault="436B46CE" w:rsidP="436B46CE">
            <w:pPr>
              <w:spacing w:after="0"/>
              <w:rPr>
                <w:b/>
                <w:bCs/>
              </w:rPr>
            </w:pPr>
            <w:r w:rsidRPr="436B46CE">
              <w:rPr>
                <w:b/>
                <w:bCs/>
              </w:rPr>
              <w:t>Discussion point, conclusions, Actions, Recommendations, Decisions</w:t>
            </w:r>
          </w:p>
        </w:tc>
      </w:tr>
      <w:tr w:rsidR="15E9998C" w14:paraId="5F048805"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8BA8353" w14:textId="77777777" w:rsidR="15E9998C" w:rsidRDefault="15E9998C" w:rsidP="436B46CE">
            <w:pPr>
              <w:spacing w:after="0"/>
            </w:pPr>
          </w:p>
        </w:tc>
      </w:tr>
    </w:tbl>
    <w:p w14:paraId="7DFB5C8D" w14:textId="2695968E"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15E9998C" w14:paraId="7FE86D46"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2DAEC8A" w14:textId="2DE1771C" w:rsidR="15E9998C" w:rsidRDefault="436B46CE" w:rsidP="436B46CE">
            <w:pPr>
              <w:rPr>
                <w:b/>
                <w:bCs/>
              </w:rPr>
            </w:pPr>
            <w:r w:rsidRPr="436B46CE">
              <w:rPr>
                <w:b/>
                <w:bCs/>
              </w:rPr>
              <w:t xml:space="preserve">Agenda Item:     </w:t>
            </w:r>
            <w:r w:rsidRPr="436B46CE">
              <w:rPr>
                <w:szCs w:val="22"/>
              </w:rPr>
              <w:t>3.k. GEMS Intercalibration with GEO and LEO Sensors</w:t>
            </w:r>
          </w:p>
        </w:tc>
      </w:tr>
      <w:tr w:rsidR="15E9998C" w14:paraId="0C95A0CF"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3DCE640"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72FC20E" w14:textId="7F03FFF9" w:rsidR="15E9998C" w:rsidRDefault="436B46CE" w:rsidP="436B46CE">
            <w:pPr>
              <w:spacing w:after="0"/>
            </w:pPr>
            <w:r>
              <w:t xml:space="preserve"> Yeeun Lee (EWHA)</w:t>
            </w:r>
          </w:p>
        </w:tc>
      </w:tr>
      <w:tr w:rsidR="15E9998C" w14:paraId="07E6565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D566E2B"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8D782BB" w14:textId="00D70EEB" w:rsidR="15E9998C" w:rsidRDefault="436B46CE" w:rsidP="436B46CE">
            <w:r>
              <w:t xml:space="preserve"> The eleventh talk by Yeeun Lee (EWHA) gave the status of current and planned comparisons of GEMS measurements to other GEO and LEO instruments. Comparisons with AMI for the 470 nm channels show differences that can be traced to solar measurements and degradation. Comparisons to OMPS NM and </w:t>
            </w:r>
            <w:proofErr w:type="spellStart"/>
            <w:r>
              <w:t>TropoMI</w:t>
            </w:r>
            <w:proofErr w:type="spellEnd"/>
            <w:r>
              <w:t xml:space="preserve"> have just started.</w:t>
            </w:r>
          </w:p>
        </w:tc>
      </w:tr>
      <w:tr w:rsidR="15E9998C" w14:paraId="26530C5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FDC208E" w14:textId="77777777" w:rsidR="15E9998C" w:rsidRDefault="436B46CE" w:rsidP="436B46CE">
            <w:pPr>
              <w:spacing w:after="0"/>
              <w:rPr>
                <w:b/>
                <w:bCs/>
              </w:rPr>
            </w:pPr>
            <w:r w:rsidRPr="436B46CE">
              <w:rPr>
                <w:b/>
                <w:bCs/>
              </w:rPr>
              <w:t>Discussion point, conclusions, Actions, Recommendations, Decisions</w:t>
            </w:r>
          </w:p>
        </w:tc>
      </w:tr>
      <w:tr w:rsidR="15E9998C" w14:paraId="0DB4B029"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410526F" w14:textId="77777777" w:rsidR="15E9998C" w:rsidRDefault="15E9998C" w:rsidP="436B46CE">
            <w:pPr>
              <w:spacing w:after="0"/>
            </w:pPr>
          </w:p>
        </w:tc>
      </w:tr>
    </w:tbl>
    <w:p w14:paraId="718E8810" w14:textId="22ADEED5"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2"/>
        <w:gridCol w:w="7055"/>
      </w:tblGrid>
      <w:tr w:rsidR="15E9998C" w14:paraId="422BA0F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2E41383" w14:textId="23C3131C" w:rsidR="15E9998C" w:rsidRDefault="436B46CE" w:rsidP="436B46CE">
            <w:pPr>
              <w:rPr>
                <w:b/>
                <w:bCs/>
              </w:rPr>
            </w:pPr>
            <w:r w:rsidRPr="436B46CE">
              <w:rPr>
                <w:b/>
                <w:bCs/>
              </w:rPr>
              <w:lastRenderedPageBreak/>
              <w:t xml:space="preserve">Agenda Item: </w:t>
            </w:r>
            <w:r w:rsidRPr="436B46CE">
              <w:rPr>
                <w:szCs w:val="22"/>
              </w:rPr>
              <w:t>3.l. OCO-3 / GEMS CO2 and NO2</w:t>
            </w:r>
          </w:p>
        </w:tc>
      </w:tr>
      <w:tr w:rsidR="15E9998C" w14:paraId="0213EB70"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D674FC7"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3728922" w14:textId="58484389" w:rsidR="15E9998C" w:rsidRDefault="436B46CE" w:rsidP="436B46CE">
            <w:pPr>
              <w:spacing w:after="0"/>
            </w:pPr>
            <w:r>
              <w:t xml:space="preserve"> Thomas Kurosu (JPL)</w:t>
            </w:r>
          </w:p>
        </w:tc>
      </w:tr>
      <w:tr w:rsidR="15E9998C" w14:paraId="0E69CED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E4F56A0"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4C7235B" w14:textId="52CC9688" w:rsidR="15E9998C" w:rsidRDefault="436B46CE" w:rsidP="436B46CE">
            <w:r>
              <w:t xml:space="preserve"> The twelfth talk by Thomas Kurosu (JPL) looked at SNO comparisons (under-flights) of OCO-3 XCO2 and GEMS NO2 products. The products show good correlations for urban pollution/emissions.</w:t>
            </w:r>
          </w:p>
        </w:tc>
      </w:tr>
      <w:tr w:rsidR="15E9998C" w14:paraId="23543D24"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0A73A9C" w14:textId="77777777" w:rsidR="15E9998C" w:rsidRDefault="436B46CE" w:rsidP="436B46CE">
            <w:pPr>
              <w:spacing w:after="0"/>
              <w:rPr>
                <w:b/>
                <w:bCs/>
              </w:rPr>
            </w:pPr>
            <w:r w:rsidRPr="436B46CE">
              <w:rPr>
                <w:b/>
                <w:bCs/>
              </w:rPr>
              <w:t>Discussion point, conclusions, Actions, Recommendations, Decisions</w:t>
            </w:r>
          </w:p>
        </w:tc>
      </w:tr>
      <w:tr w:rsidR="15E9998C" w14:paraId="2699BFF9"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2F4E401" w14:textId="77777777" w:rsidR="15E9998C" w:rsidRDefault="15E9998C" w:rsidP="436B46CE">
            <w:pPr>
              <w:spacing w:after="0"/>
            </w:pPr>
          </w:p>
        </w:tc>
      </w:tr>
    </w:tbl>
    <w:p w14:paraId="6690D136" w14:textId="22ADEED5"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4"/>
        <w:gridCol w:w="7053"/>
      </w:tblGrid>
      <w:tr w:rsidR="15E9998C" w14:paraId="51A3FC2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CC3E3CD" w14:textId="6DDCB4C0" w:rsidR="15E9998C" w:rsidRDefault="436B46CE" w:rsidP="436B46CE">
            <w:pPr>
              <w:rPr>
                <w:b/>
                <w:bCs/>
              </w:rPr>
            </w:pPr>
            <w:r w:rsidRPr="436B46CE">
              <w:rPr>
                <w:b/>
                <w:bCs/>
              </w:rPr>
              <w:t xml:space="preserve">Agenda Item: </w:t>
            </w:r>
            <w:r w:rsidRPr="436B46CE">
              <w:rPr>
                <w:szCs w:val="22"/>
              </w:rPr>
              <w:t>3.m. V8TOz as a Radiative Transfer code for three channels – 318, 331 and 372 nm</w:t>
            </w:r>
          </w:p>
        </w:tc>
      </w:tr>
      <w:tr w:rsidR="15E9998C" w14:paraId="08E606B4"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B4CF4E6" w14:textId="77777777" w:rsidR="15E9998C"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713A154" w14:textId="0B19F158" w:rsidR="15E9998C" w:rsidRDefault="436B46CE" w:rsidP="436B46CE">
            <w:pPr>
              <w:spacing w:after="0"/>
            </w:pPr>
            <w:r>
              <w:t xml:space="preserve"> Larry Flynn (NOAA)</w:t>
            </w:r>
          </w:p>
        </w:tc>
      </w:tr>
      <w:tr w:rsidR="15E9998C" w14:paraId="0F86D068"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3CF4226" w14:textId="77777777" w:rsidR="15E9998C"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89D90D3" w14:textId="0A1EA35B" w:rsidR="15E9998C" w:rsidRDefault="436B46CE" w:rsidP="436B46CE">
            <w:r>
              <w:t xml:space="preserve"> The thirteenth talk by Larry Flynn (NOAA) presented results using the V8TOz retrieval algorithm to compare the calibration of sensors in the UV for three channels (318 nm, 331 </w:t>
            </w:r>
            <w:proofErr w:type="gramStart"/>
            <w:r>
              <w:t>nm</w:t>
            </w:r>
            <w:proofErr w:type="gramEnd"/>
            <w:r>
              <w:t xml:space="preserve"> and 372 nm) for OMPS, GOME-2, </w:t>
            </w:r>
            <w:proofErr w:type="spellStart"/>
            <w:r>
              <w:t>TropoMI</w:t>
            </w:r>
            <w:proofErr w:type="spellEnd"/>
            <w:r>
              <w:t xml:space="preserve"> and GEMS.</w:t>
            </w:r>
          </w:p>
        </w:tc>
      </w:tr>
      <w:tr w:rsidR="15E9998C" w14:paraId="3409906D"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B434B4B" w14:textId="77777777" w:rsidR="15E9998C" w:rsidRDefault="436B46CE" w:rsidP="436B46CE">
            <w:pPr>
              <w:spacing w:after="0"/>
              <w:rPr>
                <w:b/>
                <w:bCs/>
              </w:rPr>
            </w:pPr>
            <w:r w:rsidRPr="436B46CE">
              <w:rPr>
                <w:b/>
                <w:bCs/>
              </w:rPr>
              <w:t>Discussion point, conclusions, Actions, Recommendations, Decisions</w:t>
            </w:r>
          </w:p>
        </w:tc>
      </w:tr>
      <w:tr w:rsidR="15E9998C" w14:paraId="2E62638D"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A5D1900" w14:textId="77777777" w:rsidR="15E9998C" w:rsidRDefault="15E9998C" w:rsidP="436B46CE">
            <w:pPr>
              <w:spacing w:after="0"/>
            </w:pPr>
          </w:p>
        </w:tc>
      </w:tr>
    </w:tbl>
    <w:p w14:paraId="528E8E07" w14:textId="6F2B7674" w:rsidR="00910639" w:rsidRDefault="00910639" w:rsidP="436B46CE">
      <w:pPr>
        <w:spacing w:after="0"/>
      </w:pPr>
    </w:p>
    <w:p w14:paraId="528E8E61" w14:textId="77777777" w:rsidR="00910639" w:rsidRDefault="00910639" w:rsidP="436B46CE">
      <w:pPr>
        <w:spacing w:after="0"/>
      </w:pPr>
    </w:p>
    <w:tbl>
      <w:tblPr>
        <w:tblStyle w:val="aff4"/>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E6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8CCE4" w:themeFill="accent1" w:themeFillTint="66"/>
            <w:tcMar>
              <w:top w:w="27" w:type="dxa"/>
              <w:left w:w="27" w:type="dxa"/>
              <w:bottom w:w="27" w:type="dxa"/>
              <w:right w:w="27" w:type="dxa"/>
            </w:tcMar>
          </w:tcPr>
          <w:p w14:paraId="528E8E62" w14:textId="6020A591" w:rsidR="00910639" w:rsidRDefault="436B46CE" w:rsidP="436B46CE">
            <w:pPr>
              <w:pStyle w:val="Heading2"/>
            </w:pPr>
            <w:bookmarkStart w:id="4" w:name="_Toc1305444645"/>
            <w:r>
              <w:t>GRWG Space Weather Sub-Group Session (</w:t>
            </w:r>
            <w:proofErr w:type="spellStart"/>
            <w:r>
              <w:t>SWxSG</w:t>
            </w:r>
            <w:proofErr w:type="spellEnd"/>
            <w:r>
              <w:t>)</w:t>
            </w:r>
            <w:bookmarkEnd w:id="4"/>
          </w:p>
        </w:tc>
      </w:tr>
      <w:tr w:rsidR="00910639" w14:paraId="528E8E66"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64" w14:textId="77777777" w:rsidR="00910639" w:rsidRDefault="436B46CE" w:rsidP="436B46CE">
            <w:pPr>
              <w:spacing w:after="0"/>
              <w:rPr>
                <w:b/>
                <w:bCs/>
              </w:rPr>
            </w:pPr>
            <w:r w:rsidRPr="436B46CE">
              <w:rPr>
                <w:b/>
                <w:bCs/>
              </w:rPr>
              <w:t>Chair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65" w14:textId="5F5CCD17" w:rsidR="00910639" w:rsidRDefault="436B46CE" w:rsidP="436B46CE">
            <w:pPr>
              <w:spacing w:after="0"/>
            </w:pPr>
            <w:r>
              <w:t xml:space="preserve">Tsutomu </w:t>
            </w:r>
            <w:proofErr w:type="spellStart"/>
            <w:r>
              <w:t>Nagatsuma</w:t>
            </w:r>
            <w:proofErr w:type="spellEnd"/>
          </w:p>
        </w:tc>
      </w:tr>
      <w:tr w:rsidR="00910639" w14:paraId="528E8E69"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67" w14:textId="77777777" w:rsidR="00910639" w:rsidRDefault="436B46CE" w:rsidP="436B46CE">
            <w:pPr>
              <w:spacing w:after="0"/>
              <w:rPr>
                <w:b/>
                <w:bCs/>
              </w:rPr>
            </w:pPr>
            <w:r w:rsidRPr="436B46CE">
              <w:rPr>
                <w:b/>
                <w:bCs/>
              </w:rPr>
              <w:t>Minute Taker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68" w14:textId="2F77F435" w:rsidR="00910639" w:rsidRDefault="436B46CE" w:rsidP="436B46CE">
            <w:pPr>
              <w:spacing w:after="0"/>
            </w:pPr>
            <w:r>
              <w:t>Ingmar Sandberg, Terry Onsager + Tim Hewison</w:t>
            </w:r>
          </w:p>
        </w:tc>
      </w:tr>
      <w:tr w:rsidR="00910639" w14:paraId="528E8E6C"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6A" w14:textId="77777777" w:rsidR="00910639" w:rsidRDefault="436B46CE" w:rsidP="436B46CE">
            <w:pPr>
              <w:spacing w:after="0"/>
              <w:rPr>
                <w:b/>
                <w:bCs/>
              </w:rPr>
            </w:pPr>
            <w:r w:rsidRPr="436B46CE">
              <w:rPr>
                <w:b/>
                <w:bCs/>
              </w:rPr>
              <w:t>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6B" w14:textId="4003397C" w:rsidR="00910639" w:rsidRDefault="00910639" w:rsidP="436B46CE">
            <w:pPr>
              <w:spacing w:after="0"/>
            </w:pPr>
          </w:p>
        </w:tc>
      </w:tr>
      <w:tr w:rsidR="00910639" w14:paraId="528E8E6F"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6D" w14:textId="77777777" w:rsidR="00910639" w:rsidRDefault="436B46CE" w:rsidP="436B46CE">
            <w:pPr>
              <w:spacing w:after="0"/>
              <w:rPr>
                <w:b/>
                <w:bCs/>
              </w:rPr>
            </w:pPr>
            <w:r w:rsidRPr="436B46CE">
              <w:rPr>
                <w:b/>
                <w:bCs/>
              </w:rPr>
              <w:t>Remote 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6E" w14:textId="1655E9B3" w:rsidR="00910639" w:rsidRDefault="00910639" w:rsidP="436B46CE">
            <w:pPr>
              <w:spacing w:after="0"/>
            </w:pPr>
          </w:p>
        </w:tc>
      </w:tr>
    </w:tbl>
    <w:p w14:paraId="528E8E70" w14:textId="77777777" w:rsidR="00910639" w:rsidRDefault="00910639" w:rsidP="436B46CE">
      <w:pPr>
        <w:spacing w:after="0"/>
      </w:pPr>
    </w:p>
    <w:tbl>
      <w:tblPr>
        <w:tblStyle w:val="aff5"/>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E7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E71" w14:textId="4C2CDB1B" w:rsidR="00910639" w:rsidRDefault="436B46CE" w:rsidP="436B46CE">
            <w:pPr>
              <w:spacing w:after="0"/>
              <w:rPr>
                <w:b/>
                <w:bCs/>
              </w:rPr>
            </w:pPr>
            <w:r w:rsidRPr="436B46CE">
              <w:rPr>
                <w:b/>
                <w:bCs/>
              </w:rPr>
              <w:t>Agenda Item: 4a. ESA Assets and Intercalibration Capability</w:t>
            </w:r>
          </w:p>
        </w:tc>
      </w:tr>
      <w:tr w:rsidR="00910639" w14:paraId="528E8E75"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73"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604FA5B" w14:textId="4E16872F" w:rsidR="682ED1B6" w:rsidRDefault="436B46CE" w:rsidP="436B46CE">
            <w:r w:rsidRPr="436B46CE">
              <w:rPr>
                <w:b/>
                <w:bCs/>
                <w:color w:val="000000" w:themeColor="text1"/>
              </w:rPr>
              <w:t xml:space="preserve">Piers </w:t>
            </w:r>
            <w:proofErr w:type="spellStart"/>
            <w:r w:rsidRPr="436B46CE">
              <w:rPr>
                <w:b/>
                <w:bCs/>
                <w:color w:val="000000" w:themeColor="text1"/>
              </w:rPr>
              <w:t>Jiggens</w:t>
            </w:r>
            <w:proofErr w:type="spellEnd"/>
            <w:r w:rsidRPr="436B46CE">
              <w:rPr>
                <w:b/>
                <w:bCs/>
                <w:color w:val="000000" w:themeColor="text1"/>
              </w:rPr>
              <w:t xml:space="preserve"> ESA (Remote)</w:t>
            </w:r>
          </w:p>
        </w:tc>
      </w:tr>
      <w:tr w:rsidR="00910639" w14:paraId="528E8E82"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76"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E033FAB" w14:textId="1BBE03F0" w:rsidR="00910639" w:rsidRDefault="436B46CE" w:rsidP="436B46CE">
            <w:pPr>
              <w:spacing w:after="0"/>
            </w:pPr>
            <w:r>
              <w:t>Presentation focused:</w:t>
            </w:r>
          </w:p>
          <w:p w14:paraId="0674B5A0" w14:textId="1D37DA17" w:rsidR="00910639" w:rsidRDefault="436B46CE" w:rsidP="436B46CE">
            <w:pPr>
              <w:spacing w:after="0"/>
            </w:pPr>
            <w:r>
              <w:t xml:space="preserve">  Overview of the elements of ESA the </w:t>
            </w:r>
            <w:proofErr w:type="gramStart"/>
            <w:r>
              <w:t>contribute;</w:t>
            </w:r>
            <w:proofErr w:type="gramEnd"/>
          </w:p>
          <w:p w14:paraId="4E0FABE0" w14:textId="45E9F3AF" w:rsidR="00910639" w:rsidRDefault="436B46CE" w:rsidP="436B46CE">
            <w:pPr>
              <w:spacing w:after="0"/>
            </w:pPr>
            <w:r>
              <w:t xml:space="preserve">  ESA assets that could be included in an intercalibration </w:t>
            </w:r>
            <w:proofErr w:type="gramStart"/>
            <w:r>
              <w:t>system;</w:t>
            </w:r>
            <w:proofErr w:type="gramEnd"/>
          </w:p>
          <w:p w14:paraId="13BD8B2F" w14:textId="221CFA6C" w:rsidR="00910639" w:rsidRDefault="436B46CE" w:rsidP="436B46CE">
            <w:pPr>
              <w:spacing w:after="0"/>
            </w:pPr>
            <w:r>
              <w:lastRenderedPageBreak/>
              <w:t xml:space="preserve">  Introduction to methods for accessing the </w:t>
            </w:r>
            <w:proofErr w:type="gramStart"/>
            <w:r>
              <w:t>data;</w:t>
            </w:r>
            <w:proofErr w:type="gramEnd"/>
          </w:p>
          <w:p w14:paraId="678B5D67" w14:textId="3F58D095" w:rsidR="00910639" w:rsidRDefault="436B46CE" w:rsidP="436B46CE">
            <w:pPr>
              <w:spacing w:after="0"/>
            </w:pPr>
            <w:r>
              <w:t xml:space="preserve">  Thoughts on how the GSICS framework could look.</w:t>
            </w:r>
          </w:p>
          <w:p w14:paraId="528E8E81" w14:textId="326FCC30" w:rsidR="00910639" w:rsidRDefault="00910639" w:rsidP="436B46CE">
            <w:pPr>
              <w:spacing w:after="0"/>
            </w:pPr>
          </w:p>
        </w:tc>
      </w:tr>
      <w:tr w:rsidR="00910639" w14:paraId="528E8E8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E83"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8E8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C5FD3F8" w14:textId="5CAB55AD" w:rsidR="00910639" w:rsidRDefault="436B46CE" w:rsidP="436B46CE">
            <w:pPr>
              <w:spacing w:after="0"/>
            </w:pPr>
            <w:r>
              <w:t xml:space="preserve">Piers discussed the involvement of ESA on near-real-time data sets and mentioned a large number of assets that can contribute, including sensors on telecommunications and navigation satellites, </w:t>
            </w:r>
            <w:proofErr w:type="gramStart"/>
            <w:r>
              <w:t>including:</w:t>
            </w:r>
            <w:proofErr w:type="gramEnd"/>
            <w:r>
              <w:t xml:space="preserve"> Standard Radiation Environment Monitor; Environment Monitoring Unit; Next Generation Radiation Monitor; Rad-hard electron Monitor; ICARE-NG, and others. These assets are in GEO, MEO, LEO, HEO, and in interplanetary space. Including ERSA system on board Lunar Gateway that includes SREM, NGRM and ICARE-NG. Indicative measurements from the NGRM units on-board Sentinnel-6 and EDRS-C were presented.</w:t>
            </w:r>
          </w:p>
          <w:p w14:paraId="7AADDD09" w14:textId="25150D6D" w:rsidR="00910639" w:rsidRDefault="436B46CE" w:rsidP="436B46CE">
            <w:pPr>
              <w:spacing w:after="0"/>
            </w:pPr>
            <w:r>
              <w:t xml:space="preserve"> Cross-comparisons among GEO satellites show good results.</w:t>
            </w:r>
          </w:p>
          <w:p w14:paraId="1A87CA29" w14:textId="3FCF7969" w:rsidR="00910639" w:rsidRDefault="436B46CE" w:rsidP="436B46CE">
            <w:pPr>
              <w:spacing w:after="0"/>
            </w:pPr>
            <w:r>
              <w:t xml:space="preserve">The ESA data </w:t>
            </w:r>
            <w:proofErr w:type="gramStart"/>
            <w:r>
              <w:t>are</w:t>
            </w:r>
            <w:proofErr w:type="gramEnd"/>
            <w:r>
              <w:t xml:space="preserve"> accessible through a </w:t>
            </w:r>
            <w:proofErr w:type="spellStart"/>
            <w:r>
              <w:t>Heliophysics</w:t>
            </w:r>
            <w:proofErr w:type="spellEnd"/>
            <w:r>
              <w:t xml:space="preserve"> API and an open-access interface supporting many computer languages. ESA datasets are stored in ODI MySQL database.</w:t>
            </w:r>
          </w:p>
          <w:p w14:paraId="307D5B20" w14:textId="1EA4DAAC" w:rsidR="00910639" w:rsidRDefault="436B46CE" w:rsidP="436B46CE">
            <w:pPr>
              <w:spacing w:after="0"/>
            </w:pPr>
            <w:r>
              <w:t xml:space="preserve">ESA has also started a “standard vocabulary” to define the various levels of data processing. Piers described a possible “operational framework” to support </w:t>
            </w:r>
            <w:proofErr w:type="gramStart"/>
            <w:r>
              <w:t>the data</w:t>
            </w:r>
            <w:proofErr w:type="gramEnd"/>
            <w:r>
              <w:t xml:space="preserve"> intercalibration and access. </w:t>
            </w:r>
          </w:p>
          <w:p w14:paraId="38657890" w14:textId="4CAC6564" w:rsidR="00910639" w:rsidRDefault="00910639" w:rsidP="436B46CE">
            <w:pPr>
              <w:spacing w:after="0"/>
            </w:pPr>
          </w:p>
          <w:p w14:paraId="6F4CBE82" w14:textId="21B636EB" w:rsidR="00910639" w:rsidRDefault="436B46CE" w:rsidP="436B46CE">
            <w:pPr>
              <w:spacing w:after="0"/>
            </w:pPr>
            <w:r>
              <w:t xml:space="preserve">Q: Look direction of sensor on </w:t>
            </w:r>
            <w:proofErr w:type="spellStart"/>
            <w:r>
              <w:t>Metop</w:t>
            </w:r>
            <w:proofErr w:type="spellEnd"/>
            <w:r>
              <w:t>-SG?</w:t>
            </w:r>
          </w:p>
          <w:p w14:paraId="11FDBCA8" w14:textId="635A3C8B" w:rsidR="00910639" w:rsidRDefault="436B46CE" w:rsidP="000D30EF">
            <w:pPr>
              <w:pStyle w:val="ListParagraph"/>
              <w:numPr>
                <w:ilvl w:val="0"/>
                <w:numId w:val="150"/>
              </w:numPr>
              <w:spacing w:after="0"/>
              <w:rPr>
                <w:color w:val="auto"/>
              </w:rPr>
            </w:pPr>
            <w:r w:rsidRPr="436B46CE">
              <w:rPr>
                <w:color w:val="auto"/>
              </w:rPr>
              <w:t xml:space="preserve"> One direction only</w:t>
            </w:r>
          </w:p>
          <w:p w14:paraId="478F19B4" w14:textId="0C43C13E" w:rsidR="00910639" w:rsidRDefault="436B46CE" w:rsidP="436B46CE">
            <w:pPr>
              <w:rPr>
                <w:color w:val="auto"/>
              </w:rPr>
            </w:pPr>
            <w:r w:rsidRPr="436B46CE">
              <w:rPr>
                <w:color w:val="auto"/>
              </w:rPr>
              <w:t>Q: ESA plans on monitoring high energy protons ~ &gt;500 MeV relevant to GLEs</w:t>
            </w:r>
          </w:p>
          <w:p w14:paraId="794CE9C2" w14:textId="33E37997" w:rsidR="00910639" w:rsidRDefault="436B46CE" w:rsidP="000D30EF">
            <w:pPr>
              <w:pStyle w:val="ListParagraph"/>
              <w:numPr>
                <w:ilvl w:val="0"/>
                <w:numId w:val="150"/>
              </w:numPr>
              <w:spacing w:after="0"/>
              <w:rPr>
                <w:color w:val="auto"/>
              </w:rPr>
            </w:pPr>
            <w:r w:rsidRPr="436B46CE">
              <w:rPr>
                <w:color w:val="auto"/>
              </w:rPr>
              <w:t>A new activity has been kicked off. Development of Cerenkov detector by University of Surrey.</w:t>
            </w:r>
          </w:p>
          <w:p w14:paraId="19EC2496" w14:textId="2C9685D6" w:rsidR="00910639" w:rsidRDefault="436B46CE" w:rsidP="436B46CE">
            <w:pPr>
              <w:rPr>
                <w:color w:val="auto"/>
              </w:rPr>
            </w:pPr>
            <w:r w:rsidRPr="436B46CE">
              <w:rPr>
                <w:color w:val="auto"/>
              </w:rPr>
              <w:t>Q: Inter-calibration for near real time measurements?</w:t>
            </w:r>
          </w:p>
          <w:p w14:paraId="49AB720D" w14:textId="6E8DF001" w:rsidR="00910639" w:rsidRDefault="436B46CE" w:rsidP="000D30EF">
            <w:pPr>
              <w:pStyle w:val="ListParagraph"/>
              <w:numPr>
                <w:ilvl w:val="0"/>
                <w:numId w:val="150"/>
              </w:numPr>
              <w:spacing w:after="0"/>
              <w:rPr>
                <w:color w:val="auto"/>
              </w:rPr>
            </w:pPr>
            <w:r w:rsidRPr="436B46CE">
              <w:rPr>
                <w:color w:val="auto"/>
              </w:rPr>
              <w:t>We can make use of calibration results based on historical measurements.</w:t>
            </w:r>
          </w:p>
          <w:p w14:paraId="528E8E85" w14:textId="1E352FAA" w:rsidR="00910639" w:rsidRDefault="00910639" w:rsidP="436B46CE"/>
        </w:tc>
      </w:tr>
    </w:tbl>
    <w:p w14:paraId="528E8E87" w14:textId="77777777" w:rsidR="00910639" w:rsidRDefault="00910639" w:rsidP="436B46CE">
      <w:pPr>
        <w:spacing w:after="0"/>
      </w:pPr>
    </w:p>
    <w:tbl>
      <w:tblPr>
        <w:tblStyle w:val="aff6"/>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E89"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E88" w14:textId="744A7BB0" w:rsidR="00910639" w:rsidRDefault="436B46CE" w:rsidP="436B46CE">
            <w:pPr>
              <w:spacing w:after="0"/>
              <w:rPr>
                <w:b/>
                <w:bCs/>
              </w:rPr>
            </w:pPr>
            <w:r w:rsidRPr="436B46CE">
              <w:rPr>
                <w:b/>
                <w:bCs/>
              </w:rPr>
              <w:t>Agenda Item: 4b. Space Weather Observation related to SWARM and SMOS missions</w:t>
            </w:r>
          </w:p>
        </w:tc>
      </w:tr>
      <w:tr w:rsidR="00910639" w14:paraId="528E8E8C"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8A"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9BD7072" w14:textId="527389D8" w:rsidR="682ED1B6" w:rsidRDefault="436B46CE" w:rsidP="436B46CE">
            <w:r w:rsidRPr="436B46CE">
              <w:rPr>
                <w:b/>
                <w:bCs/>
                <w:color w:val="000000" w:themeColor="text1"/>
              </w:rPr>
              <w:t xml:space="preserve">Raffaele </w:t>
            </w:r>
            <w:proofErr w:type="spellStart"/>
            <w:r w:rsidRPr="436B46CE">
              <w:rPr>
                <w:b/>
                <w:bCs/>
                <w:color w:val="000000" w:themeColor="text1"/>
              </w:rPr>
              <w:t>Crapolicchio</w:t>
            </w:r>
            <w:proofErr w:type="spellEnd"/>
            <w:r w:rsidRPr="436B46CE">
              <w:rPr>
                <w:b/>
                <w:bCs/>
                <w:color w:val="000000" w:themeColor="text1"/>
              </w:rPr>
              <w:t xml:space="preserve"> ESA (Remote)</w:t>
            </w:r>
          </w:p>
        </w:tc>
      </w:tr>
      <w:tr w:rsidR="00910639" w14:paraId="528E8E95"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8D"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C1C3574" w14:textId="7C1C5C29" w:rsidR="00910639" w:rsidRDefault="436B46CE" w:rsidP="436B46CE">
            <w:pPr>
              <w:spacing w:after="0"/>
            </w:pPr>
            <w:r>
              <w:t xml:space="preserve">ESA is developing a set of Earth-observing missions. SWARM and SMOS are within the science focus, and they are making some measurements of value to space weather. Earth observation missions can contribute to SW observations. Need to interact with </w:t>
            </w:r>
            <w:proofErr w:type="spellStart"/>
            <w:r>
              <w:t>SWx</w:t>
            </w:r>
            <w:proofErr w:type="spellEnd"/>
            <w:r>
              <w:t xml:space="preserve"> community.</w:t>
            </w:r>
          </w:p>
          <w:p w14:paraId="528E8E94" w14:textId="2202E779" w:rsidR="00910639" w:rsidRDefault="436B46CE" w:rsidP="436B46CE">
            <w:pPr>
              <w:spacing w:after="0"/>
            </w:pPr>
            <w:r>
              <w:t xml:space="preserve">SWARM and SMOS data are shown to be useful for space weather applications. New products are under development, including electron density gradients, </w:t>
            </w:r>
            <w:r>
              <w:lastRenderedPageBreak/>
              <w:t>spatial TEC gradients, and a current sheet index.</w:t>
            </w:r>
          </w:p>
        </w:tc>
      </w:tr>
      <w:tr w:rsidR="00910639" w14:paraId="528E8E9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E96"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8E9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851DDB8" w14:textId="4E5AAAC9" w:rsidR="00910639" w:rsidRDefault="436B46CE" w:rsidP="436B46CE">
            <w:r>
              <w:t>Swarm – Measures magnetic and electric fields; electrons and ions; and it has an accelerometer. Exploring the measurement of ionospheric irregularities. Current ionosphere models do not include the small-scale fluctuations. A new empirical model, swarm-</w:t>
            </w:r>
            <w:proofErr w:type="spellStart"/>
            <w:r>
              <w:t>vr</w:t>
            </w:r>
            <w:proofErr w:type="spellEnd"/>
            <w:r>
              <w:t xml:space="preserve">,  is showing significant improvement in describing small-scale electron density irregularities. Focus on polar, auroral, and mid-latitude structure. </w:t>
            </w:r>
          </w:p>
          <w:p w14:paraId="1961D33C" w14:textId="1E89CF8E" w:rsidR="00910639" w:rsidRDefault="436B46CE" w:rsidP="436B46CE">
            <w:pPr>
              <w:spacing w:after="0" w:line="240" w:lineRule="auto"/>
            </w:pPr>
            <w:proofErr w:type="spellStart"/>
            <w:r>
              <w:t>Intens</w:t>
            </w:r>
            <w:proofErr w:type="spellEnd"/>
            <w:r>
              <w:t xml:space="preserve"> project is striving to create a new geomagnetic index based on swarm data. Swarm-ae at high latitudes; a </w:t>
            </w:r>
            <w:proofErr w:type="spellStart"/>
            <w:r>
              <w:t>dst</w:t>
            </w:r>
            <w:proofErr w:type="spellEnd"/>
            <w:r>
              <w:t xml:space="preserve">-like index, an electron density irregularity index, which corresponds to </w:t>
            </w:r>
            <w:proofErr w:type="spellStart"/>
            <w:r>
              <w:t>gnss</w:t>
            </w:r>
            <w:proofErr w:type="spellEnd"/>
            <w:r>
              <w:t xml:space="preserve"> loss of lock. </w:t>
            </w:r>
          </w:p>
          <w:p w14:paraId="114E5999" w14:textId="56517409" w:rsidR="00910639" w:rsidRDefault="436B46CE" w:rsidP="436B46CE">
            <w:pPr>
              <w:spacing w:after="0" w:line="240" w:lineRule="auto"/>
            </w:pPr>
            <w:proofErr w:type="spellStart"/>
            <w:r>
              <w:t>Sifacit</w:t>
            </w:r>
            <w:proofErr w:type="spellEnd"/>
            <w:r>
              <w:t xml:space="preserve"> project – focus on joule heating in the e-layer ionosphere, including joule heating at various spatial scales.  </w:t>
            </w:r>
          </w:p>
          <w:p w14:paraId="3D87A6B4" w14:textId="6D5AE416" w:rsidR="00910639" w:rsidRDefault="436B46CE" w:rsidP="436B46CE">
            <w:pPr>
              <w:spacing w:after="0" w:line="240" w:lineRule="auto"/>
            </w:pPr>
            <w:proofErr w:type="spellStart"/>
            <w:r>
              <w:t>Migras</w:t>
            </w:r>
            <w:proofErr w:type="spellEnd"/>
            <w:r>
              <w:t xml:space="preserve">, switch, </w:t>
            </w:r>
            <w:proofErr w:type="spellStart"/>
            <w:r>
              <w:t>swesmag</w:t>
            </w:r>
            <w:proofErr w:type="spellEnd"/>
            <w:r>
              <w:t xml:space="preserve">: three recent projects based on swarm data </w:t>
            </w:r>
            <w:proofErr w:type="gramStart"/>
            <w:r>
              <w:t>products</w:t>
            </w:r>
            <w:proofErr w:type="gramEnd"/>
            <w:r>
              <w:t xml:space="preserve">  </w:t>
            </w:r>
          </w:p>
          <w:p w14:paraId="67815CE0" w14:textId="30BB8976" w:rsidR="00910639" w:rsidRDefault="436B46CE" w:rsidP="436B46CE">
            <w:pPr>
              <w:spacing w:after="0" w:line="240" w:lineRule="auto"/>
            </w:pPr>
            <w:proofErr w:type="spellStart"/>
            <w:r>
              <w:t>Smos</w:t>
            </w:r>
            <w:proofErr w:type="spellEnd"/>
            <w:r>
              <w:t xml:space="preserve"> – </w:t>
            </w:r>
            <w:proofErr w:type="spellStart"/>
            <w:r>
              <w:t>esa's</w:t>
            </w:r>
            <w:proofErr w:type="spellEnd"/>
            <w:r>
              <w:t xml:space="preserve"> water mission, the first radiometer mission  </w:t>
            </w:r>
          </w:p>
          <w:p w14:paraId="41D83335" w14:textId="5C6F87D1" w:rsidR="00910639" w:rsidRDefault="436B46CE" w:rsidP="436B46CE">
            <w:pPr>
              <w:spacing w:after="0" w:line="240" w:lineRule="auto"/>
            </w:pPr>
            <w:r>
              <w:t xml:space="preserve">L-bald solar flux and its influence on the ionospheric total electron content (tec). They can estimate tec from the faraday rotation observed in the solar flux. This can fill the gap in measurements over the oceans. This is also being used to monitor solar radio bursts. These radio bursts are useful for monitoring and identifying coronal mass ejections occurrences. The energy flux in the solar radio burst correlates with the </w:t>
            </w:r>
            <w:proofErr w:type="spellStart"/>
            <w:r>
              <w:t>cme</w:t>
            </w:r>
            <w:proofErr w:type="spellEnd"/>
            <w:r>
              <w:t xml:space="preserve"> properties. Solar radio burst polarization is another data product that can be used for </w:t>
            </w:r>
            <w:proofErr w:type="spellStart"/>
            <w:r>
              <w:t>gps</w:t>
            </w:r>
            <w:proofErr w:type="spellEnd"/>
            <w:r>
              <w:t xml:space="preserve"> anomaly analysis. </w:t>
            </w:r>
          </w:p>
          <w:p w14:paraId="424FD2A8" w14:textId="19BFCD92" w:rsidR="00910639" w:rsidRDefault="436B46CE" w:rsidP="436B46CE">
            <w:pPr>
              <w:spacing w:after="0" w:line="240" w:lineRule="auto"/>
            </w:pPr>
            <w:r>
              <w:t xml:space="preserve">Q: Intention of distributing data in near real time  </w:t>
            </w:r>
          </w:p>
          <w:p w14:paraId="2AC57862" w14:textId="2ED417DF" w:rsidR="00910639" w:rsidRDefault="436B46CE" w:rsidP="436B46CE">
            <w:pPr>
              <w:spacing w:after="0" w:line="240" w:lineRule="auto"/>
            </w:pPr>
            <w:r>
              <w:t xml:space="preserve">A: With a 24 </w:t>
            </w:r>
            <w:proofErr w:type="spellStart"/>
            <w:r>
              <w:t>hr</w:t>
            </w:r>
            <w:proofErr w:type="spellEnd"/>
            <w:r>
              <w:t xml:space="preserve"> delay, data are being delivered (</w:t>
            </w:r>
            <w:proofErr w:type="spellStart"/>
            <w:r>
              <w:t>smos</w:t>
            </w:r>
            <w:proofErr w:type="spellEnd"/>
            <w:r>
              <w:t xml:space="preserve">) </w:t>
            </w:r>
          </w:p>
          <w:p w14:paraId="2A607A6F" w14:textId="23DA0EAF" w:rsidR="00910639" w:rsidRDefault="436B46CE" w:rsidP="436B46CE">
            <w:pPr>
              <w:spacing w:after="0" w:line="240" w:lineRule="auto"/>
            </w:pPr>
            <w:r>
              <w:t xml:space="preserve">Q: Faraday rotation technique to measure tec seems very interesting. Have you validated it using </w:t>
            </w:r>
            <w:proofErr w:type="spellStart"/>
            <w:r>
              <w:t>gnssro</w:t>
            </w:r>
            <w:proofErr w:type="spellEnd"/>
            <w:r>
              <w:t xml:space="preserve"> data? </w:t>
            </w:r>
          </w:p>
          <w:p w14:paraId="528E8E9C" w14:textId="726EAFFC" w:rsidR="00910639" w:rsidRDefault="436B46CE" w:rsidP="436B46CE">
            <w:pPr>
              <w:spacing w:after="0" w:line="240" w:lineRule="auto"/>
            </w:pPr>
            <w:r>
              <w:t xml:space="preserve"> A: in progress</w:t>
            </w:r>
          </w:p>
        </w:tc>
      </w:tr>
    </w:tbl>
    <w:p w14:paraId="528E8E9E"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436B46CE" w14:paraId="645BB7DC"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A1FACC6" w14:textId="62ED5CD8" w:rsidR="436B46CE" w:rsidRDefault="436B46CE" w:rsidP="436B46CE">
            <w:pPr>
              <w:spacing w:after="0"/>
              <w:rPr>
                <w:b/>
                <w:bCs/>
              </w:rPr>
            </w:pPr>
            <w:r w:rsidRPr="436B46CE">
              <w:rPr>
                <w:b/>
                <w:bCs/>
              </w:rPr>
              <w:t>Agenda Item: 4c. Intercalibration of electron flux measurements, on-going results and lessons-learnt</w:t>
            </w:r>
          </w:p>
        </w:tc>
      </w:tr>
      <w:tr w:rsidR="436B46CE" w14:paraId="0DD56B60"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F9DF5DF" w14:textId="77777777" w:rsidR="436B46CE"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4B2D977" w14:textId="1573B06A" w:rsidR="436B46CE" w:rsidRDefault="436B46CE" w:rsidP="436B46CE">
            <w:r w:rsidRPr="436B46CE">
              <w:rPr>
                <w:b/>
                <w:bCs/>
                <w:color w:val="000000" w:themeColor="text1"/>
              </w:rPr>
              <w:t>Ingmar Sandberg SPARC</w:t>
            </w:r>
          </w:p>
        </w:tc>
      </w:tr>
      <w:tr w:rsidR="436B46CE" w14:paraId="217CB000"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19FC4B0" w14:textId="77777777" w:rsidR="436B46CE"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C91D89A" w14:textId="2014B339" w:rsidR="436B46CE" w:rsidRDefault="436B46CE" w:rsidP="436B46CE">
            <w:pPr>
              <w:spacing w:after="0"/>
            </w:pPr>
            <w:r>
              <w:t>Discussed a recent effort to intercalibrate electron measurements on GEO, LEO, MEO, and HEO satellites. This presentation included the motivation, a list of datasets, the approach for intercalibration, the results, and the lesson learned.</w:t>
            </w:r>
          </w:p>
          <w:p w14:paraId="6998C3A0" w14:textId="67FAF8F2" w:rsidR="436B46CE" w:rsidRDefault="436B46CE" w:rsidP="436B46CE">
            <w:pPr>
              <w:spacing w:after="0"/>
            </w:pPr>
            <w:r>
              <w:t xml:space="preserve">Determining “reference” datasets is important. It would be useful to standardize the selection criteria for the observation conjunctions. It’s important to define the scaling factors and to quantify and propagate errors. It is important to specify instrument response functions and to make raw data accessible. GTO is highly important for intercalibration. </w:t>
            </w:r>
          </w:p>
          <w:p w14:paraId="72FE87B4" w14:textId="7E96A0FC" w:rsidR="436B46CE" w:rsidRDefault="436B46CE" w:rsidP="436B46CE">
            <w:pPr>
              <w:spacing w:after="0"/>
            </w:pPr>
            <w:r>
              <w:lastRenderedPageBreak/>
              <w:t xml:space="preserve">Overall result: Measurements are largely consistent among the various satellites, and more collaborations and interactions would be valuable. We can agree on conjunction conditions, diagnostic techniques, metrics, and statistics, etc. </w:t>
            </w:r>
          </w:p>
          <w:p w14:paraId="592E19AC" w14:textId="3AFC7E7E" w:rsidR="436B46CE" w:rsidRDefault="436B46CE" w:rsidP="436B46CE">
            <w:pPr>
              <w:spacing w:after="0"/>
            </w:pPr>
          </w:p>
        </w:tc>
      </w:tr>
      <w:tr w:rsidR="436B46CE" w14:paraId="40B65A8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1D63FC6" w14:textId="77777777" w:rsidR="436B46CE" w:rsidRDefault="436B46CE" w:rsidP="436B46CE">
            <w:pPr>
              <w:spacing w:after="0"/>
              <w:rPr>
                <w:b/>
                <w:bCs/>
              </w:rPr>
            </w:pPr>
            <w:r w:rsidRPr="436B46CE">
              <w:rPr>
                <w:b/>
                <w:bCs/>
              </w:rPr>
              <w:lastRenderedPageBreak/>
              <w:t>Discussion point, conclusions, Actions, Recommendations, Decisions</w:t>
            </w:r>
          </w:p>
        </w:tc>
      </w:tr>
      <w:tr w:rsidR="436B46CE" w14:paraId="33E3FE1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2D3DAD0" w14:textId="2A458142" w:rsidR="436B46CE" w:rsidRDefault="436B46CE" w:rsidP="436B46CE">
            <w:pPr>
              <w:spacing w:after="0"/>
            </w:pPr>
            <w:r>
              <w:t>An important motivation was the in-flight validation and calibration of ESA radiation monitors. This enables the creation of high-level data products (</w:t>
            </w:r>
            <w:proofErr w:type="gramStart"/>
            <w:r>
              <w:t>level-2</w:t>
            </w:r>
            <w:proofErr w:type="gramEnd"/>
            <w:r>
              <w:t>). Another motivation is to create a database with historical, clean intercalibrated data.</w:t>
            </w:r>
          </w:p>
          <w:p w14:paraId="0134BFF3" w14:textId="6F596C46" w:rsidR="436B46CE" w:rsidRDefault="436B46CE" w:rsidP="436B46CE">
            <w:pPr>
              <w:spacing w:after="0"/>
            </w:pPr>
            <w:r>
              <w:t>Their roadmap includes a set of “reference” datasets (RBSP, ARASE, GOES 16-18) and a set of “Target” datasets, including other orbits. “Reference” datasets are chosen based on a set of evaluation steps.</w:t>
            </w:r>
          </w:p>
          <w:p w14:paraId="33CB8147" w14:textId="12768517" w:rsidR="436B46CE" w:rsidRDefault="436B46CE" w:rsidP="436B46CE">
            <w:pPr>
              <w:spacing w:after="0"/>
            </w:pPr>
            <w:r>
              <w:t xml:space="preserve">An intercalibration system has been developed to retrieve data from an open-interface database, identify conjunctions when data can be compared, and then to compare and determine scaling factors. </w:t>
            </w:r>
          </w:p>
          <w:p w14:paraId="6F3C2F69" w14:textId="143D8DEB" w:rsidR="436B46CE" w:rsidRDefault="436B46CE" w:rsidP="436B46CE">
            <w:pPr>
              <w:spacing w:after="0"/>
            </w:pPr>
            <w:r>
              <w:t xml:space="preserve">Good agreement was found between RBSP and ARASE electron measurements, and scaling factors were determined. </w:t>
            </w:r>
            <w:proofErr w:type="spellStart"/>
            <w:r>
              <w:t>Giove</w:t>
            </w:r>
            <w:proofErr w:type="spellEnd"/>
            <w:r>
              <w:t>-A/SURF and Arase data also show good agreement. Galileo and ARASE measurements showed good agreement up to ~2.6 MeV. Higher energies had high noise levels.</w:t>
            </w:r>
          </w:p>
          <w:p w14:paraId="77A769DC" w14:textId="3BCAF74A" w:rsidR="436B46CE" w:rsidRDefault="436B46CE" w:rsidP="436B46CE">
            <w:pPr>
              <w:spacing w:after="0"/>
            </w:pPr>
            <w:r>
              <w:t xml:space="preserve">EDRS-C/NGRM has been evaluated using ARASE and during the GTO transit orbit phase. GOES-17 and ARASE showed good agreement. Differences between GOES-17 and ARASE are </w:t>
            </w:r>
            <w:proofErr w:type="gramStart"/>
            <w:r>
              <w:t>similar to</w:t>
            </w:r>
            <w:proofErr w:type="gramEnd"/>
            <w:r>
              <w:t xml:space="preserve"> differences between GOES-16 and GOES-17. Similar results are seen in comparisons with Himawari-8. </w:t>
            </w:r>
          </w:p>
          <w:p w14:paraId="63396A6C" w14:textId="0F8145EE" w:rsidR="436B46CE" w:rsidRDefault="436B46CE" w:rsidP="436B46CE">
            <w:pPr>
              <w:spacing w:after="0"/>
            </w:pPr>
          </w:p>
          <w:p w14:paraId="5AF67C2B" w14:textId="4014EA96" w:rsidR="436B46CE" w:rsidRDefault="436B46CE" w:rsidP="436B46CE">
            <w:pPr>
              <w:spacing w:after="0"/>
            </w:pPr>
            <w:r>
              <w:t xml:space="preserve">Q: Is the sensor response likely to have calibration errors in response on a logarithmic or linear scale? </w:t>
            </w:r>
          </w:p>
          <w:p w14:paraId="6BA6A818" w14:textId="7923898A" w:rsidR="436B46CE" w:rsidRDefault="436B46CE" w:rsidP="436B46CE">
            <w:pPr>
              <w:pStyle w:val="ListParagraph"/>
              <w:numPr>
                <w:ilvl w:val="0"/>
                <w:numId w:val="19"/>
              </w:numPr>
              <w:spacing w:after="0"/>
              <w:rPr>
                <w:color w:val="auto"/>
              </w:rPr>
            </w:pPr>
            <w:r w:rsidRPr="436B46CE">
              <w:rPr>
                <w:color w:val="auto"/>
              </w:rPr>
              <w:t>Plotted on log scale to cover dynamic range, but most likely errors are in threshold of response to low energies.</w:t>
            </w:r>
          </w:p>
          <w:p w14:paraId="7AFDBCD6" w14:textId="0F3D0000" w:rsidR="436B46CE" w:rsidRDefault="436B46CE" w:rsidP="436B46CE">
            <w:pPr>
              <w:pStyle w:val="ListParagraph"/>
              <w:numPr>
                <w:ilvl w:val="0"/>
                <w:numId w:val="19"/>
              </w:numPr>
              <w:spacing w:after="0"/>
              <w:rPr>
                <w:color w:val="auto"/>
              </w:rPr>
            </w:pPr>
            <w:r w:rsidRPr="436B46CE">
              <w:rPr>
                <w:color w:val="auto"/>
              </w:rPr>
              <w:t>Tim Hewison encouraged the group to consider the necessary form of the function to map one sensor's response to another.</w:t>
            </w:r>
          </w:p>
        </w:tc>
      </w:tr>
    </w:tbl>
    <w:p w14:paraId="528E8EAD" w14:textId="7AEED13B" w:rsidR="00910639" w:rsidRDefault="00910639" w:rsidP="436B46CE">
      <w:pPr>
        <w:spacing w:after="0"/>
      </w:pPr>
    </w:p>
    <w:tbl>
      <w:tblPr>
        <w:tblW w:w="9241" w:type="dxa"/>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EA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EAE" w14:textId="75E13FB1" w:rsidR="00910639" w:rsidRDefault="436B46CE" w:rsidP="436B46CE">
            <w:pPr>
              <w:spacing w:after="0"/>
              <w:rPr>
                <w:b/>
                <w:bCs/>
              </w:rPr>
            </w:pPr>
            <w:r w:rsidRPr="436B46CE">
              <w:rPr>
                <w:b/>
                <w:bCs/>
              </w:rPr>
              <w:t>Agenda Item: 4d. Space Weather Products for the Satellite Industry</w:t>
            </w:r>
          </w:p>
        </w:tc>
      </w:tr>
      <w:tr w:rsidR="00910639" w14:paraId="528E8EB2"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B0"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4D50850" w14:textId="03E4A9CF" w:rsidR="682ED1B6" w:rsidRDefault="436B46CE" w:rsidP="436B46CE">
            <w:r w:rsidRPr="436B46CE">
              <w:rPr>
                <w:b/>
                <w:bCs/>
                <w:color w:val="000000" w:themeColor="text1"/>
              </w:rPr>
              <w:t>Terry Onsager NOAA (remote)</w:t>
            </w:r>
          </w:p>
        </w:tc>
      </w:tr>
      <w:tr w:rsidR="00910639" w14:paraId="528E8EB9"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B3"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EB8" w14:textId="2B5A19FA" w:rsidR="00910639" w:rsidRDefault="436B46CE" w:rsidP="436B46CE">
            <w:pPr>
              <w:spacing w:after="0"/>
            </w:pPr>
            <w:r>
              <w:t xml:space="preserve"> Need to monitor and provide SW products for MEO, LEO – in addition to GEO, using inter-calibrated measurements. Need also to focus on low-energy electrons which are critical for surface charging effects.</w:t>
            </w:r>
          </w:p>
        </w:tc>
      </w:tr>
      <w:tr w:rsidR="00910639" w14:paraId="528E8EB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EBA" w14:textId="77777777" w:rsidR="00910639" w:rsidRDefault="436B46CE" w:rsidP="436B46CE">
            <w:pPr>
              <w:spacing w:after="0"/>
              <w:rPr>
                <w:b/>
                <w:bCs/>
              </w:rPr>
            </w:pPr>
            <w:r w:rsidRPr="436B46CE">
              <w:rPr>
                <w:b/>
                <w:bCs/>
              </w:rPr>
              <w:t>Discussion point, conclusions, Actions, Recommendations, Decisions</w:t>
            </w:r>
          </w:p>
        </w:tc>
      </w:tr>
      <w:tr w:rsidR="00910639" w14:paraId="528E8EC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ACCDD52" w14:textId="6DCED2E3" w:rsidR="00910639" w:rsidRDefault="436B46CE" w:rsidP="436B46CE">
            <w:pPr>
              <w:spacing w:after="0"/>
            </w:pPr>
            <w:r w:rsidRPr="436B46CE">
              <w:rPr>
                <w:color w:val="000000" w:themeColor="text1"/>
              </w:rPr>
              <w:t xml:space="preserve"> </w:t>
            </w:r>
            <w:r w:rsidRPr="436B46CE">
              <w:rPr>
                <w:rFonts w:ascii="Carlito Regular" w:eastAsia="Carlito Regular" w:hAnsi="Carlito Regular" w:cs="Carlito Regular"/>
              </w:rPr>
              <w:t xml:space="preserve"> </w:t>
            </w:r>
          </w:p>
          <w:p w14:paraId="24726672" w14:textId="6EEEFDB7" w:rsidR="00910639" w:rsidRDefault="436B46CE" w:rsidP="000D30EF">
            <w:pPr>
              <w:pStyle w:val="ListParagraph"/>
              <w:numPr>
                <w:ilvl w:val="0"/>
                <w:numId w:val="72"/>
              </w:numPr>
              <w:spacing w:after="0"/>
              <w:rPr>
                <w:rFonts w:asciiTheme="majorHAnsi" w:eastAsiaTheme="majorEastAsia" w:hAnsiTheme="majorHAnsi" w:cstheme="majorBidi"/>
                <w:color w:val="auto"/>
              </w:rPr>
            </w:pPr>
            <w:r w:rsidRPr="436B46CE">
              <w:rPr>
                <w:rFonts w:asciiTheme="majorHAnsi" w:eastAsiaTheme="majorEastAsia" w:hAnsiTheme="majorHAnsi" w:cstheme="majorBidi"/>
                <w:color w:val="auto"/>
              </w:rPr>
              <w:t xml:space="preserve">Challenge to intercalibrate low-energy “Ring-Current” Electrons due to different gradients. </w:t>
            </w:r>
          </w:p>
          <w:p w14:paraId="668D36A4" w14:textId="03AB9FC8" w:rsidR="00910639" w:rsidRDefault="436B46CE" w:rsidP="000D30EF">
            <w:pPr>
              <w:pStyle w:val="ListParagraph"/>
              <w:numPr>
                <w:ilvl w:val="0"/>
                <w:numId w:val="72"/>
              </w:numPr>
              <w:spacing w:after="0"/>
              <w:rPr>
                <w:rFonts w:asciiTheme="majorHAnsi" w:eastAsiaTheme="majorEastAsia" w:hAnsiTheme="majorHAnsi" w:cstheme="majorBidi"/>
                <w:color w:val="auto"/>
              </w:rPr>
            </w:pPr>
            <w:r w:rsidRPr="436B46CE">
              <w:rPr>
                <w:rFonts w:asciiTheme="majorHAnsi" w:eastAsiaTheme="majorEastAsia" w:hAnsiTheme="majorHAnsi" w:cstheme="majorBidi"/>
                <w:color w:val="auto"/>
              </w:rPr>
              <w:lastRenderedPageBreak/>
              <w:t xml:space="preserve">Critical for Surface charging </w:t>
            </w:r>
          </w:p>
          <w:p w14:paraId="4419B1D2" w14:textId="66C804BC" w:rsidR="00910639" w:rsidRDefault="436B46CE" w:rsidP="000D30EF">
            <w:pPr>
              <w:pStyle w:val="ListParagraph"/>
              <w:numPr>
                <w:ilvl w:val="0"/>
                <w:numId w:val="72"/>
              </w:numPr>
              <w:spacing w:after="0"/>
              <w:rPr>
                <w:rFonts w:asciiTheme="majorHAnsi" w:eastAsiaTheme="majorEastAsia" w:hAnsiTheme="majorHAnsi" w:cstheme="majorBidi"/>
                <w:color w:val="auto"/>
              </w:rPr>
            </w:pPr>
            <w:r w:rsidRPr="436B46CE">
              <w:rPr>
                <w:rFonts w:asciiTheme="majorHAnsi" w:eastAsiaTheme="majorEastAsia" w:hAnsiTheme="majorHAnsi" w:cstheme="majorBidi"/>
                <w:color w:val="auto"/>
              </w:rPr>
              <w:t xml:space="preserve">Distributed, intercalibrated data would improve data assimilation </w:t>
            </w:r>
            <w:proofErr w:type="gramStart"/>
            <w:r w:rsidRPr="436B46CE">
              <w:rPr>
                <w:rFonts w:asciiTheme="majorHAnsi" w:eastAsiaTheme="majorEastAsia" w:hAnsiTheme="majorHAnsi" w:cstheme="majorBidi"/>
                <w:color w:val="auto"/>
              </w:rPr>
              <w:t>studies</w:t>
            </w:r>
            <w:proofErr w:type="gramEnd"/>
          </w:p>
          <w:p w14:paraId="0FEF5D8C" w14:textId="6019AE49" w:rsidR="00910639" w:rsidRDefault="436B46CE" w:rsidP="000D30EF">
            <w:pPr>
              <w:pStyle w:val="ListParagraph"/>
              <w:numPr>
                <w:ilvl w:val="0"/>
                <w:numId w:val="72"/>
              </w:numPr>
              <w:spacing w:after="0"/>
              <w:rPr>
                <w:rFonts w:asciiTheme="majorHAnsi" w:eastAsiaTheme="majorEastAsia" w:hAnsiTheme="majorHAnsi" w:cstheme="majorBidi"/>
                <w:color w:val="auto"/>
              </w:rPr>
            </w:pPr>
            <w:r w:rsidRPr="436B46CE">
              <w:rPr>
                <w:rFonts w:asciiTheme="majorHAnsi" w:eastAsiaTheme="majorEastAsia" w:hAnsiTheme="majorHAnsi" w:cstheme="majorBidi"/>
                <w:color w:val="auto"/>
              </w:rPr>
              <w:t>OSE/OSSE studies to be required to quantify the value of data in operational products and to establish priorities for future investment.</w:t>
            </w:r>
          </w:p>
          <w:p w14:paraId="382B8137" w14:textId="33E19AF0" w:rsidR="00910639" w:rsidRDefault="00910639" w:rsidP="436B46CE">
            <w:pPr>
              <w:spacing w:after="0"/>
              <w:rPr>
                <w:rFonts w:asciiTheme="majorHAnsi" w:eastAsiaTheme="majorEastAsia" w:hAnsiTheme="majorHAnsi" w:cstheme="majorBidi"/>
                <w:color w:val="auto"/>
              </w:rPr>
            </w:pPr>
          </w:p>
          <w:p w14:paraId="6385622E" w14:textId="31EAF72E" w:rsidR="00910639" w:rsidRDefault="436B46CE" w:rsidP="000D30EF">
            <w:pPr>
              <w:pStyle w:val="ListParagraph"/>
              <w:numPr>
                <w:ilvl w:val="0"/>
                <w:numId w:val="72"/>
              </w:numPr>
              <w:spacing w:after="0"/>
              <w:rPr>
                <w:rFonts w:asciiTheme="majorHAnsi" w:eastAsiaTheme="majorEastAsia" w:hAnsiTheme="majorHAnsi" w:cstheme="majorBidi"/>
                <w:color w:val="auto"/>
              </w:rPr>
            </w:pPr>
            <w:r w:rsidRPr="436B46CE">
              <w:rPr>
                <w:rFonts w:asciiTheme="majorHAnsi" w:eastAsiaTheme="majorEastAsia" w:hAnsiTheme="majorHAnsi" w:cstheme="majorBidi"/>
                <w:color w:val="auto"/>
              </w:rPr>
              <w:t>Q: Is there any inter-calibration effort with focus on the low-energy measurements?</w:t>
            </w:r>
          </w:p>
          <w:p w14:paraId="4C7FAC84" w14:textId="3135F1FA" w:rsidR="00910639" w:rsidRDefault="436B46CE" w:rsidP="000D30EF">
            <w:pPr>
              <w:pStyle w:val="ListParagraph"/>
              <w:numPr>
                <w:ilvl w:val="0"/>
                <w:numId w:val="72"/>
              </w:numPr>
              <w:rPr>
                <w:rFonts w:asciiTheme="majorHAnsi" w:eastAsiaTheme="majorEastAsia" w:hAnsiTheme="majorHAnsi" w:cstheme="majorBidi"/>
                <w:color w:val="auto"/>
              </w:rPr>
            </w:pPr>
            <w:r w:rsidRPr="436B46CE">
              <w:rPr>
                <w:rFonts w:asciiTheme="majorHAnsi" w:eastAsiaTheme="majorEastAsia" w:hAnsiTheme="majorHAnsi" w:cstheme="majorBidi"/>
                <w:color w:val="auto"/>
              </w:rPr>
              <w:t xml:space="preserve">A1: Very limited due to absence of measurements from different units. In principle, the coverage </w:t>
            </w:r>
            <w:proofErr w:type="gramStart"/>
            <w:r w:rsidRPr="436B46CE">
              <w:rPr>
                <w:rFonts w:asciiTheme="majorHAnsi" w:eastAsiaTheme="majorEastAsia" w:hAnsiTheme="majorHAnsi" w:cstheme="majorBidi"/>
                <w:color w:val="auto"/>
              </w:rPr>
              <w:t>in</w:t>
            </w:r>
            <w:proofErr w:type="gramEnd"/>
            <w:r w:rsidRPr="436B46CE">
              <w:rPr>
                <w:rFonts w:asciiTheme="majorHAnsi" w:eastAsiaTheme="majorEastAsia" w:hAnsiTheme="majorHAnsi" w:cstheme="majorBidi"/>
                <w:color w:val="auto"/>
              </w:rPr>
              <w:t xml:space="preserve"> such energies is rather limited.</w:t>
            </w:r>
          </w:p>
          <w:p w14:paraId="37031DF5" w14:textId="1D83D4F5" w:rsidR="00910639" w:rsidRDefault="436B46CE" w:rsidP="000D30EF">
            <w:pPr>
              <w:pStyle w:val="ListParagraph"/>
              <w:numPr>
                <w:ilvl w:val="0"/>
                <w:numId w:val="72"/>
              </w:numPr>
              <w:spacing w:after="0"/>
              <w:rPr>
                <w:rFonts w:asciiTheme="majorHAnsi" w:eastAsiaTheme="majorEastAsia" w:hAnsiTheme="majorHAnsi" w:cstheme="majorBidi"/>
                <w:color w:val="auto"/>
              </w:rPr>
            </w:pPr>
            <w:r w:rsidRPr="436B46CE">
              <w:rPr>
                <w:rFonts w:asciiTheme="majorHAnsi" w:eastAsiaTheme="majorEastAsia" w:hAnsiTheme="majorHAnsi" w:cstheme="majorBidi"/>
                <w:color w:val="auto"/>
              </w:rPr>
              <w:t xml:space="preserve">A2: Such studies have been performed in the past by Juan Rodriguez using the highest energy electron channels from LANL SOPA (?) sensors and comparing them with the lowest energy electron channels from GOES. These studies were based on long time period </w:t>
            </w:r>
            <w:proofErr w:type="gramStart"/>
            <w:r w:rsidRPr="436B46CE">
              <w:rPr>
                <w:rFonts w:asciiTheme="majorHAnsi" w:eastAsiaTheme="majorEastAsia" w:hAnsiTheme="majorHAnsi" w:cstheme="majorBidi"/>
                <w:color w:val="auto"/>
              </w:rPr>
              <w:t>averages</w:t>
            </w:r>
            <w:proofErr w:type="gramEnd"/>
          </w:p>
          <w:p w14:paraId="528E8ECB" w14:textId="0C06230E" w:rsidR="00910639" w:rsidRDefault="00910639" w:rsidP="436B46CE">
            <w:pPr>
              <w:spacing w:after="0"/>
              <w:rPr>
                <w:rFonts w:ascii="Carlito Regular" w:eastAsia="Carlito Regular" w:hAnsi="Carlito Regular" w:cs="Carlito Regular"/>
              </w:rPr>
            </w:pPr>
          </w:p>
        </w:tc>
      </w:tr>
    </w:tbl>
    <w:p w14:paraId="760A9B3F" w14:textId="6DE7BF60" w:rsidR="2B035ED2" w:rsidRDefault="2B035ED2" w:rsidP="436B46CE"/>
    <w:p w14:paraId="528E8F0B" w14:textId="6FD26D37" w:rsidR="00910639" w:rsidRDefault="00910639" w:rsidP="436B46CE">
      <w:pPr>
        <w:spacing w:after="0"/>
      </w:pPr>
    </w:p>
    <w:tbl>
      <w:tblPr>
        <w:tblStyle w:val="affc"/>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8F0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F0C" w14:textId="449D58E7" w:rsidR="00910639" w:rsidRDefault="436B46CE" w:rsidP="436B46CE">
            <w:pPr>
              <w:spacing w:after="0"/>
              <w:rPr>
                <w:b/>
                <w:bCs/>
              </w:rPr>
            </w:pPr>
            <w:r w:rsidRPr="436B46CE">
              <w:rPr>
                <w:b/>
                <w:bCs/>
              </w:rPr>
              <w:t>Agenda Item 4e. Cross Calibration between Himawari-8/SEDA and GOES-16/SEISS</w:t>
            </w:r>
          </w:p>
        </w:tc>
      </w:tr>
      <w:tr w:rsidR="00910639" w14:paraId="528E8F10" w14:textId="77777777" w:rsidTr="436B46CE">
        <w:trPr>
          <w:trHeight w:val="375"/>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F0E"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588ED0A" w14:textId="30AC9580" w:rsidR="682ED1B6" w:rsidRDefault="436B46CE" w:rsidP="436B46CE">
            <w:r w:rsidRPr="436B46CE">
              <w:rPr>
                <w:b/>
                <w:bCs/>
                <w:color w:val="000000" w:themeColor="text1"/>
              </w:rPr>
              <w:t xml:space="preserve">Tsutomu </w:t>
            </w:r>
            <w:proofErr w:type="spellStart"/>
            <w:r w:rsidRPr="436B46CE">
              <w:rPr>
                <w:b/>
                <w:bCs/>
                <w:color w:val="000000" w:themeColor="text1"/>
              </w:rPr>
              <w:t>Nagatsuma</w:t>
            </w:r>
            <w:proofErr w:type="spellEnd"/>
            <w:r w:rsidRPr="436B46CE">
              <w:rPr>
                <w:b/>
                <w:bCs/>
                <w:color w:val="000000" w:themeColor="text1"/>
              </w:rPr>
              <w:t xml:space="preserve"> NICT</w:t>
            </w:r>
          </w:p>
        </w:tc>
      </w:tr>
      <w:tr w:rsidR="00910639" w14:paraId="528E8F1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F11"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8F1C" w14:textId="2E4E9DA9" w:rsidR="00910639" w:rsidRDefault="436B46CE" w:rsidP="436B46CE">
            <w:pPr>
              <w:shd w:val="clear" w:color="auto" w:fill="F5F5F5"/>
              <w:spacing w:after="0"/>
            </w:pPr>
            <w:r>
              <w:t xml:space="preserve">Described instruments on Himawari-8 SEDA detector and the GOES-16 SEISS detector. Results of comparison are good for lower energies, but SEDA background noise is present at high energies. Increasing bias current may play a role in the increasing background count level. </w:t>
            </w:r>
          </w:p>
        </w:tc>
      </w:tr>
      <w:tr w:rsidR="00910639" w14:paraId="528E8F1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8F1E" w14:textId="77777777" w:rsidR="00910639" w:rsidRDefault="436B46CE" w:rsidP="436B46CE">
            <w:pPr>
              <w:spacing w:after="0"/>
              <w:rPr>
                <w:b/>
                <w:bCs/>
              </w:rPr>
            </w:pPr>
            <w:r w:rsidRPr="436B46CE">
              <w:rPr>
                <w:b/>
                <w:bCs/>
              </w:rPr>
              <w:t>Discussion point, conclusions, Actions, Recommendations, Decisions</w:t>
            </w:r>
          </w:p>
        </w:tc>
      </w:tr>
      <w:tr w:rsidR="00910639" w14:paraId="528E8F2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FFDF6E6" w14:textId="081B3176" w:rsidR="00910639" w:rsidRDefault="436B46CE" w:rsidP="436B46CE">
            <w:pPr>
              <w:spacing w:after="0"/>
              <w:rPr>
                <w:color w:val="auto"/>
              </w:rPr>
            </w:pPr>
            <w:r w:rsidRPr="436B46CE">
              <w:rPr>
                <w:color w:val="000000" w:themeColor="text1"/>
              </w:rPr>
              <w:t xml:space="preserve"> </w:t>
            </w:r>
            <w:r w:rsidRPr="436B46CE">
              <w:rPr>
                <w:color w:val="auto"/>
              </w:rPr>
              <w:t xml:space="preserve">Findings: </w:t>
            </w:r>
          </w:p>
          <w:p w14:paraId="037ED152" w14:textId="281D6735" w:rsidR="00910639" w:rsidRDefault="436B46CE" w:rsidP="436B46CE">
            <w:pPr>
              <w:pStyle w:val="ListParagraph"/>
              <w:numPr>
                <w:ilvl w:val="0"/>
                <w:numId w:val="18"/>
              </w:numPr>
              <w:spacing w:after="0"/>
              <w:rPr>
                <w:i w:val="0"/>
                <w:color w:val="auto"/>
              </w:rPr>
            </w:pPr>
            <w:r w:rsidRPr="436B46CE">
              <w:rPr>
                <w:i w:val="0"/>
                <w:color w:val="auto"/>
              </w:rPr>
              <w:t xml:space="preserve">No significant long-term variability in the detectors, but the noise in the SEDA detector seems to be increasing. </w:t>
            </w:r>
          </w:p>
          <w:p w14:paraId="15F27C46" w14:textId="48B9CB60" w:rsidR="00910639" w:rsidRDefault="436B46CE" w:rsidP="436B46CE">
            <w:pPr>
              <w:pStyle w:val="ListParagraph"/>
              <w:numPr>
                <w:ilvl w:val="0"/>
                <w:numId w:val="18"/>
              </w:numPr>
              <w:spacing w:after="0"/>
              <w:rPr>
                <w:i w:val="0"/>
                <w:color w:val="auto"/>
              </w:rPr>
            </w:pPr>
            <w:r w:rsidRPr="436B46CE">
              <w:rPr>
                <w:i w:val="0"/>
                <w:color w:val="auto"/>
              </w:rPr>
              <w:t xml:space="preserve"> No seasonal dependence was found in the comparison. </w:t>
            </w:r>
          </w:p>
          <w:p w14:paraId="014C0869" w14:textId="17DAB560" w:rsidR="00910639" w:rsidRDefault="436B46CE" w:rsidP="436B46CE">
            <w:pPr>
              <w:pStyle w:val="ListParagraph"/>
              <w:numPr>
                <w:ilvl w:val="0"/>
                <w:numId w:val="18"/>
              </w:numPr>
              <w:spacing w:after="0"/>
              <w:rPr>
                <w:i w:val="0"/>
                <w:color w:val="auto"/>
              </w:rPr>
            </w:pPr>
            <w:r w:rsidRPr="436B46CE">
              <w:rPr>
                <w:i w:val="0"/>
                <w:color w:val="auto"/>
              </w:rPr>
              <w:t xml:space="preserve">Investigation of the BIAS current induced by temperature: ground-based measurements versus in-flight ones. Deviations were found for </w:t>
            </w:r>
            <w:proofErr w:type="gramStart"/>
            <w:r w:rsidRPr="436B46CE">
              <w:rPr>
                <w:i w:val="0"/>
                <w:color w:val="auto"/>
              </w:rPr>
              <w:t>particular channels</w:t>
            </w:r>
            <w:proofErr w:type="gramEnd"/>
            <w:r w:rsidRPr="436B46CE">
              <w:rPr>
                <w:i w:val="0"/>
                <w:color w:val="auto"/>
              </w:rPr>
              <w:t>.</w:t>
            </w:r>
          </w:p>
          <w:p w14:paraId="528E8F2E" w14:textId="676564FA" w:rsidR="00910639" w:rsidRDefault="00910639" w:rsidP="436B46CE">
            <w:pPr>
              <w:spacing w:after="0"/>
              <w:rPr>
                <w:rFonts w:ascii="Carlito Regular" w:eastAsia="Carlito Regular" w:hAnsi="Carlito Regular" w:cs="Carlito Regular"/>
              </w:rPr>
            </w:pPr>
          </w:p>
        </w:tc>
      </w:tr>
    </w:tbl>
    <w:p w14:paraId="528E8F30"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682ED1B6" w14:paraId="5967CAB4"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7ACB730" w14:textId="15B2EB5C" w:rsidR="682ED1B6" w:rsidRDefault="436B46CE" w:rsidP="436B46CE">
            <w:pPr>
              <w:spacing w:after="0"/>
              <w:rPr>
                <w:b/>
                <w:bCs/>
              </w:rPr>
            </w:pPr>
            <w:r w:rsidRPr="436B46CE">
              <w:rPr>
                <w:b/>
                <w:bCs/>
              </w:rPr>
              <w:t>Agenda Item 4f. Seasonal and yearly intercomparison results of electron flux between geostationary satellites</w:t>
            </w:r>
          </w:p>
        </w:tc>
      </w:tr>
      <w:tr w:rsidR="682ED1B6" w14:paraId="174DAD2F" w14:textId="77777777" w:rsidTr="436B46CE">
        <w:trPr>
          <w:trHeight w:val="375"/>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59E95E1"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3566DB1" w14:textId="2EEAC259" w:rsidR="682ED1B6" w:rsidRDefault="436B46CE" w:rsidP="436B46CE">
            <w:r w:rsidRPr="436B46CE">
              <w:rPr>
                <w:b/>
                <w:bCs/>
                <w:color w:val="000000" w:themeColor="text1"/>
              </w:rPr>
              <w:t>Dae-Hyeon Oh KMA (remote)</w:t>
            </w:r>
          </w:p>
        </w:tc>
      </w:tr>
      <w:tr w:rsidR="682ED1B6" w14:paraId="03A0D606"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2B5574" w14:textId="77777777" w:rsidR="682ED1B6" w:rsidRDefault="436B46CE" w:rsidP="436B46CE">
            <w:pPr>
              <w:spacing w:after="0"/>
              <w:rPr>
                <w:b/>
                <w:bCs/>
              </w:rPr>
            </w:pPr>
            <w:r w:rsidRPr="436B46CE">
              <w:rPr>
                <w:b/>
                <w:bCs/>
              </w:rPr>
              <w:lastRenderedPageBreak/>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074D83B" w14:textId="6AE6F06D" w:rsidR="0FE9A9F3" w:rsidRDefault="436B46CE" w:rsidP="436B46CE">
            <w:pPr>
              <w:shd w:val="clear" w:color="auto" w:fill="F5F5F5"/>
              <w:spacing w:after="0"/>
            </w:pPr>
            <w:r>
              <w:t xml:space="preserve">Overview of KSEM detector and comparison with GOES-16. </w:t>
            </w:r>
          </w:p>
          <w:p w14:paraId="6C63732F" w14:textId="296EB74C" w:rsidR="682ED1B6" w:rsidRDefault="436B46CE" w:rsidP="436B46CE">
            <w:pPr>
              <w:shd w:val="clear" w:color="auto" w:fill="F5F5F5"/>
              <w:spacing w:after="0"/>
            </w:pPr>
            <w:r>
              <w:t>GOES, GK-2a, and Himawari-8 measurements cover a large range of locations in geostationary orbit, which can provide more precise studies on radiation belt dynamics. The KSEM data are available in near real time.</w:t>
            </w:r>
          </w:p>
          <w:p w14:paraId="38BAA49C" w14:textId="4AD144EF" w:rsidR="682ED1B6" w:rsidRDefault="682ED1B6" w:rsidP="436B46CE">
            <w:pPr>
              <w:shd w:val="clear" w:color="auto" w:fill="F5F5F5"/>
              <w:spacing w:after="0"/>
            </w:pPr>
          </w:p>
        </w:tc>
      </w:tr>
      <w:tr w:rsidR="682ED1B6" w14:paraId="342B4CA8"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034CE4A" w14:textId="77777777" w:rsidR="682ED1B6" w:rsidRDefault="436B46CE" w:rsidP="436B46CE">
            <w:pPr>
              <w:spacing w:after="0"/>
              <w:rPr>
                <w:b/>
                <w:bCs/>
              </w:rPr>
            </w:pPr>
            <w:r w:rsidRPr="436B46CE">
              <w:rPr>
                <w:b/>
                <w:bCs/>
              </w:rPr>
              <w:t>Discussion point, conclusions, Actions, Recommendations, Decisions</w:t>
            </w:r>
          </w:p>
        </w:tc>
      </w:tr>
      <w:tr w:rsidR="682ED1B6" w14:paraId="2E23398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83824C0" w14:textId="639E2C4E" w:rsidR="3B848F7B" w:rsidRDefault="436B46CE" w:rsidP="436B46CE">
            <w:pPr>
              <w:spacing w:after="0"/>
              <w:rPr>
                <w:rFonts w:asciiTheme="majorHAnsi" w:eastAsiaTheme="majorEastAsia" w:hAnsiTheme="majorHAnsi" w:cstheme="majorBidi"/>
              </w:rPr>
            </w:pPr>
            <w:r w:rsidRPr="436B46CE">
              <w:rPr>
                <w:rFonts w:asciiTheme="majorHAnsi" w:eastAsiaTheme="majorEastAsia" w:hAnsiTheme="majorHAnsi" w:cstheme="majorBidi"/>
              </w:rPr>
              <w:t>KSEM measures: 100 keV – 3.8 MeV – Similar to GOES MPS-Hi</w:t>
            </w:r>
          </w:p>
          <w:p w14:paraId="07920A7F" w14:textId="572D8D20" w:rsidR="407B294F" w:rsidRDefault="436B46CE" w:rsidP="436B46CE">
            <w:pPr>
              <w:spacing w:after="0"/>
              <w:rPr>
                <w:rFonts w:asciiTheme="majorHAnsi" w:eastAsiaTheme="majorEastAsia" w:hAnsiTheme="majorHAnsi" w:cstheme="majorBidi"/>
              </w:rPr>
            </w:pPr>
            <w:proofErr w:type="gramStart"/>
            <w:r w:rsidRPr="436B46CE">
              <w:rPr>
                <w:rFonts w:asciiTheme="majorHAnsi" w:eastAsiaTheme="majorEastAsia" w:hAnsiTheme="majorHAnsi" w:cstheme="majorBidi"/>
              </w:rPr>
              <w:t>Overall</w:t>
            </w:r>
            <w:proofErr w:type="gramEnd"/>
            <w:r w:rsidRPr="436B46CE">
              <w:rPr>
                <w:rFonts w:asciiTheme="majorHAnsi" w:eastAsiaTheme="majorEastAsia" w:hAnsiTheme="majorHAnsi" w:cstheme="majorBidi"/>
              </w:rPr>
              <w:t xml:space="preserve"> the detectors are measuring similar flux levels. Correlation coefficients show a </w:t>
            </w:r>
            <w:proofErr w:type="gramStart"/>
            <w:r w:rsidRPr="436B46CE">
              <w:rPr>
                <w:rFonts w:asciiTheme="majorHAnsi" w:eastAsiaTheme="majorEastAsia" w:hAnsiTheme="majorHAnsi" w:cstheme="majorBidi"/>
              </w:rPr>
              <w:t>weak semi-annual changes</w:t>
            </w:r>
            <w:proofErr w:type="gramEnd"/>
            <w:r w:rsidRPr="436B46CE">
              <w:rPr>
                <w:rFonts w:asciiTheme="majorHAnsi" w:eastAsiaTheme="majorEastAsia" w:hAnsiTheme="majorHAnsi" w:cstheme="majorBidi"/>
              </w:rPr>
              <w:t xml:space="preserve">. This will require additional research to understand. </w:t>
            </w:r>
          </w:p>
          <w:p w14:paraId="75180B85" w14:textId="48787096" w:rsidR="7FA440A2" w:rsidRDefault="436B46CE" w:rsidP="436B46CE">
            <w:pPr>
              <w:spacing w:after="0"/>
              <w:rPr>
                <w:rFonts w:asciiTheme="majorHAnsi" w:eastAsiaTheme="majorEastAsia" w:hAnsiTheme="majorHAnsi" w:cstheme="majorBidi"/>
              </w:rPr>
            </w:pPr>
            <w:r w:rsidRPr="436B46CE">
              <w:rPr>
                <w:rFonts w:asciiTheme="majorHAnsi" w:eastAsiaTheme="majorEastAsia" w:hAnsiTheme="majorHAnsi" w:cstheme="majorBidi"/>
              </w:rPr>
              <w:t>Seasonal flux spectra comparisons were presented.</w:t>
            </w:r>
          </w:p>
          <w:p w14:paraId="1D45C0D7" w14:textId="284AE4ED" w:rsidR="7FA440A2" w:rsidRDefault="436B46CE" w:rsidP="436B46CE">
            <w:pPr>
              <w:spacing w:after="0"/>
              <w:rPr>
                <w:rFonts w:asciiTheme="majorHAnsi" w:eastAsiaTheme="majorEastAsia" w:hAnsiTheme="majorHAnsi" w:cstheme="majorBidi"/>
              </w:rPr>
            </w:pPr>
            <w:r w:rsidRPr="436B46CE">
              <w:rPr>
                <w:rFonts w:asciiTheme="majorHAnsi" w:eastAsiaTheme="majorEastAsia" w:hAnsiTheme="majorHAnsi" w:cstheme="majorBidi"/>
              </w:rPr>
              <w:t xml:space="preserve">Comparisons of magnetic field measurements were </w:t>
            </w:r>
            <w:proofErr w:type="gramStart"/>
            <w:r w:rsidRPr="436B46CE">
              <w:rPr>
                <w:rFonts w:asciiTheme="majorHAnsi" w:eastAsiaTheme="majorEastAsia" w:hAnsiTheme="majorHAnsi" w:cstheme="majorBidi"/>
              </w:rPr>
              <w:t>presented</w:t>
            </w:r>
            <w:proofErr w:type="gramEnd"/>
          </w:p>
          <w:p w14:paraId="578332C6" w14:textId="4E72EE94" w:rsidR="682ED1B6" w:rsidRDefault="436B46CE" w:rsidP="436B46CE">
            <w:pPr>
              <w:spacing w:after="0"/>
              <w:rPr>
                <w:rFonts w:asciiTheme="majorHAnsi" w:eastAsiaTheme="majorEastAsia" w:hAnsiTheme="majorHAnsi" w:cstheme="majorBidi"/>
              </w:rPr>
            </w:pPr>
            <w:r w:rsidRPr="436B46CE">
              <w:rPr>
                <w:rFonts w:asciiTheme="majorHAnsi" w:eastAsiaTheme="majorEastAsia" w:hAnsiTheme="majorHAnsi" w:cstheme="majorBidi"/>
              </w:rPr>
              <w:t xml:space="preserve">Real-time multi-point in situ GEO measurements allow the study of SW phenomena manifested through the asymmetry of the flux </w:t>
            </w:r>
            <w:proofErr w:type="gramStart"/>
            <w:r w:rsidRPr="436B46CE">
              <w:rPr>
                <w:rFonts w:asciiTheme="majorHAnsi" w:eastAsiaTheme="majorEastAsia" w:hAnsiTheme="majorHAnsi" w:cstheme="majorBidi"/>
              </w:rPr>
              <w:t>profiles</w:t>
            </w:r>
            <w:proofErr w:type="gramEnd"/>
          </w:p>
          <w:p w14:paraId="1F1D8845" w14:textId="52C131E3" w:rsidR="682ED1B6" w:rsidRDefault="682ED1B6" w:rsidP="436B46CE">
            <w:pPr>
              <w:spacing w:after="0"/>
              <w:rPr>
                <w:rFonts w:ascii="Carlito Regular" w:eastAsia="Carlito Regular" w:hAnsi="Carlito Regular" w:cs="Carlito Regular"/>
              </w:rPr>
            </w:pPr>
          </w:p>
        </w:tc>
      </w:tr>
    </w:tbl>
    <w:p w14:paraId="402D032B" w14:textId="10E81EF0"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2"/>
        <w:gridCol w:w="7055"/>
      </w:tblGrid>
      <w:tr w:rsidR="682ED1B6" w14:paraId="44E62948"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92CB088" w14:textId="17E5F7C7" w:rsidR="682ED1B6" w:rsidRDefault="436B46CE" w:rsidP="436B46CE">
            <w:pPr>
              <w:spacing w:after="0"/>
              <w:rPr>
                <w:b/>
                <w:bCs/>
              </w:rPr>
            </w:pPr>
            <w:r w:rsidRPr="436B46CE">
              <w:rPr>
                <w:b/>
                <w:bCs/>
              </w:rPr>
              <w:t>Agenda Item 4g. FY-3E/X-EUVI calibration improvements and applications</w:t>
            </w:r>
          </w:p>
        </w:tc>
      </w:tr>
      <w:tr w:rsidR="682ED1B6" w14:paraId="49AE0F39" w14:textId="77777777" w:rsidTr="436B46CE">
        <w:trPr>
          <w:trHeight w:val="375"/>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BE637B3"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17C11B0" w14:textId="2A61B263" w:rsidR="682ED1B6" w:rsidRDefault="436B46CE" w:rsidP="436B46CE">
            <w:pPr>
              <w:rPr>
                <w:b/>
                <w:bCs/>
                <w:color w:val="000000" w:themeColor="text1"/>
              </w:rPr>
            </w:pPr>
            <w:r w:rsidRPr="436B46CE">
              <w:rPr>
                <w:b/>
                <w:bCs/>
                <w:color w:val="000000" w:themeColor="text1"/>
              </w:rPr>
              <w:t>Qiao Song/Jinping Dun CMA (remote/recorded)</w:t>
            </w:r>
          </w:p>
        </w:tc>
      </w:tr>
      <w:tr w:rsidR="682ED1B6" w14:paraId="1F72AD0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ED5A071"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759D76E" w14:textId="6A87DCC2" w:rsidR="4C3F4C81" w:rsidRDefault="436B46CE" w:rsidP="436B46CE">
            <w:pPr>
              <w:shd w:val="clear" w:color="auto" w:fill="F5F5F5"/>
              <w:spacing w:after="0"/>
            </w:pPr>
            <w:r>
              <w:t>Described calibration and improvements in the EUV measurements made by the FY-3E satellite.  FY-3 has a solar x-ray instrument and an extreme ultraviolet imager.</w:t>
            </w:r>
          </w:p>
          <w:p w14:paraId="0B02309A" w14:textId="6C9C5DDE" w:rsidR="682ED1B6" w:rsidRDefault="682ED1B6" w:rsidP="436B46CE">
            <w:pPr>
              <w:shd w:val="clear" w:color="auto" w:fill="F5F5F5"/>
              <w:spacing w:after="0"/>
            </w:pPr>
          </w:p>
        </w:tc>
      </w:tr>
      <w:tr w:rsidR="682ED1B6" w14:paraId="33F6329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2CB1F01" w14:textId="77777777" w:rsidR="682ED1B6" w:rsidRDefault="436B46CE" w:rsidP="436B46CE">
            <w:pPr>
              <w:spacing w:after="0"/>
              <w:rPr>
                <w:b/>
                <w:bCs/>
              </w:rPr>
            </w:pPr>
            <w:r w:rsidRPr="436B46CE">
              <w:rPr>
                <w:b/>
                <w:bCs/>
              </w:rPr>
              <w:t>Discussion point, conclusions, Actions, Recommendations, Decisions</w:t>
            </w:r>
          </w:p>
        </w:tc>
      </w:tr>
      <w:tr w:rsidR="682ED1B6" w14:paraId="4611C03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4D5A474" w14:textId="3B22D02B" w:rsidR="670A7F45" w:rsidRDefault="436B46CE" w:rsidP="436B46CE">
            <w:pPr>
              <w:spacing w:after="0"/>
            </w:pPr>
            <w:r w:rsidRPr="436B46CE">
              <w:rPr>
                <w:color w:val="000000" w:themeColor="text1"/>
              </w:rPr>
              <w:t xml:space="preserve"> </w:t>
            </w:r>
            <w:r w:rsidRPr="436B46CE">
              <w:rPr>
                <w:rFonts w:ascii="Carlito Regular" w:eastAsia="Carlito Regular" w:hAnsi="Carlito Regular" w:cs="Carlito Regular"/>
              </w:rPr>
              <w:t xml:space="preserve"> </w:t>
            </w:r>
          </w:p>
        </w:tc>
      </w:tr>
    </w:tbl>
    <w:p w14:paraId="4008DF44" w14:textId="08A0B57E"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2"/>
        <w:gridCol w:w="7055"/>
      </w:tblGrid>
      <w:tr w:rsidR="682ED1B6" w14:paraId="2FFA84F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FAFF9DE" w14:textId="4A379981" w:rsidR="682ED1B6" w:rsidRDefault="436B46CE" w:rsidP="436B46CE">
            <w:pPr>
              <w:spacing w:after="0"/>
              <w:rPr>
                <w:b/>
                <w:bCs/>
              </w:rPr>
            </w:pPr>
            <w:r w:rsidRPr="436B46CE">
              <w:rPr>
                <w:b/>
                <w:bCs/>
              </w:rPr>
              <w:t xml:space="preserve">Agenda Item 4h. Initial observation with the </w:t>
            </w:r>
            <w:proofErr w:type="spellStart"/>
            <w:r w:rsidRPr="436B46CE">
              <w:rPr>
                <w:b/>
                <w:bCs/>
              </w:rPr>
              <w:t>TriIPM</w:t>
            </w:r>
            <w:proofErr w:type="spellEnd"/>
            <w:r w:rsidRPr="436B46CE">
              <w:rPr>
                <w:b/>
                <w:bCs/>
              </w:rPr>
              <w:t xml:space="preserve"> on the FY3E satellite</w:t>
            </w:r>
          </w:p>
        </w:tc>
      </w:tr>
      <w:tr w:rsidR="682ED1B6" w14:paraId="1F84985B" w14:textId="77777777" w:rsidTr="436B46CE">
        <w:trPr>
          <w:trHeight w:val="375"/>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3B27C23"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FAC514A" w14:textId="3EE735E0" w:rsidR="682ED1B6" w:rsidRDefault="436B46CE" w:rsidP="436B46CE">
            <w:r w:rsidRPr="436B46CE">
              <w:rPr>
                <w:b/>
                <w:bCs/>
                <w:color w:val="000000" w:themeColor="text1"/>
              </w:rPr>
              <w:t>Qian Song CMA (remote/recorded)</w:t>
            </w:r>
          </w:p>
        </w:tc>
      </w:tr>
      <w:tr w:rsidR="682ED1B6" w14:paraId="13875447"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99F058B"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6E25246" w14:textId="79D249B6" w:rsidR="7EA1A065" w:rsidRDefault="436B46CE" w:rsidP="436B46CE">
            <w:pPr>
              <w:shd w:val="clear" w:color="auto" w:fill="F5F5F5"/>
              <w:spacing w:after="0"/>
            </w:pPr>
            <w:r>
              <w:t xml:space="preserve">Presentation of the Triple Ionospheric photometer on-board FY3E satellite. </w:t>
            </w:r>
          </w:p>
          <w:p w14:paraId="7988BD78" w14:textId="428D1F11" w:rsidR="682ED1B6" w:rsidRDefault="436B46CE" w:rsidP="436B46CE">
            <w:pPr>
              <w:shd w:val="clear" w:color="auto" w:fill="F5F5F5"/>
              <w:spacing w:after="0"/>
            </w:pPr>
            <w:r>
              <w:t xml:space="preserve">Operates in Day and in Night Modes. Characteristics such as spatial and temporal resolutions were summarized.  Iner-calibration results between its probes were demonstrated. </w:t>
            </w:r>
            <w:proofErr w:type="spellStart"/>
            <w:r>
              <w:t>TriPM</w:t>
            </w:r>
            <w:proofErr w:type="spellEnd"/>
            <w:r>
              <w:t xml:space="preserve"> observations </w:t>
            </w:r>
            <w:proofErr w:type="gramStart"/>
            <w:r>
              <w:t>are in agreement</w:t>
            </w:r>
            <w:proofErr w:type="gramEnd"/>
            <w:r>
              <w:t xml:space="preserve"> with AURICA model.</w:t>
            </w:r>
          </w:p>
          <w:p w14:paraId="63B23510" w14:textId="6F12E614" w:rsidR="682ED1B6" w:rsidRDefault="682ED1B6" w:rsidP="436B46CE">
            <w:pPr>
              <w:shd w:val="clear" w:color="auto" w:fill="F5F5F5"/>
              <w:spacing w:after="0"/>
            </w:pPr>
          </w:p>
        </w:tc>
      </w:tr>
      <w:tr w:rsidR="682ED1B6" w14:paraId="26553B74"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FF457CF" w14:textId="77777777" w:rsidR="682ED1B6" w:rsidRDefault="436B46CE" w:rsidP="436B46CE">
            <w:pPr>
              <w:spacing w:after="0"/>
              <w:rPr>
                <w:b/>
                <w:bCs/>
              </w:rPr>
            </w:pPr>
            <w:r w:rsidRPr="436B46CE">
              <w:rPr>
                <w:b/>
                <w:bCs/>
              </w:rPr>
              <w:t>Discussion point, conclusions, Actions, Recommendations, Decisions</w:t>
            </w:r>
          </w:p>
        </w:tc>
      </w:tr>
      <w:tr w:rsidR="682ED1B6" w14:paraId="541A2F09"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E3F721E" w14:textId="06BFDDE2" w:rsidR="1D03D850" w:rsidRDefault="436B46CE" w:rsidP="436B46CE">
            <w:pPr>
              <w:spacing w:after="0"/>
            </w:pPr>
            <w:r w:rsidRPr="436B46CE">
              <w:rPr>
                <w:color w:val="000000" w:themeColor="text1"/>
              </w:rPr>
              <w:lastRenderedPageBreak/>
              <w:t xml:space="preserve"> </w:t>
            </w:r>
            <w:r w:rsidRPr="436B46CE">
              <w:rPr>
                <w:rFonts w:ascii="Carlito Regular" w:eastAsia="Carlito Regular" w:hAnsi="Carlito Regular" w:cs="Carlito Regular"/>
              </w:rPr>
              <w:t xml:space="preserve"> </w:t>
            </w:r>
          </w:p>
        </w:tc>
      </w:tr>
    </w:tbl>
    <w:p w14:paraId="5CEB5565" w14:textId="0874207E"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1"/>
        <w:gridCol w:w="7056"/>
      </w:tblGrid>
      <w:tr w:rsidR="682ED1B6" w14:paraId="339F61E4" w14:textId="77777777" w:rsidTr="78D9FC16">
        <w:trPr>
          <w:trHeight w:val="315"/>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0441018" w14:textId="2D727230" w:rsidR="682ED1B6" w:rsidRDefault="436B46CE" w:rsidP="436B46CE">
            <w:pPr>
              <w:spacing w:after="0"/>
              <w:rPr>
                <w:b/>
                <w:bCs/>
              </w:rPr>
            </w:pPr>
            <w:r w:rsidRPr="436B46CE">
              <w:rPr>
                <w:b/>
                <w:bCs/>
              </w:rPr>
              <w:t>Agenda Item 4i. About Space Weather Subgroup</w:t>
            </w:r>
          </w:p>
        </w:tc>
      </w:tr>
      <w:tr w:rsidR="682ED1B6" w14:paraId="7B88C091" w14:textId="77777777" w:rsidTr="78D9FC16">
        <w:trPr>
          <w:trHeight w:val="375"/>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A368532" w14:textId="77777777" w:rsidR="682ED1B6"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32A7134" w14:textId="6756D92A" w:rsidR="682ED1B6" w:rsidRDefault="436B46CE" w:rsidP="436B46CE">
            <w:r w:rsidRPr="436B46CE">
              <w:rPr>
                <w:b/>
                <w:bCs/>
                <w:color w:val="000000" w:themeColor="text1"/>
              </w:rPr>
              <w:t xml:space="preserve">Tsutomu </w:t>
            </w:r>
            <w:proofErr w:type="spellStart"/>
            <w:r w:rsidRPr="436B46CE">
              <w:rPr>
                <w:b/>
                <w:bCs/>
                <w:color w:val="000000" w:themeColor="text1"/>
              </w:rPr>
              <w:t>Nagatsuma</w:t>
            </w:r>
            <w:proofErr w:type="spellEnd"/>
            <w:r w:rsidRPr="436B46CE">
              <w:rPr>
                <w:b/>
                <w:bCs/>
                <w:color w:val="000000" w:themeColor="text1"/>
              </w:rPr>
              <w:t xml:space="preserve"> NICT</w:t>
            </w:r>
          </w:p>
        </w:tc>
      </w:tr>
      <w:tr w:rsidR="682ED1B6" w14:paraId="70E1A54C" w14:textId="77777777" w:rsidTr="78D9FC16">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CF4AE18" w14:textId="77777777" w:rsidR="682ED1B6"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F464F68" w14:textId="0C653787" w:rsidR="682ED1B6" w:rsidRDefault="436B46CE" w:rsidP="436B46CE">
            <w:pPr>
              <w:spacing w:after="100"/>
              <w:ind w:left="504" w:hanging="504"/>
              <w:rPr>
                <w:color w:val="000000" w:themeColor="text1"/>
              </w:rPr>
            </w:pPr>
            <w:r w:rsidRPr="436B46CE">
              <w:rPr>
                <w:color w:val="000000" w:themeColor="text1"/>
              </w:rPr>
              <w:t>The following issues are introduced and discussed.</w:t>
            </w:r>
          </w:p>
          <w:p w14:paraId="77A7052B" w14:textId="54439B56" w:rsidR="682ED1B6" w:rsidRDefault="436B46CE" w:rsidP="436B46CE">
            <w:pPr>
              <w:pStyle w:val="ListParagraph"/>
              <w:numPr>
                <w:ilvl w:val="0"/>
                <w:numId w:val="17"/>
              </w:numPr>
              <w:spacing w:after="100"/>
              <w:rPr>
                <w:color w:val="000000" w:themeColor="text1"/>
              </w:rPr>
            </w:pPr>
            <w:r w:rsidRPr="436B46CE">
              <w:rPr>
                <w:color w:val="000000" w:themeColor="text1"/>
              </w:rPr>
              <w:t xml:space="preserve"> Chairmanship of GRWG SW sub-group</w:t>
            </w:r>
          </w:p>
          <w:p w14:paraId="52FC1D89" w14:textId="41323536" w:rsidR="682ED1B6" w:rsidRDefault="436B46CE" w:rsidP="436B46CE">
            <w:pPr>
              <w:pStyle w:val="ListParagraph"/>
              <w:numPr>
                <w:ilvl w:val="0"/>
                <w:numId w:val="17"/>
              </w:numPr>
              <w:spacing w:after="100"/>
              <w:rPr>
                <w:color w:val="000000" w:themeColor="text1"/>
              </w:rPr>
            </w:pPr>
            <w:r w:rsidRPr="436B46CE">
              <w:rPr>
                <w:color w:val="000000" w:themeColor="text1"/>
              </w:rPr>
              <w:t xml:space="preserve"> Confirmation of the membership</w:t>
            </w:r>
          </w:p>
          <w:p w14:paraId="2F0D9D4C" w14:textId="5BF6E170" w:rsidR="682ED1B6" w:rsidRDefault="436B46CE" w:rsidP="436B46CE">
            <w:pPr>
              <w:pStyle w:val="ListParagraph"/>
              <w:numPr>
                <w:ilvl w:val="0"/>
                <w:numId w:val="17"/>
              </w:numPr>
              <w:spacing w:after="100"/>
              <w:rPr>
                <w:color w:val="000000" w:themeColor="text1"/>
              </w:rPr>
            </w:pPr>
            <w:r w:rsidRPr="436B46CE">
              <w:rPr>
                <w:color w:val="000000" w:themeColor="text1"/>
              </w:rPr>
              <w:t xml:space="preserve"> Scope of GRWG </w:t>
            </w:r>
            <w:proofErr w:type="spellStart"/>
            <w:r w:rsidRPr="436B46CE">
              <w:rPr>
                <w:color w:val="000000" w:themeColor="text1"/>
              </w:rPr>
              <w:t>SWx</w:t>
            </w:r>
            <w:proofErr w:type="spellEnd"/>
            <w:r w:rsidRPr="436B46CE">
              <w:rPr>
                <w:color w:val="000000" w:themeColor="text1"/>
              </w:rPr>
              <w:t xml:space="preserve"> sub-group (draft)</w:t>
            </w:r>
          </w:p>
          <w:p w14:paraId="1B847E30" w14:textId="5A2F0EC0" w:rsidR="682ED1B6" w:rsidRDefault="436B46CE" w:rsidP="436B46CE">
            <w:pPr>
              <w:pStyle w:val="ListParagraph"/>
              <w:numPr>
                <w:ilvl w:val="0"/>
                <w:numId w:val="17"/>
              </w:numPr>
              <w:spacing w:after="100"/>
              <w:rPr>
                <w:color w:val="000000" w:themeColor="text1"/>
              </w:rPr>
            </w:pPr>
            <w:r w:rsidRPr="436B46CE">
              <w:rPr>
                <w:color w:val="000000" w:themeColor="text1"/>
              </w:rPr>
              <w:t xml:space="preserve"> Action item and next sub-group meeting</w:t>
            </w:r>
          </w:p>
        </w:tc>
      </w:tr>
      <w:tr w:rsidR="682ED1B6" w14:paraId="3C22859E"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06CB806" w14:textId="77777777" w:rsidR="682ED1B6" w:rsidRDefault="436B46CE" w:rsidP="436B46CE">
            <w:pPr>
              <w:spacing w:after="0"/>
              <w:rPr>
                <w:b/>
                <w:bCs/>
              </w:rPr>
            </w:pPr>
            <w:r w:rsidRPr="436B46CE">
              <w:rPr>
                <w:b/>
                <w:bCs/>
              </w:rPr>
              <w:t>Discussion point, conclusions, Actions, Recommendations, Decisions</w:t>
            </w:r>
          </w:p>
        </w:tc>
      </w:tr>
      <w:tr w:rsidR="682ED1B6" w14:paraId="676ABB4C"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00846BB" w14:textId="575EBAA1" w:rsidR="102EE930" w:rsidRDefault="436B46CE" w:rsidP="436B46CE">
            <w:pPr>
              <w:spacing w:after="0"/>
              <w:rPr>
                <w:rFonts w:asciiTheme="majorHAnsi" w:eastAsiaTheme="majorEastAsia" w:hAnsiTheme="majorHAnsi" w:cstheme="majorBidi"/>
              </w:rPr>
            </w:pPr>
            <w:r w:rsidRPr="78D9FC16">
              <w:rPr>
                <w:rFonts w:asciiTheme="majorHAnsi" w:eastAsiaTheme="majorEastAsia" w:hAnsiTheme="majorHAnsi" w:cstheme="majorBidi"/>
              </w:rPr>
              <w:t xml:space="preserve">In the breakout session, it was confirmed that Tsutomu </w:t>
            </w:r>
            <w:proofErr w:type="spellStart"/>
            <w:r w:rsidRPr="78D9FC16">
              <w:rPr>
                <w:rFonts w:asciiTheme="majorHAnsi" w:eastAsiaTheme="majorEastAsia" w:hAnsiTheme="majorHAnsi" w:cstheme="majorBidi"/>
              </w:rPr>
              <w:t>Nagatsuma</w:t>
            </w:r>
            <w:proofErr w:type="spellEnd"/>
            <w:r w:rsidRPr="78D9FC16">
              <w:rPr>
                <w:rFonts w:asciiTheme="majorHAnsi" w:eastAsiaTheme="majorEastAsia" w:hAnsiTheme="majorHAnsi" w:cstheme="majorBidi"/>
              </w:rPr>
              <w:t xml:space="preserve"> (NICT) will be a chair of Space Weather sub-group. According to the membership, several members from the space agencies are to be replaced. The issue of adding new members from university and research institute as a space weather expert, it will be an agenda of cross-cutting session.</w:t>
            </w:r>
          </w:p>
          <w:p w14:paraId="213F74A4" w14:textId="5424F7A0" w:rsidR="102EE930" w:rsidRDefault="436B46CE" w:rsidP="436B46CE">
            <w:pPr>
              <w:spacing w:after="0"/>
              <w:rPr>
                <w:rFonts w:asciiTheme="majorHAnsi" w:eastAsiaTheme="majorEastAsia" w:hAnsiTheme="majorHAnsi" w:cstheme="majorBidi"/>
              </w:rPr>
            </w:pPr>
            <w:r w:rsidRPr="436B46CE">
              <w:rPr>
                <w:rFonts w:asciiTheme="majorHAnsi" w:eastAsiaTheme="majorEastAsia" w:hAnsiTheme="majorHAnsi" w:cstheme="majorBidi"/>
              </w:rPr>
              <w:t xml:space="preserve">The draft about the scope of GRWG </w:t>
            </w:r>
            <w:proofErr w:type="spellStart"/>
            <w:r w:rsidRPr="436B46CE">
              <w:rPr>
                <w:rFonts w:asciiTheme="majorHAnsi" w:eastAsiaTheme="majorEastAsia" w:hAnsiTheme="majorHAnsi" w:cstheme="majorBidi"/>
              </w:rPr>
              <w:t>SWx</w:t>
            </w:r>
            <w:proofErr w:type="spellEnd"/>
            <w:r w:rsidRPr="436B46CE">
              <w:rPr>
                <w:rFonts w:asciiTheme="majorHAnsi" w:eastAsiaTheme="majorEastAsia" w:hAnsiTheme="majorHAnsi" w:cstheme="majorBidi"/>
              </w:rPr>
              <w:t xml:space="preserve"> sub-group is introduced, it will continue discussing via e-mail and the next meeting. And it was confirmed that the next meeting (remote) will be held in May.</w:t>
            </w:r>
          </w:p>
        </w:tc>
      </w:tr>
    </w:tbl>
    <w:p w14:paraId="528E8F31" w14:textId="2C475E8B" w:rsidR="00910639" w:rsidRDefault="00910639" w:rsidP="436B46CE">
      <w:pPr>
        <w:spacing w:after="0"/>
      </w:pPr>
    </w:p>
    <w:p w14:paraId="76AC03C0" w14:textId="22ADEED5" w:rsidR="00910639" w:rsidRDefault="00910639" w:rsidP="436B46CE">
      <w:pPr>
        <w:spacing w:after="0"/>
      </w:pPr>
    </w:p>
    <w:p w14:paraId="528E9230" w14:textId="77777777" w:rsidR="00910639" w:rsidRDefault="00910639" w:rsidP="436B46CE">
      <w:pPr>
        <w:spacing w:after="0"/>
      </w:pPr>
    </w:p>
    <w:tbl>
      <w:tblPr>
        <w:tblStyle w:val="affff6"/>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32" w14:textId="77777777" w:rsidTr="78D9FC16">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8CCE4" w:themeFill="accent1" w:themeFillTint="66"/>
            <w:tcMar>
              <w:top w:w="27" w:type="dxa"/>
              <w:left w:w="27" w:type="dxa"/>
              <w:bottom w:w="27" w:type="dxa"/>
              <w:right w:w="27" w:type="dxa"/>
            </w:tcMar>
          </w:tcPr>
          <w:p w14:paraId="528E9231" w14:textId="04831BA8" w:rsidR="00910639" w:rsidRDefault="436B46CE" w:rsidP="436B46CE">
            <w:pPr>
              <w:pStyle w:val="Heading2"/>
            </w:pPr>
            <w:bookmarkStart w:id="5" w:name="_Toc737254053"/>
            <w:r>
              <w:t>GRWG VIS/NIR Sub-Group – Lunar</w:t>
            </w:r>
            <w:bookmarkEnd w:id="5"/>
          </w:p>
        </w:tc>
      </w:tr>
      <w:tr w:rsidR="00910639" w14:paraId="528E9235" w14:textId="77777777" w:rsidTr="78D9FC16">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33" w14:textId="77777777" w:rsidR="00910639" w:rsidRDefault="436B46CE" w:rsidP="436B46CE">
            <w:pPr>
              <w:spacing w:after="0"/>
              <w:rPr>
                <w:b/>
                <w:bCs/>
              </w:rPr>
            </w:pPr>
            <w:r w:rsidRPr="436B46CE">
              <w:rPr>
                <w:b/>
                <w:bCs/>
              </w:rPr>
              <w:t>Chair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34" w14:textId="6912CB4D" w:rsidR="00910639" w:rsidRDefault="436B46CE" w:rsidP="436B46CE">
            <w:pPr>
              <w:spacing w:after="0"/>
            </w:pPr>
            <w:r>
              <w:t>Tom Stone</w:t>
            </w:r>
          </w:p>
        </w:tc>
      </w:tr>
      <w:tr w:rsidR="00910639" w14:paraId="528E9238" w14:textId="77777777" w:rsidTr="78D9FC16">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36" w14:textId="77777777" w:rsidR="00910639" w:rsidRDefault="436B46CE" w:rsidP="436B46CE">
            <w:pPr>
              <w:spacing w:after="0"/>
              <w:rPr>
                <w:b/>
                <w:bCs/>
              </w:rPr>
            </w:pPr>
            <w:r w:rsidRPr="436B46CE">
              <w:rPr>
                <w:b/>
                <w:bCs/>
              </w:rPr>
              <w:t>Minute Taker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37" w14:textId="1448065C" w:rsidR="00910639" w:rsidRDefault="436B46CE" w:rsidP="436B46CE">
            <w:pPr>
              <w:spacing w:after="0"/>
            </w:pPr>
            <w:r>
              <w:t>Tom Stone, Tim Hewison</w:t>
            </w:r>
          </w:p>
        </w:tc>
      </w:tr>
      <w:tr w:rsidR="00910639" w14:paraId="528E923B" w14:textId="77777777" w:rsidTr="78D9FC16">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39" w14:textId="77777777" w:rsidR="00910639" w:rsidRDefault="436B46CE" w:rsidP="436B46CE">
            <w:pPr>
              <w:spacing w:after="0"/>
              <w:rPr>
                <w:b/>
                <w:bCs/>
              </w:rPr>
            </w:pPr>
            <w:r w:rsidRPr="436B46CE">
              <w:rPr>
                <w:b/>
                <w:bCs/>
              </w:rPr>
              <w:t>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3A" w14:textId="77777777" w:rsidR="00910639" w:rsidRDefault="00910639" w:rsidP="436B46CE">
            <w:pPr>
              <w:spacing w:after="0"/>
            </w:pPr>
          </w:p>
        </w:tc>
      </w:tr>
      <w:tr w:rsidR="00910639" w14:paraId="528E923E" w14:textId="77777777" w:rsidTr="78D9FC16">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3C" w14:textId="77777777" w:rsidR="00910639" w:rsidRDefault="436B46CE" w:rsidP="436B46CE">
            <w:pPr>
              <w:spacing w:after="0"/>
              <w:rPr>
                <w:b/>
                <w:bCs/>
              </w:rPr>
            </w:pPr>
            <w:r w:rsidRPr="436B46CE">
              <w:rPr>
                <w:b/>
                <w:bCs/>
              </w:rPr>
              <w:t>Remote 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3D" w14:textId="77777777" w:rsidR="00910639" w:rsidRDefault="00910639" w:rsidP="436B46CE">
            <w:pPr>
              <w:spacing w:after="0"/>
            </w:pPr>
          </w:p>
        </w:tc>
      </w:tr>
    </w:tbl>
    <w:p w14:paraId="528E923F" w14:textId="77777777" w:rsidR="00910639" w:rsidRDefault="00910639" w:rsidP="436B46CE">
      <w:pPr>
        <w:spacing w:after="0"/>
      </w:pPr>
    </w:p>
    <w:tbl>
      <w:tblPr>
        <w:tblStyle w:val="affff7"/>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4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40" w14:textId="466A6109" w:rsidR="00910639" w:rsidRDefault="436B46CE" w:rsidP="436B46CE">
            <w:pPr>
              <w:spacing w:after="0"/>
              <w:rPr>
                <w:b/>
                <w:bCs/>
              </w:rPr>
            </w:pPr>
            <w:r w:rsidRPr="436B46CE">
              <w:rPr>
                <w:b/>
                <w:bCs/>
              </w:rPr>
              <w:t>Agenda Item: 7n. EUMETSAT activities in 2022: outcome of the measurement campaign with S3 and MSG1 end-of-life tests</w:t>
            </w:r>
          </w:p>
        </w:tc>
      </w:tr>
      <w:tr w:rsidR="00910639" w14:paraId="528E9244"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42"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43" w14:textId="0F4D610C" w:rsidR="00910639" w:rsidRDefault="436B46CE" w:rsidP="436B46CE">
            <w:pPr>
              <w:spacing w:after="0"/>
            </w:pPr>
            <w:r>
              <w:t>Seb Wagner (remote) – EUMETSAT</w:t>
            </w:r>
          </w:p>
        </w:tc>
      </w:tr>
      <w:tr w:rsidR="00910639" w14:paraId="528E9247"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45"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46" w14:textId="77777777" w:rsidR="00910639" w:rsidRDefault="00910639" w:rsidP="436B46CE">
            <w:pPr>
              <w:spacing w:after="0"/>
            </w:pPr>
          </w:p>
        </w:tc>
      </w:tr>
      <w:tr w:rsidR="00910639" w14:paraId="528E9249"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48" w14:textId="77777777" w:rsidR="00910639" w:rsidRDefault="436B46CE" w:rsidP="436B46CE">
            <w:pPr>
              <w:spacing w:after="0"/>
              <w:rPr>
                <w:b/>
                <w:bCs/>
              </w:rPr>
            </w:pPr>
            <w:r w:rsidRPr="436B46CE">
              <w:rPr>
                <w:b/>
                <w:bCs/>
              </w:rPr>
              <w:t>Discussion point, conclusions, Actions, Recommendations, Decisions</w:t>
            </w:r>
          </w:p>
        </w:tc>
      </w:tr>
      <w:tr w:rsidR="00910639" w14:paraId="528E924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4A" w14:textId="77777777" w:rsidR="00910639" w:rsidRDefault="00910639" w:rsidP="436B46CE">
            <w:pPr>
              <w:spacing w:after="0"/>
            </w:pPr>
          </w:p>
        </w:tc>
      </w:tr>
    </w:tbl>
    <w:p w14:paraId="528E924C" w14:textId="77777777" w:rsidR="00910639" w:rsidRDefault="00910639" w:rsidP="436B46CE">
      <w:pPr>
        <w:spacing w:after="0"/>
      </w:pPr>
    </w:p>
    <w:tbl>
      <w:tblPr>
        <w:tblStyle w:val="affff8"/>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4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4D" w14:textId="277A7EFA" w:rsidR="00910639" w:rsidRDefault="436B46CE" w:rsidP="436B46CE">
            <w:pPr>
              <w:spacing w:after="0"/>
              <w:rPr>
                <w:b/>
                <w:bCs/>
              </w:rPr>
            </w:pPr>
            <w:r w:rsidRPr="436B46CE">
              <w:rPr>
                <w:b/>
                <w:bCs/>
              </w:rPr>
              <w:t>Agenda Item: 7o. Status of the Lunar Irradiance Model of ESA (LIME)</w:t>
            </w:r>
          </w:p>
        </w:tc>
      </w:tr>
      <w:tr w:rsidR="00910639" w14:paraId="528E9251"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4F"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50" w14:textId="664B4087" w:rsidR="00910639" w:rsidRDefault="436B46CE" w:rsidP="436B46CE">
            <w:pPr>
              <w:spacing w:after="0"/>
            </w:pPr>
            <w:r>
              <w:t xml:space="preserve">Emma </w:t>
            </w:r>
            <w:proofErr w:type="spellStart"/>
            <w:r>
              <w:t>Wooliams</w:t>
            </w:r>
            <w:proofErr w:type="spellEnd"/>
            <w:r>
              <w:t xml:space="preserve"> – NPL</w:t>
            </w:r>
          </w:p>
        </w:tc>
      </w:tr>
      <w:tr w:rsidR="00910639" w14:paraId="528E9254"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52"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53" w14:textId="5F937108" w:rsidR="00910639" w:rsidRDefault="436B46CE" w:rsidP="436B46CE">
            <w:pPr>
              <w:spacing w:after="0"/>
            </w:pPr>
            <w:r>
              <w:t xml:space="preserve">LIME is developed from ground-based lunar irradiance measurements acquired with Cimel 318-TP9 photometer, calibrated at NPL and Univ. Valladolid, and deployed at Teide peak and Izana Atmospheric Observatory, Tenerife. Iterative regression approach to get coefficients for model, which is based on ROLO model formulation. Model uncertainties derived using Monte Carlo approach applied to lunar Langley analysis and </w:t>
            </w:r>
            <w:proofErr w:type="spellStart"/>
            <w:r>
              <w:t>CoMet</w:t>
            </w:r>
            <w:proofErr w:type="spellEnd"/>
            <w:r>
              <w:t xml:space="preserve"> toolkit. This Cimel also has </w:t>
            </w:r>
            <w:proofErr w:type="spellStart"/>
            <w:r>
              <w:t>polariser</w:t>
            </w:r>
            <w:proofErr w:type="spellEnd"/>
            <w:r>
              <w:t xml:space="preserve"> channels – DOLP measurements used to develop a </w:t>
            </w:r>
            <w:proofErr w:type="spellStart"/>
            <w:r>
              <w:t>polarisation</w:t>
            </w:r>
            <w:proofErr w:type="spellEnd"/>
            <w:r>
              <w:t xml:space="preserve"> model for lunar irradiance vs. Phase angle. Lunar calibration comparisons vs. LIME presented for Pleiades-1B, S3A/B OLCI, Proba-V and GIRO. Spectrally resolved measurement acquired at Izana with ASD; preliminary lunar disk reflectance measurements presented. LIME toolbox in development, to generate lunar irradiance </w:t>
            </w:r>
            <w:proofErr w:type="spellStart"/>
            <w:r>
              <w:t>fromLIME</w:t>
            </w:r>
            <w:proofErr w:type="spellEnd"/>
            <w:r>
              <w:t xml:space="preserve"> for input sensor position and spectral bands; expected to be available to the community late 2023.</w:t>
            </w:r>
          </w:p>
        </w:tc>
      </w:tr>
      <w:tr w:rsidR="00910639" w14:paraId="528E925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55" w14:textId="77777777" w:rsidR="00910639" w:rsidRDefault="436B46CE" w:rsidP="436B46CE">
            <w:pPr>
              <w:spacing w:after="0"/>
              <w:rPr>
                <w:b/>
                <w:bCs/>
              </w:rPr>
            </w:pPr>
            <w:r w:rsidRPr="436B46CE">
              <w:rPr>
                <w:b/>
                <w:bCs/>
              </w:rPr>
              <w:t>Discussion point, conclusions, Actions, Recommendations, Decisions</w:t>
            </w:r>
          </w:p>
        </w:tc>
      </w:tr>
      <w:tr w:rsidR="00910639" w14:paraId="528E925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57" w14:textId="77777777" w:rsidR="00910639" w:rsidRDefault="00910639" w:rsidP="436B46CE">
            <w:pPr>
              <w:spacing w:after="0"/>
            </w:pPr>
          </w:p>
        </w:tc>
      </w:tr>
    </w:tbl>
    <w:p w14:paraId="528E9259" w14:textId="77777777" w:rsidR="00910639" w:rsidRDefault="00910639" w:rsidP="436B46CE">
      <w:pPr>
        <w:spacing w:after="0"/>
      </w:pPr>
    </w:p>
    <w:tbl>
      <w:tblPr>
        <w:tblStyle w:val="affff9"/>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5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5A" w14:textId="0C086E41" w:rsidR="00910639" w:rsidRDefault="436B46CE" w:rsidP="436B46CE">
            <w:pPr>
              <w:spacing w:after="0"/>
              <w:rPr>
                <w:b/>
                <w:bCs/>
              </w:rPr>
            </w:pPr>
            <w:r w:rsidRPr="436B46CE">
              <w:rPr>
                <w:b/>
                <w:bCs/>
              </w:rPr>
              <w:t>Agenda Item: 7p. Using the Moon for MODIS and VIIRS Reflective Solar Bands Calibration Inter-comparison</w:t>
            </w:r>
          </w:p>
        </w:tc>
      </w:tr>
      <w:tr w:rsidR="00910639" w14:paraId="528E925E"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5C"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5D" w14:textId="47029EDF" w:rsidR="00910639" w:rsidRDefault="436B46CE" w:rsidP="436B46CE">
            <w:pPr>
              <w:spacing w:after="0"/>
            </w:pPr>
            <w:r>
              <w:t>Jack Xiong – NASA</w:t>
            </w:r>
          </w:p>
        </w:tc>
      </w:tr>
      <w:tr w:rsidR="00910639" w14:paraId="528E9261"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5F"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60" w14:textId="6832614C" w:rsidR="00910639" w:rsidRDefault="436B46CE" w:rsidP="436B46CE">
            <w:pPr>
              <w:spacing w:after="0"/>
            </w:pPr>
            <w:r>
              <w:t xml:space="preserve">First moon observations by JPSS-2/NOAA-21 VIIRS acquired today! MODIS Terra and Aqua, SNPP and J1/N20 VIIRS lunar measurements normalized by ROLO model, comparisons show biases with similar trends vs. Wavelength for all 4 instruments. Biases are less when measurements are </w:t>
            </w:r>
            <w:proofErr w:type="gramStart"/>
            <w:r>
              <w:t>rederived</w:t>
            </w:r>
            <w:proofErr w:type="gramEnd"/>
            <w:r>
              <w:t xml:space="preserve"> using TSIS-1 HSRS solar spectrum; solar correction approaches presented. Initial J2/N21 VIIRS lunar observation normalized using GIRO shows ~2% differences to J1/N20.</w:t>
            </w:r>
          </w:p>
        </w:tc>
      </w:tr>
      <w:tr w:rsidR="00910639" w14:paraId="528E926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62" w14:textId="77777777" w:rsidR="00910639" w:rsidRDefault="436B46CE" w:rsidP="436B46CE">
            <w:pPr>
              <w:spacing w:after="0"/>
              <w:rPr>
                <w:b/>
                <w:bCs/>
              </w:rPr>
            </w:pPr>
            <w:r w:rsidRPr="436B46CE">
              <w:rPr>
                <w:b/>
                <w:bCs/>
              </w:rPr>
              <w:t>Discussion point, conclusions, Actions, Recommendations, Decisions</w:t>
            </w:r>
          </w:p>
        </w:tc>
      </w:tr>
      <w:tr w:rsidR="00910639" w14:paraId="528E926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64" w14:textId="77777777" w:rsidR="00910639" w:rsidRDefault="00910639" w:rsidP="436B46CE">
            <w:pPr>
              <w:spacing w:after="0"/>
            </w:pPr>
          </w:p>
        </w:tc>
      </w:tr>
    </w:tbl>
    <w:p w14:paraId="528E9266" w14:textId="77777777" w:rsidR="00910639" w:rsidRDefault="00910639" w:rsidP="436B46CE">
      <w:pPr>
        <w:spacing w:after="0"/>
      </w:pPr>
    </w:p>
    <w:tbl>
      <w:tblPr>
        <w:tblStyle w:val="affffa"/>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6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AE83213" w14:textId="43FE9FF5" w:rsidR="00910639" w:rsidRDefault="436B46CE" w:rsidP="436B46CE">
            <w:pPr>
              <w:spacing w:after="0"/>
              <w:rPr>
                <w:b/>
                <w:bCs/>
              </w:rPr>
            </w:pPr>
            <w:r w:rsidRPr="436B46CE">
              <w:rPr>
                <w:b/>
                <w:bCs/>
              </w:rPr>
              <w:t>Agenda Item: 7q. airborne Lunar Spectral Irradiance (air-LUSI) Mission –</w:t>
            </w:r>
          </w:p>
          <w:p w14:paraId="528E9267" w14:textId="7F7EA904" w:rsidR="00910639" w:rsidRDefault="436B46CE" w:rsidP="436B46CE">
            <w:pPr>
              <w:spacing w:after="0"/>
            </w:pPr>
            <w:r w:rsidRPr="436B46CE">
              <w:rPr>
                <w:b/>
                <w:bCs/>
              </w:rPr>
              <w:lastRenderedPageBreak/>
              <w:t>First Operation Campaign</w:t>
            </w:r>
          </w:p>
        </w:tc>
      </w:tr>
      <w:tr w:rsidR="00910639" w14:paraId="528E926B"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69" w14:textId="77777777" w:rsidR="00910639" w:rsidRDefault="436B46CE" w:rsidP="436B46CE">
            <w:pPr>
              <w:spacing w:after="0"/>
              <w:rPr>
                <w:b/>
                <w:bCs/>
              </w:rPr>
            </w:pPr>
            <w:r w:rsidRPr="436B46CE">
              <w:rPr>
                <w:b/>
                <w:bCs/>
              </w:rPr>
              <w:lastRenderedPageBreak/>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6A" w14:textId="47EF2537" w:rsidR="00910639" w:rsidRDefault="436B46CE" w:rsidP="436B46CE">
            <w:pPr>
              <w:spacing w:after="0"/>
            </w:pPr>
            <w:r>
              <w:t xml:space="preserve">Kevin </w:t>
            </w:r>
            <w:proofErr w:type="spellStart"/>
            <w:r>
              <w:t>Turpie</w:t>
            </w:r>
            <w:proofErr w:type="spellEnd"/>
            <w:r>
              <w:t xml:space="preserve"> – NASA</w:t>
            </w:r>
          </w:p>
        </w:tc>
      </w:tr>
      <w:tr w:rsidR="00910639" w14:paraId="528E926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6C"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6D" w14:textId="7D7E6685" w:rsidR="00910639" w:rsidRDefault="436B46CE" w:rsidP="436B46CE">
            <w:pPr>
              <w:spacing w:after="0"/>
            </w:pPr>
            <w:r>
              <w:t>Objective: to make fiducial reference measurements of lunar spectral irradiance. Joint project of UMBC, NASA, NIST, USGS, McMaster Univ. Preparations for operational campaign and deployment on NASA ER-2 high-altitude aircraft in March 2022, after successful demonstration campaign in November 2019. Pre-flight calibrations conducted each night agree within ~0.5% over most of the spectral range. Intention to make calibrated data publicly available, and to apply toward improvement of the ROLO model.</w:t>
            </w:r>
          </w:p>
        </w:tc>
      </w:tr>
      <w:tr w:rsidR="00910639" w14:paraId="528E927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6F" w14:textId="77777777" w:rsidR="00910639" w:rsidRDefault="436B46CE" w:rsidP="436B46CE">
            <w:pPr>
              <w:spacing w:after="0"/>
              <w:rPr>
                <w:b/>
                <w:bCs/>
              </w:rPr>
            </w:pPr>
            <w:r w:rsidRPr="436B46CE">
              <w:rPr>
                <w:b/>
                <w:bCs/>
              </w:rPr>
              <w:t>Discussion point, conclusions, Actions, Recommendations, Decisions</w:t>
            </w:r>
          </w:p>
        </w:tc>
      </w:tr>
      <w:tr w:rsidR="00910639" w14:paraId="528E927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71" w14:textId="77777777" w:rsidR="00910639" w:rsidRDefault="00910639" w:rsidP="436B46CE">
            <w:pPr>
              <w:spacing w:after="0"/>
            </w:pPr>
          </w:p>
        </w:tc>
      </w:tr>
    </w:tbl>
    <w:p w14:paraId="528E9273" w14:textId="77777777" w:rsidR="00910639" w:rsidRDefault="00910639" w:rsidP="436B46CE">
      <w:pPr>
        <w:spacing w:after="0"/>
      </w:pPr>
    </w:p>
    <w:tbl>
      <w:tblPr>
        <w:tblStyle w:val="affffb"/>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7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74" w14:textId="3281083E" w:rsidR="00910639" w:rsidRDefault="436B46CE" w:rsidP="436B46CE">
            <w:pPr>
              <w:spacing w:after="0"/>
              <w:rPr>
                <w:b/>
                <w:bCs/>
              </w:rPr>
            </w:pPr>
            <w:r w:rsidRPr="436B46CE">
              <w:rPr>
                <w:b/>
                <w:bCs/>
              </w:rPr>
              <w:t>Agenda Item: 7r. Lunar Calibration Activities at USGS – EROS</w:t>
            </w:r>
          </w:p>
        </w:tc>
      </w:tr>
      <w:tr w:rsidR="00910639" w14:paraId="528E9278"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76"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77" w14:textId="6B2AA62B" w:rsidR="00910639" w:rsidRDefault="436B46CE" w:rsidP="436B46CE">
            <w:pPr>
              <w:spacing w:after="0"/>
            </w:pPr>
            <w:r>
              <w:t xml:space="preserve">Sandy </w:t>
            </w:r>
            <w:proofErr w:type="spellStart"/>
            <w:r>
              <w:t>Preaux</w:t>
            </w:r>
            <w:proofErr w:type="spellEnd"/>
            <w:r>
              <w:t xml:space="preserve"> – USGS</w:t>
            </w:r>
          </w:p>
        </w:tc>
      </w:tr>
      <w:tr w:rsidR="00910639" w14:paraId="528E927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79"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7A" w14:textId="53238A3D" w:rsidR="00910639" w:rsidRDefault="436B46CE" w:rsidP="436B46CE">
            <w:pPr>
              <w:spacing w:after="0"/>
            </w:pPr>
            <w:r>
              <w:t>The Moon is one of many calibrators used for Landsat OLI, now have a nearly 10-year record of lunar calibrations for Landsat-8. New processing of OLI Moon images by USGS-EROS team was compared to previous work done at NASA-GSFC. Time series of computed oversampling factors show significant differences between the USGS and GSFC methods. Also seeing differences related to the direction of the scan pass across the Moon. Analysis is ongoing, intent to engage the geometric calibration team at EROS regarding oversampling factors.</w:t>
            </w:r>
          </w:p>
        </w:tc>
      </w:tr>
      <w:tr w:rsidR="00910639" w14:paraId="528E927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7C" w14:textId="77777777" w:rsidR="00910639" w:rsidRDefault="436B46CE" w:rsidP="436B46CE">
            <w:pPr>
              <w:spacing w:after="0"/>
              <w:rPr>
                <w:b/>
                <w:bCs/>
              </w:rPr>
            </w:pPr>
            <w:r w:rsidRPr="436B46CE">
              <w:rPr>
                <w:b/>
                <w:bCs/>
              </w:rPr>
              <w:t>Discussion point, conclusions, Actions, Recommendations, Decisions</w:t>
            </w:r>
          </w:p>
        </w:tc>
      </w:tr>
      <w:tr w:rsidR="00910639" w14:paraId="528E927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7E" w14:textId="77777777" w:rsidR="00910639" w:rsidRDefault="00910639" w:rsidP="436B46CE">
            <w:pPr>
              <w:spacing w:after="0"/>
            </w:pPr>
          </w:p>
        </w:tc>
      </w:tr>
    </w:tbl>
    <w:p w14:paraId="528E9280" w14:textId="77777777" w:rsidR="00910639" w:rsidRDefault="00910639" w:rsidP="436B46CE">
      <w:pPr>
        <w:spacing w:after="0"/>
      </w:pPr>
    </w:p>
    <w:tbl>
      <w:tblPr>
        <w:tblStyle w:val="affffc"/>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8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81" w14:textId="7BB77D96" w:rsidR="00910639" w:rsidRDefault="436B46CE" w:rsidP="436B46CE">
            <w:pPr>
              <w:spacing w:after="0"/>
              <w:rPr>
                <w:b/>
                <w:bCs/>
              </w:rPr>
            </w:pPr>
            <w:r w:rsidRPr="436B46CE">
              <w:rPr>
                <w:b/>
                <w:bCs/>
              </w:rPr>
              <w:t>Agenda Item: 7s. ARCSTONE: Calibration of Lunar Spectral Reflectance from Space</w:t>
            </w:r>
          </w:p>
        </w:tc>
      </w:tr>
      <w:tr w:rsidR="00910639" w14:paraId="528E9285"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83"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84" w14:textId="6B26F39B" w:rsidR="00910639" w:rsidRDefault="436B46CE" w:rsidP="436B46CE">
            <w:pPr>
              <w:spacing w:after="0"/>
            </w:pPr>
            <w:r>
              <w:t xml:space="preserve">Constantine </w:t>
            </w:r>
            <w:proofErr w:type="spellStart"/>
            <w:r>
              <w:t>Lukashin</w:t>
            </w:r>
            <w:proofErr w:type="spellEnd"/>
            <w:r>
              <w:t xml:space="preserve"> (remote) – NASA</w:t>
            </w:r>
          </w:p>
        </w:tc>
      </w:tr>
      <w:tr w:rsidR="00910639" w14:paraId="528E9288"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86"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87" w14:textId="53F866CA" w:rsidR="00910639" w:rsidRDefault="436B46CE" w:rsidP="436B46CE">
            <w:pPr>
              <w:spacing w:after="0"/>
            </w:pPr>
            <w:proofErr w:type="spellStart"/>
            <w:r>
              <w:t>Cubesat</w:t>
            </w:r>
            <w:proofErr w:type="spellEnd"/>
            <w:r>
              <w:t xml:space="preserve"> mission to collect lunar spectral reflectance measurements by viewing the Moon and Sun with the same optical system, only changing integration times. In-flight spectral calibrator: NIST SRM2035b filter inserted in optical path. Planned twice-daily Moon observations, Sun observations 3 times per month. Currently in instrument fabrication phase, planned launch Fall 2024.</w:t>
            </w:r>
          </w:p>
        </w:tc>
      </w:tr>
      <w:tr w:rsidR="00910639" w14:paraId="528E928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89" w14:textId="77777777" w:rsidR="00910639" w:rsidRDefault="436B46CE" w:rsidP="436B46CE">
            <w:pPr>
              <w:spacing w:after="0"/>
              <w:rPr>
                <w:b/>
                <w:bCs/>
              </w:rPr>
            </w:pPr>
            <w:r w:rsidRPr="436B46CE">
              <w:rPr>
                <w:b/>
                <w:bCs/>
              </w:rPr>
              <w:t>Discussion point, conclusions, Actions, Recommendations, Decisions</w:t>
            </w:r>
          </w:p>
        </w:tc>
      </w:tr>
      <w:tr w:rsidR="00910639" w14:paraId="528E928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8B" w14:textId="77777777" w:rsidR="00910639" w:rsidRDefault="00910639" w:rsidP="436B46CE">
            <w:pPr>
              <w:spacing w:after="0"/>
            </w:pPr>
          </w:p>
        </w:tc>
      </w:tr>
    </w:tbl>
    <w:p w14:paraId="528E928D" w14:textId="77777777" w:rsidR="00910639" w:rsidRDefault="00910639" w:rsidP="436B46CE">
      <w:pPr>
        <w:spacing w:after="0"/>
      </w:pPr>
    </w:p>
    <w:tbl>
      <w:tblPr>
        <w:tblStyle w:val="affffd"/>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8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8E" w14:textId="3C92386C" w:rsidR="00910639" w:rsidRDefault="436B46CE" w:rsidP="436B46CE">
            <w:pPr>
              <w:spacing w:after="0"/>
              <w:rPr>
                <w:b/>
                <w:bCs/>
              </w:rPr>
            </w:pPr>
            <w:r w:rsidRPr="436B46CE">
              <w:rPr>
                <w:b/>
                <w:bCs/>
              </w:rPr>
              <w:t>Agenda Item: 7t. Comparing SLIMED with GIRO using ABI</w:t>
            </w:r>
          </w:p>
        </w:tc>
      </w:tr>
      <w:tr w:rsidR="00910639" w14:paraId="528E9292"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90"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91" w14:textId="5F3BC900" w:rsidR="00910639" w:rsidRDefault="436B46CE" w:rsidP="436B46CE">
            <w:pPr>
              <w:spacing w:after="0"/>
            </w:pPr>
            <w:r>
              <w:t>Bikash Basnet – NOAA</w:t>
            </w:r>
          </w:p>
        </w:tc>
      </w:tr>
      <w:tr w:rsidR="00910639" w14:paraId="528E9295"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93"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94" w14:textId="636BB670" w:rsidR="00910639" w:rsidRDefault="436B46CE" w:rsidP="436B46CE">
            <w:pPr>
              <w:spacing w:after="0"/>
            </w:pPr>
            <w:r>
              <w:t>Bikash has set up Hugh Kieffer’s SLIMED model at NOAA and operated it and GIRO for GOES-16 and 17 ABI Moon observations. Comparisons of ABI/GIRO and ABI/SLIMED show differences between the models, with SLIMED more closely matching the ABI measurements. Plots vs. phase angle show phase dependence in ABI/GIRO comparisons, strongest in SWIR bands. Recommendation: a public python version of SLIMED would be useful.</w:t>
            </w:r>
          </w:p>
        </w:tc>
      </w:tr>
      <w:tr w:rsidR="00910639" w14:paraId="528E929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96" w14:textId="77777777" w:rsidR="00910639" w:rsidRDefault="436B46CE" w:rsidP="436B46CE">
            <w:pPr>
              <w:spacing w:after="0"/>
              <w:rPr>
                <w:b/>
                <w:bCs/>
              </w:rPr>
            </w:pPr>
            <w:r w:rsidRPr="436B46CE">
              <w:rPr>
                <w:b/>
                <w:bCs/>
              </w:rPr>
              <w:t>Discussion point, conclusions, Actions, Recommendations, Decisions</w:t>
            </w:r>
          </w:p>
        </w:tc>
      </w:tr>
      <w:tr w:rsidR="00910639" w14:paraId="528E9299"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98" w14:textId="20E95BD9" w:rsidR="00910639" w:rsidRDefault="436B46CE" w:rsidP="436B46CE">
            <w:pPr>
              <w:spacing w:after="0"/>
            </w:pPr>
            <w:r>
              <w:t>Tom: the phase dependence of the ABI/GIRO comparisons shows that the GIRO needs to be updated or replaced; can run the current ROLO model and check for reduced phase dependence.</w:t>
            </w:r>
          </w:p>
        </w:tc>
      </w:tr>
    </w:tbl>
    <w:p w14:paraId="528E929A" w14:textId="77777777" w:rsidR="00910639" w:rsidRDefault="00910639" w:rsidP="436B46CE">
      <w:pPr>
        <w:spacing w:after="0"/>
      </w:pPr>
    </w:p>
    <w:tbl>
      <w:tblPr>
        <w:tblW w:w="9241" w:type="dxa"/>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ayout w:type="fixed"/>
        <w:tblCellMar>
          <w:top w:w="20" w:type="dxa"/>
          <w:left w:w="20" w:type="dxa"/>
          <w:bottom w:w="20" w:type="dxa"/>
          <w:right w:w="20" w:type="dxa"/>
        </w:tblCellMar>
        <w:tblLook w:val="0600" w:firstRow="0" w:lastRow="0" w:firstColumn="0" w:lastColumn="0" w:noHBand="1" w:noVBand="1"/>
      </w:tblPr>
      <w:tblGrid>
        <w:gridCol w:w="9241"/>
      </w:tblGrid>
      <w:tr w:rsidR="00910639" w14:paraId="528E929C" w14:textId="77777777" w:rsidTr="436B46CE">
        <w:trPr>
          <w:trHeight w:val="300"/>
        </w:trPr>
        <w:tc>
          <w:tcPr>
            <w:tcW w:w="924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9B" w14:textId="38772011" w:rsidR="00910639" w:rsidRDefault="436B46CE" w:rsidP="436B46CE">
            <w:pPr>
              <w:spacing w:after="0"/>
              <w:rPr>
                <w:b/>
                <w:bCs/>
              </w:rPr>
            </w:pPr>
            <w:r w:rsidRPr="436B46CE">
              <w:rPr>
                <w:b/>
                <w:bCs/>
              </w:rPr>
              <w:t>Agenda Item: 7u. Discussion – Implementing SLIM as a GSICS Lunar Model</w:t>
            </w:r>
          </w:p>
        </w:tc>
      </w:tr>
    </w:tbl>
    <w:p w14:paraId="528E92A7" w14:textId="3BBE1639" w:rsidR="00910639" w:rsidRDefault="00910639" w:rsidP="436B46CE">
      <w:pPr>
        <w:spacing w:after="0"/>
      </w:pPr>
    </w:p>
    <w:tbl>
      <w:tblPr>
        <w:tblStyle w:val="afffff"/>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A9"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A8" w14:textId="1B4C9ADA" w:rsidR="00910639" w:rsidRDefault="436B46CE" w:rsidP="436B46CE">
            <w:pPr>
              <w:spacing w:after="0"/>
              <w:rPr>
                <w:b/>
                <w:bCs/>
              </w:rPr>
            </w:pPr>
            <w:r w:rsidRPr="436B46CE">
              <w:rPr>
                <w:b/>
                <w:bCs/>
              </w:rPr>
              <w:t>Agenda Item: 7v. Introduction to the discussion</w:t>
            </w:r>
          </w:p>
        </w:tc>
      </w:tr>
      <w:tr w:rsidR="00910639" w14:paraId="528E92AC"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AA"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AB" w14:textId="284B53CC" w:rsidR="00910639" w:rsidRDefault="436B46CE" w:rsidP="436B46CE">
            <w:pPr>
              <w:spacing w:after="0"/>
            </w:pPr>
            <w:r>
              <w:t>Tom Stone – USGS, and Hugh Kieffer (remote) – Celestial Reasonings</w:t>
            </w:r>
          </w:p>
        </w:tc>
      </w:tr>
      <w:tr w:rsidR="00910639" w14:paraId="528E92AF"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AD"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AE" w14:textId="601220E1" w:rsidR="00910639" w:rsidRDefault="436B46CE" w:rsidP="436B46CE">
            <w:pPr>
              <w:spacing w:after="0"/>
            </w:pPr>
            <w:r>
              <w:t xml:space="preserve">Tom presented a framework for modular construction of the software system. Modules are: 1) ingest and geometry processing; 2) disk reflectance model calculation; 3) spectral post-processing. No </w:t>
            </w:r>
            <w:proofErr w:type="gramStart"/>
            <w:r>
              <w:t>particular programming</w:t>
            </w:r>
            <w:proofErr w:type="gramEnd"/>
            <w:r>
              <w:t xml:space="preserve"> language is specified, but python targeted. Intention is to have standardized inter-module data transfer files; this would allow the disk reflectance model to be interchanged, if an agency writes a substitute module.</w:t>
            </w:r>
          </w:p>
        </w:tc>
      </w:tr>
      <w:tr w:rsidR="00910639" w14:paraId="528E92B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2B0" w14:textId="77777777" w:rsidR="00910639" w:rsidRDefault="436B46CE" w:rsidP="436B46CE">
            <w:pPr>
              <w:spacing w:after="0"/>
              <w:rPr>
                <w:b/>
                <w:bCs/>
              </w:rPr>
            </w:pPr>
            <w:r w:rsidRPr="436B46CE">
              <w:rPr>
                <w:b/>
                <w:bCs/>
              </w:rPr>
              <w:t>Discussion point, conclusions, Actions, Recommendations, Decisions</w:t>
            </w:r>
          </w:p>
        </w:tc>
      </w:tr>
      <w:tr w:rsidR="00910639" w14:paraId="528E92B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B2" w14:textId="4D4175A7" w:rsidR="00910639" w:rsidRDefault="436B46CE" w:rsidP="436B46CE">
            <w:pPr>
              <w:spacing w:after="0"/>
            </w:pPr>
            <w:r>
              <w:t xml:space="preserve">Emma </w:t>
            </w:r>
            <w:proofErr w:type="spellStart"/>
            <w:r>
              <w:t>Woolliams</w:t>
            </w:r>
            <w:proofErr w:type="spellEnd"/>
            <w:r>
              <w:t xml:space="preserve"> stressed the importance of tracking uncertainties in model development and implementation.  Emma: this task looks </w:t>
            </w:r>
            <w:proofErr w:type="gramStart"/>
            <w:r>
              <w:t>similar to</w:t>
            </w:r>
            <w:proofErr w:type="gramEnd"/>
            <w:r>
              <w:t xml:space="preserve"> the LIME toolkit, why not use it for the implementation?  The LIME toolkit is still in development, expected to be available to the community late 2023.  Fred Wu: NOAA might commit resources to developing a python implementation of SLIMED.</w:t>
            </w:r>
          </w:p>
        </w:tc>
      </w:tr>
    </w:tbl>
    <w:p w14:paraId="38DE4A34" w14:textId="30117C82" w:rsidR="436B46CE" w:rsidRDefault="436B46CE">
      <w:r>
        <w:br w:type="page"/>
      </w:r>
    </w:p>
    <w:p w14:paraId="528E92E9" w14:textId="5C5D71CB" w:rsidR="00910639" w:rsidRDefault="00910639" w:rsidP="436B46CE">
      <w:pPr>
        <w:spacing w:after="0"/>
      </w:pPr>
    </w:p>
    <w:tbl>
      <w:tblPr>
        <w:tblStyle w:val="afffff4"/>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2E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8CCE4" w:themeFill="accent1" w:themeFillTint="66"/>
            <w:tcMar>
              <w:top w:w="27" w:type="dxa"/>
              <w:left w:w="27" w:type="dxa"/>
              <w:bottom w:w="27" w:type="dxa"/>
              <w:right w:w="27" w:type="dxa"/>
            </w:tcMar>
          </w:tcPr>
          <w:p w14:paraId="528E92EA" w14:textId="58BE9D47" w:rsidR="00910639" w:rsidRDefault="436B46CE" w:rsidP="436B46CE">
            <w:pPr>
              <w:pStyle w:val="Heading2"/>
            </w:pPr>
            <w:bookmarkStart w:id="6" w:name="_Toc1546604345"/>
            <w:r>
              <w:t xml:space="preserve">GRWG IR Sub-Group </w:t>
            </w:r>
            <w:bookmarkEnd w:id="6"/>
          </w:p>
        </w:tc>
      </w:tr>
      <w:tr w:rsidR="00910639" w14:paraId="528E92EE"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EC" w14:textId="77777777" w:rsidR="00910639" w:rsidRDefault="436B46CE" w:rsidP="436B46CE">
            <w:pPr>
              <w:spacing w:after="0"/>
              <w:rPr>
                <w:b/>
                <w:bCs/>
              </w:rPr>
            </w:pPr>
            <w:r w:rsidRPr="436B46CE">
              <w:rPr>
                <w:b/>
                <w:bCs/>
              </w:rPr>
              <w:t>Chair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ED" w14:textId="571E3D75" w:rsidR="00910639" w:rsidRDefault="436B46CE" w:rsidP="436B46CE">
            <w:pPr>
              <w:spacing w:after="0"/>
            </w:pPr>
            <w:proofErr w:type="spellStart"/>
            <w:r>
              <w:t>Likun</w:t>
            </w:r>
            <w:proofErr w:type="spellEnd"/>
            <w:r>
              <w:t xml:space="preserve"> Wang </w:t>
            </w:r>
          </w:p>
        </w:tc>
      </w:tr>
      <w:tr w:rsidR="00910639" w14:paraId="528E92F1"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EF" w14:textId="77777777" w:rsidR="00910639" w:rsidRDefault="436B46CE" w:rsidP="436B46CE">
            <w:pPr>
              <w:spacing w:after="0"/>
              <w:rPr>
                <w:b/>
                <w:bCs/>
              </w:rPr>
            </w:pPr>
            <w:r w:rsidRPr="436B46CE">
              <w:rPr>
                <w:b/>
                <w:bCs/>
              </w:rPr>
              <w:t>Minute Taker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F0" w14:textId="64E8B956" w:rsidR="00910639" w:rsidRDefault="436B46CE" w:rsidP="436B46CE">
            <w:pPr>
              <w:spacing w:after="0"/>
            </w:pPr>
            <w:r>
              <w:t xml:space="preserve">Tim Hewison, </w:t>
            </w:r>
            <w:proofErr w:type="spellStart"/>
            <w:r>
              <w:t>Likun</w:t>
            </w:r>
            <w:proofErr w:type="spellEnd"/>
            <w:r>
              <w:t xml:space="preserve"> Wang </w:t>
            </w:r>
          </w:p>
        </w:tc>
      </w:tr>
      <w:tr w:rsidR="00910639" w14:paraId="528E92F4"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F2" w14:textId="77777777" w:rsidR="00910639" w:rsidRDefault="436B46CE" w:rsidP="436B46CE">
            <w:pPr>
              <w:spacing w:after="0"/>
              <w:rPr>
                <w:b/>
                <w:bCs/>
              </w:rPr>
            </w:pPr>
            <w:r w:rsidRPr="436B46CE">
              <w:rPr>
                <w:b/>
                <w:bCs/>
              </w:rPr>
              <w:t>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F3" w14:textId="4517F609" w:rsidR="00910639" w:rsidRDefault="00910639" w:rsidP="436B46CE">
            <w:pPr>
              <w:spacing w:after="0"/>
            </w:pPr>
          </w:p>
        </w:tc>
      </w:tr>
      <w:tr w:rsidR="00910639" w14:paraId="528E92F7"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F5" w14:textId="77777777" w:rsidR="00910639" w:rsidRDefault="436B46CE" w:rsidP="436B46CE">
            <w:pPr>
              <w:spacing w:after="0"/>
              <w:rPr>
                <w:b/>
                <w:bCs/>
              </w:rPr>
            </w:pPr>
            <w:r w:rsidRPr="436B46CE">
              <w:rPr>
                <w:b/>
                <w:bCs/>
              </w:rPr>
              <w:t>Remote 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2F6" w14:textId="5B00A4E2" w:rsidR="00910639" w:rsidRDefault="436B46CE" w:rsidP="436B46CE">
            <w:pPr>
              <w:spacing w:after="0"/>
            </w:pPr>
            <w:r>
              <w:t xml:space="preserve">32 online </w:t>
            </w:r>
          </w:p>
        </w:tc>
      </w:tr>
    </w:tbl>
    <w:p w14:paraId="528E9312" w14:textId="5E348A6C" w:rsidR="00910639" w:rsidRDefault="00910639" w:rsidP="436B46CE">
      <w:pPr>
        <w:spacing w:after="0"/>
      </w:pPr>
    </w:p>
    <w:tbl>
      <w:tblPr>
        <w:tblStyle w:val="afffff7"/>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1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13" w14:textId="50C3D99B" w:rsidR="00910639" w:rsidRDefault="436B46CE" w:rsidP="436B46CE">
            <w:pPr>
              <w:spacing w:after="0"/>
              <w:rPr>
                <w:b/>
                <w:bCs/>
              </w:rPr>
            </w:pPr>
            <w:r w:rsidRPr="436B46CE">
              <w:rPr>
                <w:b/>
                <w:bCs/>
              </w:rPr>
              <w:t>Agenda Item: 5c FY-4B/AGRI accuracy and monitoring</w:t>
            </w:r>
          </w:p>
        </w:tc>
      </w:tr>
      <w:tr w:rsidR="00910639" w14:paraId="528E9317"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15"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187BB23" w14:textId="466EC898" w:rsidR="682ED1B6" w:rsidRDefault="436B46CE" w:rsidP="436B46CE">
            <w:proofErr w:type="spellStart"/>
            <w:r>
              <w:t>Xingwei</w:t>
            </w:r>
            <w:proofErr w:type="spellEnd"/>
            <w:r>
              <w:t xml:space="preserve"> He/Zhiwei Wang (remotely)</w:t>
            </w:r>
          </w:p>
        </w:tc>
      </w:tr>
      <w:tr w:rsidR="00910639" w14:paraId="528E931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18"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3F0417C" w14:textId="6B9951E2" w:rsidR="00910639" w:rsidRDefault="436B46CE" w:rsidP="436B46CE">
            <w:pPr>
              <w:spacing w:after="0"/>
            </w:pPr>
            <w:r>
              <w:t xml:space="preserve">CMA now </w:t>
            </w:r>
            <w:proofErr w:type="gramStart"/>
            <w:r>
              <w:t>include</w:t>
            </w:r>
            <w:proofErr w:type="gramEnd"/>
            <w:r>
              <w:t xml:space="preserve"> radiance-slicing method to </w:t>
            </w:r>
            <w:proofErr w:type="spellStart"/>
            <w:r>
              <w:t>analyse</w:t>
            </w:r>
            <w:proofErr w:type="spellEnd"/>
            <w:r>
              <w:t xml:space="preserve"> the AGRI-IASI collocations, which confirm the radiance-dependence is small (&lt;1K). </w:t>
            </w:r>
          </w:p>
          <w:p w14:paraId="4C1773C8" w14:textId="60CBF1FA" w:rsidR="00910639" w:rsidRDefault="436B46CE" w:rsidP="436B46CE">
            <w:pPr>
              <w:spacing w:after="0"/>
            </w:pPr>
            <w:r>
              <w:t>The bias at standard scenes is &lt;0.4K in all IR channels (except CH_09)</w:t>
            </w:r>
          </w:p>
          <w:p w14:paraId="528E9319" w14:textId="186E84E9" w:rsidR="00910639" w:rsidRDefault="436B46CE" w:rsidP="436B46CE">
            <w:pPr>
              <w:spacing w:after="0"/>
            </w:pPr>
            <w:r>
              <w:t>Checked spatial distribution of bias – no obvious issues</w:t>
            </w:r>
          </w:p>
        </w:tc>
      </w:tr>
      <w:tr w:rsidR="00910639" w14:paraId="528E931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1B" w14:textId="77777777" w:rsidR="00910639" w:rsidRDefault="436B46CE" w:rsidP="436B46CE">
            <w:pPr>
              <w:spacing w:after="0"/>
              <w:rPr>
                <w:b/>
                <w:bCs/>
              </w:rPr>
            </w:pPr>
            <w:r w:rsidRPr="436B46CE">
              <w:rPr>
                <w:b/>
                <w:bCs/>
              </w:rPr>
              <w:t>Discussion point, conclusions, Actions, Recommendations, Decisions</w:t>
            </w:r>
          </w:p>
        </w:tc>
      </w:tr>
      <w:tr w:rsidR="00910639" w14:paraId="528E931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AC235A9" w14:textId="76743932" w:rsidR="00910639" w:rsidRDefault="436B46CE" w:rsidP="436B46CE">
            <w:pPr>
              <w:spacing w:after="0"/>
            </w:pPr>
            <w:r>
              <w:t xml:space="preserve">Gap-filling for CH_09? </w:t>
            </w:r>
          </w:p>
          <w:p w14:paraId="0ECFB6CC" w14:textId="13F1BF2B" w:rsidR="00910639" w:rsidRDefault="436B46CE" w:rsidP="000D30EF">
            <w:pPr>
              <w:pStyle w:val="ListParagraph"/>
              <w:numPr>
                <w:ilvl w:val="0"/>
                <w:numId w:val="70"/>
              </w:numPr>
              <w:spacing w:after="0"/>
              <w:rPr>
                <w:color w:val="auto"/>
              </w:rPr>
            </w:pPr>
            <w:r w:rsidRPr="436B46CE">
              <w:rPr>
                <w:color w:val="auto"/>
              </w:rPr>
              <w:t xml:space="preserve">Applied JMA </w:t>
            </w:r>
            <w:proofErr w:type="gramStart"/>
            <w:r w:rsidRPr="436B46CE">
              <w:rPr>
                <w:color w:val="auto"/>
              </w:rPr>
              <w:t>method</w:t>
            </w:r>
            <w:proofErr w:type="gramEnd"/>
          </w:p>
          <w:p w14:paraId="6965C6C9" w14:textId="11A7FA0D" w:rsidR="00910639" w:rsidRDefault="436B46CE" w:rsidP="436B46CE">
            <w:pPr>
              <w:spacing w:after="0"/>
            </w:pPr>
            <w:proofErr w:type="gramStart"/>
            <w:r>
              <w:t>Day-time</w:t>
            </w:r>
            <w:proofErr w:type="gramEnd"/>
            <w:r>
              <w:t>? Hot land bias over Australia?</w:t>
            </w:r>
          </w:p>
          <w:p w14:paraId="528E931D" w14:textId="5CD50CF9" w:rsidR="00910639" w:rsidRDefault="436B46CE" w:rsidP="000D30EF">
            <w:pPr>
              <w:pStyle w:val="ListParagraph"/>
              <w:numPr>
                <w:ilvl w:val="0"/>
                <w:numId w:val="71"/>
              </w:numPr>
              <w:spacing w:after="0"/>
              <w:rPr>
                <w:color w:val="auto"/>
              </w:rPr>
            </w:pPr>
            <w:r w:rsidRPr="436B46CE">
              <w:rPr>
                <w:color w:val="auto"/>
              </w:rPr>
              <w:t>Will check</w:t>
            </w:r>
          </w:p>
        </w:tc>
      </w:tr>
    </w:tbl>
    <w:p w14:paraId="528E931F" w14:textId="77777777" w:rsidR="00910639" w:rsidRDefault="00910639" w:rsidP="436B46CE">
      <w:pPr>
        <w:spacing w:after="0"/>
      </w:pPr>
    </w:p>
    <w:tbl>
      <w:tblPr>
        <w:tblStyle w:val="afffff8"/>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21" w14:textId="77777777" w:rsidTr="7DF8E945">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20" w14:textId="04ECFA91" w:rsidR="00910639" w:rsidRDefault="436B46CE" w:rsidP="436B46CE">
            <w:pPr>
              <w:spacing w:after="0"/>
              <w:rPr>
                <w:b/>
                <w:bCs/>
              </w:rPr>
            </w:pPr>
            <w:r w:rsidRPr="436B46CE">
              <w:rPr>
                <w:b/>
                <w:bCs/>
              </w:rPr>
              <w:t xml:space="preserve">Agenda Item: 5d FY-3/HIRAS and FY-4/GIIRS status and </w:t>
            </w:r>
            <w:proofErr w:type="gramStart"/>
            <w:r w:rsidRPr="436B46CE">
              <w:rPr>
                <w:b/>
                <w:bCs/>
              </w:rPr>
              <w:t>future plan</w:t>
            </w:r>
            <w:proofErr w:type="gramEnd"/>
          </w:p>
        </w:tc>
      </w:tr>
      <w:tr w:rsidR="00910639" w14:paraId="528E9324" w14:textId="77777777" w:rsidTr="7DF8E945">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22"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3D7B4FF" w14:textId="220A135E" w:rsidR="682ED1B6" w:rsidRDefault="436B46CE" w:rsidP="436B46CE">
            <w:r>
              <w:t>Lu Lee (remotely)</w:t>
            </w:r>
          </w:p>
        </w:tc>
      </w:tr>
      <w:tr w:rsidR="00910639" w14:paraId="528E9327" w14:textId="77777777" w:rsidTr="7DF8E945">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25"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00755DB" w14:textId="30C95B3A" w:rsidR="00910639" w:rsidRDefault="436B46CE" w:rsidP="436B46CE">
            <w:pPr>
              <w:spacing w:after="0"/>
              <w:rPr>
                <w:color w:val="auto"/>
              </w:rPr>
            </w:pPr>
            <w:r w:rsidRPr="436B46CE">
              <w:rPr>
                <w:color w:val="auto"/>
              </w:rPr>
              <w:t>FY-3E/HIRAS/II</w:t>
            </w:r>
          </w:p>
          <w:p w14:paraId="07110638" w14:textId="17FEE5CF" w:rsidR="00910639" w:rsidRDefault="436B46CE" w:rsidP="436B46CE">
            <w:pPr>
              <w:pStyle w:val="ListParagraph"/>
              <w:numPr>
                <w:ilvl w:val="0"/>
                <w:numId w:val="16"/>
              </w:numPr>
              <w:spacing w:after="0"/>
              <w:rPr>
                <w:i w:val="0"/>
                <w:color w:val="auto"/>
              </w:rPr>
            </w:pPr>
            <w:r w:rsidRPr="436B46CE">
              <w:rPr>
                <w:i w:val="0"/>
                <w:color w:val="auto"/>
              </w:rPr>
              <w:t xml:space="preserve">Raised interferometer temperature to overcome influence of temperature fluctuations experienced in by 0530 </w:t>
            </w:r>
            <w:proofErr w:type="gramStart"/>
            <w:r w:rsidRPr="436B46CE">
              <w:rPr>
                <w:i w:val="0"/>
                <w:color w:val="auto"/>
              </w:rPr>
              <w:t>orbit</w:t>
            </w:r>
            <w:proofErr w:type="gramEnd"/>
          </w:p>
          <w:p w14:paraId="7CFE0562" w14:textId="4E4D1120" w:rsidR="00910639" w:rsidRDefault="436B46CE" w:rsidP="436B46CE">
            <w:pPr>
              <w:pStyle w:val="ListParagraph"/>
              <w:numPr>
                <w:ilvl w:val="0"/>
                <w:numId w:val="16"/>
              </w:numPr>
              <w:rPr>
                <w:i w:val="0"/>
                <w:color w:val="auto"/>
              </w:rPr>
            </w:pPr>
            <w:r w:rsidRPr="436B46CE">
              <w:rPr>
                <w:i w:val="0"/>
                <w:color w:val="auto"/>
              </w:rPr>
              <w:t>NEDT stable and in spec for 8/9 FOVs, but with some jitters due to temp var</w:t>
            </w:r>
          </w:p>
          <w:p w14:paraId="2B07FA4F" w14:textId="4BB8C74B" w:rsidR="00910639" w:rsidRDefault="436B46CE" w:rsidP="436B46CE">
            <w:pPr>
              <w:pStyle w:val="ListParagraph"/>
              <w:numPr>
                <w:ilvl w:val="0"/>
                <w:numId w:val="16"/>
              </w:numPr>
              <w:rPr>
                <w:i w:val="0"/>
                <w:color w:val="auto"/>
              </w:rPr>
            </w:pPr>
            <w:r w:rsidRPr="436B46CE">
              <w:rPr>
                <w:i w:val="0"/>
                <w:color w:val="auto"/>
              </w:rPr>
              <w:t xml:space="preserve">Seasonal spectral offsets </w:t>
            </w:r>
            <w:proofErr w:type="spellStart"/>
            <w:r w:rsidRPr="436B46CE">
              <w:rPr>
                <w:i w:val="0"/>
                <w:color w:val="auto"/>
              </w:rPr>
              <w:t>wrt</w:t>
            </w:r>
            <w:proofErr w:type="spellEnd"/>
            <w:r w:rsidRPr="436B46CE">
              <w:rPr>
                <w:i w:val="0"/>
                <w:color w:val="auto"/>
              </w:rPr>
              <w:t xml:space="preserve"> LBLRTM but &lt;10ppm</w:t>
            </w:r>
          </w:p>
          <w:p w14:paraId="5048ECE6" w14:textId="3EC82CDC" w:rsidR="00910639" w:rsidRDefault="436B46CE" w:rsidP="436B46CE">
            <w:pPr>
              <w:pStyle w:val="ListParagraph"/>
              <w:numPr>
                <w:ilvl w:val="0"/>
                <w:numId w:val="16"/>
              </w:numPr>
              <w:rPr>
                <w:i w:val="0"/>
                <w:color w:val="auto"/>
              </w:rPr>
            </w:pPr>
            <w:r w:rsidRPr="436B46CE">
              <w:rPr>
                <w:i w:val="0"/>
                <w:color w:val="auto"/>
              </w:rPr>
              <w:t xml:space="preserve">Inter-comparison with IASI by SNO  </w:t>
            </w:r>
            <w:proofErr w:type="gramStart"/>
            <w:r w:rsidRPr="436B46CE">
              <w:rPr>
                <w:i w:val="0"/>
                <w:color w:val="auto"/>
              </w:rPr>
              <w:t>show</w:t>
            </w:r>
            <w:proofErr w:type="gramEnd"/>
            <w:r w:rsidRPr="436B46CE">
              <w:rPr>
                <w:i w:val="0"/>
                <w:color w:val="auto"/>
              </w:rPr>
              <w:t xml:space="preserve"> little improvement in relative bias, despite recent processing improvements.  Bias still 0.5K in LWIR, 0.5-1K in MWIR</w:t>
            </w:r>
          </w:p>
          <w:p w14:paraId="53C82B9E" w14:textId="6085A504" w:rsidR="00910639" w:rsidRDefault="436B46CE" w:rsidP="436B46CE">
            <w:pPr>
              <w:rPr>
                <w:color w:val="auto"/>
              </w:rPr>
            </w:pPr>
            <w:r w:rsidRPr="436B46CE">
              <w:rPr>
                <w:color w:val="auto"/>
              </w:rPr>
              <w:lastRenderedPageBreak/>
              <w:t>FY-4B/GIIRS</w:t>
            </w:r>
          </w:p>
          <w:p w14:paraId="5CDBF9AC" w14:textId="6BF1CADD" w:rsidR="00910639" w:rsidRDefault="436B46CE" w:rsidP="436B46CE">
            <w:pPr>
              <w:pStyle w:val="ListParagraph"/>
              <w:numPr>
                <w:ilvl w:val="0"/>
                <w:numId w:val="15"/>
              </w:numPr>
              <w:rPr>
                <w:i w:val="0"/>
                <w:color w:val="auto"/>
              </w:rPr>
            </w:pPr>
            <w:proofErr w:type="spellStart"/>
            <w:r w:rsidRPr="436B46CE">
              <w:rPr>
                <w:i w:val="0"/>
                <w:color w:val="auto"/>
              </w:rPr>
              <w:t>NEdR</w:t>
            </w:r>
            <w:proofErr w:type="spellEnd"/>
            <w:r w:rsidRPr="436B46CE">
              <w:rPr>
                <w:i w:val="0"/>
                <w:color w:val="auto"/>
              </w:rPr>
              <w:t xml:space="preserve"> stable, and only show small increase since inclusion of spectral </w:t>
            </w:r>
            <w:proofErr w:type="gramStart"/>
            <w:r w:rsidRPr="436B46CE">
              <w:rPr>
                <w:i w:val="0"/>
                <w:color w:val="auto"/>
              </w:rPr>
              <w:t>calibration</w:t>
            </w:r>
            <w:proofErr w:type="gramEnd"/>
          </w:p>
          <w:p w14:paraId="7412E40A" w14:textId="66139D9A" w:rsidR="00910639" w:rsidRDefault="436B46CE" w:rsidP="436B46CE">
            <w:pPr>
              <w:pStyle w:val="ListParagraph"/>
              <w:numPr>
                <w:ilvl w:val="0"/>
                <w:numId w:val="15"/>
              </w:numPr>
              <w:rPr>
                <w:i w:val="0"/>
                <w:color w:val="auto"/>
              </w:rPr>
            </w:pPr>
            <w:r w:rsidRPr="436B46CE">
              <w:rPr>
                <w:i w:val="0"/>
                <w:color w:val="auto"/>
              </w:rPr>
              <w:t xml:space="preserve">Spectral calibration </w:t>
            </w:r>
            <w:proofErr w:type="spellStart"/>
            <w:r w:rsidRPr="436B46CE">
              <w:rPr>
                <w:i w:val="0"/>
                <w:color w:val="auto"/>
              </w:rPr>
              <w:t>wrt</w:t>
            </w:r>
            <w:proofErr w:type="spellEnd"/>
            <w:r w:rsidRPr="436B46CE">
              <w:rPr>
                <w:i w:val="0"/>
                <w:color w:val="auto"/>
              </w:rPr>
              <w:t xml:space="preserve"> LBLRTM about 5ppm on average (in spec)</w:t>
            </w:r>
          </w:p>
          <w:p w14:paraId="70AFB3F1" w14:textId="7B32F3A7" w:rsidR="00910639" w:rsidRDefault="7DF8E945" w:rsidP="7DF8E945">
            <w:pPr>
              <w:pStyle w:val="ListParagraph"/>
              <w:numPr>
                <w:ilvl w:val="0"/>
                <w:numId w:val="15"/>
              </w:numPr>
              <w:rPr>
                <w:i w:val="0"/>
                <w:color w:val="auto"/>
              </w:rPr>
            </w:pPr>
            <w:r w:rsidRPr="7DF8E945">
              <w:rPr>
                <w:i w:val="0"/>
                <w:color w:val="auto"/>
              </w:rPr>
              <w:t xml:space="preserve">SNO with IASI – filter out cloudy scenes in daytime using integrated imager – results show bias 0.5K in MWIR, 1K in </w:t>
            </w:r>
            <w:proofErr w:type="gramStart"/>
            <w:r w:rsidRPr="7DF8E945">
              <w:rPr>
                <w:i w:val="0"/>
                <w:color w:val="auto"/>
              </w:rPr>
              <w:t>LWIR</w:t>
            </w:r>
            <w:proofErr w:type="gramEnd"/>
          </w:p>
          <w:p w14:paraId="15556E51" w14:textId="65BD5036" w:rsidR="00910639" w:rsidRDefault="436B46CE" w:rsidP="436B46CE">
            <w:pPr>
              <w:pStyle w:val="ListParagraph"/>
              <w:numPr>
                <w:ilvl w:val="0"/>
                <w:numId w:val="15"/>
              </w:numPr>
              <w:rPr>
                <w:i w:val="0"/>
                <w:color w:val="auto"/>
              </w:rPr>
            </w:pPr>
            <w:r w:rsidRPr="436B46CE">
              <w:rPr>
                <w:i w:val="0"/>
                <w:color w:val="auto"/>
              </w:rPr>
              <w:t xml:space="preserve">Bias in LWIR CO2 band shows diurnal variation – may be due to contamination of thermal emissions within the </w:t>
            </w:r>
            <w:proofErr w:type="gramStart"/>
            <w:r w:rsidRPr="436B46CE">
              <w:rPr>
                <w:i w:val="0"/>
                <w:color w:val="auto"/>
              </w:rPr>
              <w:t>optics</w:t>
            </w:r>
            <w:proofErr w:type="gramEnd"/>
          </w:p>
          <w:p w14:paraId="72449B01" w14:textId="47ADDAF1" w:rsidR="00910639" w:rsidRDefault="436B46CE" w:rsidP="436B46CE">
            <w:pPr>
              <w:rPr>
                <w:color w:val="auto"/>
              </w:rPr>
            </w:pPr>
            <w:proofErr w:type="gramStart"/>
            <w:r w:rsidRPr="436B46CE">
              <w:rPr>
                <w:color w:val="auto"/>
              </w:rPr>
              <w:t>Future Plans</w:t>
            </w:r>
            <w:proofErr w:type="gramEnd"/>
          </w:p>
          <w:p w14:paraId="42F44E70" w14:textId="02AB067B" w:rsidR="00910639" w:rsidRDefault="436B46CE" w:rsidP="436B46CE">
            <w:pPr>
              <w:pStyle w:val="ListParagraph"/>
              <w:numPr>
                <w:ilvl w:val="0"/>
                <w:numId w:val="14"/>
              </w:numPr>
              <w:rPr>
                <w:i w:val="0"/>
                <w:color w:val="auto"/>
              </w:rPr>
            </w:pPr>
            <w:r w:rsidRPr="436B46CE">
              <w:rPr>
                <w:i w:val="0"/>
                <w:color w:val="auto"/>
              </w:rPr>
              <w:t>FY-3F/HIRAS in TVAC – launch scheduled for Aug 2023</w:t>
            </w:r>
          </w:p>
          <w:p w14:paraId="528E9326" w14:textId="413FBF87" w:rsidR="00910639" w:rsidRDefault="436B46CE" w:rsidP="436B46CE">
            <w:pPr>
              <w:pStyle w:val="ListParagraph"/>
              <w:numPr>
                <w:ilvl w:val="0"/>
                <w:numId w:val="14"/>
              </w:numPr>
              <w:rPr>
                <w:i w:val="0"/>
                <w:color w:val="auto"/>
              </w:rPr>
            </w:pPr>
            <w:r w:rsidRPr="436B46CE">
              <w:rPr>
                <w:i w:val="0"/>
                <w:color w:val="auto"/>
              </w:rPr>
              <w:t>FY-4C/GIIRS in design phase</w:t>
            </w:r>
          </w:p>
        </w:tc>
      </w:tr>
      <w:tr w:rsidR="00910639" w14:paraId="528E9329" w14:textId="77777777" w:rsidTr="7DF8E945">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28"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32B" w14:textId="77777777" w:rsidTr="7DF8E945">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8E95198" w14:textId="7FAF45CA" w:rsidR="00910639" w:rsidRDefault="436B46CE" w:rsidP="436B46CE">
            <w:pPr>
              <w:spacing w:after="0"/>
            </w:pPr>
            <w:r>
              <w:t xml:space="preserve">Q: Reason for relatively </w:t>
            </w:r>
            <w:proofErr w:type="gramStart"/>
            <w:r>
              <w:t>long time</w:t>
            </w:r>
            <w:proofErr w:type="gramEnd"/>
            <w:r>
              <w:t xml:space="preserve"> difference threshold of 1200s?</w:t>
            </w:r>
          </w:p>
          <w:p w14:paraId="5C2F3EEF" w14:textId="54255236" w:rsidR="00910639" w:rsidRDefault="436B46CE" w:rsidP="436B46CE">
            <w:pPr>
              <w:pStyle w:val="ListParagraph"/>
              <w:numPr>
                <w:ilvl w:val="0"/>
                <w:numId w:val="13"/>
              </w:numPr>
              <w:spacing w:after="0"/>
              <w:rPr>
                <w:color w:val="auto"/>
              </w:rPr>
            </w:pPr>
            <w:r w:rsidRPr="436B46CE">
              <w:rPr>
                <w:color w:val="auto"/>
              </w:rPr>
              <w:t xml:space="preserve">To generate sufficient SNOs – will also test impact of reducing to </w:t>
            </w:r>
            <w:proofErr w:type="gramStart"/>
            <w:r w:rsidRPr="436B46CE">
              <w:rPr>
                <w:color w:val="auto"/>
              </w:rPr>
              <w:t>300s</w:t>
            </w:r>
            <w:proofErr w:type="gramEnd"/>
          </w:p>
          <w:p w14:paraId="264D28A3" w14:textId="7927A940" w:rsidR="00910639" w:rsidRDefault="436B46CE" w:rsidP="436B46CE">
            <w:pPr>
              <w:pStyle w:val="ListParagraph"/>
              <w:numPr>
                <w:ilvl w:val="0"/>
                <w:numId w:val="13"/>
              </w:numPr>
              <w:rPr>
                <w:color w:val="auto"/>
              </w:rPr>
            </w:pPr>
            <w:r w:rsidRPr="436B46CE">
              <w:rPr>
                <w:color w:val="auto"/>
              </w:rPr>
              <w:t xml:space="preserve">Impact is partly mitigated by filtering to only use clear scenes - and could be further mitigated by only using ocean </w:t>
            </w:r>
            <w:proofErr w:type="gramStart"/>
            <w:r w:rsidRPr="436B46CE">
              <w:rPr>
                <w:color w:val="auto"/>
              </w:rPr>
              <w:t>collocations</w:t>
            </w:r>
            <w:proofErr w:type="gramEnd"/>
          </w:p>
          <w:p w14:paraId="5FCDEE65" w14:textId="727A406A" w:rsidR="00910639" w:rsidRDefault="436B46CE" w:rsidP="436B46CE">
            <w:pPr>
              <w:rPr>
                <w:color w:val="auto"/>
              </w:rPr>
            </w:pPr>
            <w:r w:rsidRPr="436B46CE">
              <w:rPr>
                <w:color w:val="auto"/>
              </w:rPr>
              <w:t>Q: Cause of oscillation in spectral calibration on Slide 17 top left plot?</w:t>
            </w:r>
          </w:p>
          <w:p w14:paraId="23A50A45" w14:textId="4450A47E" w:rsidR="00910639" w:rsidRDefault="436B46CE" w:rsidP="000D30EF">
            <w:pPr>
              <w:pStyle w:val="ListParagraph"/>
              <w:numPr>
                <w:ilvl w:val="0"/>
                <w:numId w:val="149"/>
              </w:numPr>
              <w:rPr>
                <w:color w:val="auto"/>
              </w:rPr>
            </w:pPr>
            <w:r w:rsidRPr="436B46CE">
              <w:rPr>
                <w:color w:val="auto"/>
              </w:rPr>
              <w:t>Binning of spectral calibration coefficients in monthly windows, but subject of ongoing research</w:t>
            </w:r>
          </w:p>
          <w:p w14:paraId="2663F91B" w14:textId="33059AD7" w:rsidR="00910639" w:rsidRDefault="436B46CE" w:rsidP="436B46CE">
            <w:pPr>
              <w:rPr>
                <w:color w:val="auto"/>
              </w:rPr>
            </w:pPr>
            <w:r w:rsidRPr="436B46CE">
              <w:rPr>
                <w:color w:val="auto"/>
              </w:rPr>
              <w:t>Q: FY-3F – also on early morning orbit – any difference in design?</w:t>
            </w:r>
          </w:p>
          <w:p w14:paraId="528E932A" w14:textId="60B03A90" w:rsidR="00910639" w:rsidRDefault="436B46CE" w:rsidP="000D30EF">
            <w:pPr>
              <w:pStyle w:val="ListParagraph"/>
              <w:numPr>
                <w:ilvl w:val="0"/>
                <w:numId w:val="148"/>
              </w:numPr>
              <w:rPr>
                <w:color w:val="auto"/>
              </w:rPr>
            </w:pPr>
            <w:r w:rsidRPr="436B46CE">
              <w:rPr>
                <w:color w:val="auto"/>
              </w:rPr>
              <w:t>Same as FY-3E</w:t>
            </w:r>
          </w:p>
        </w:tc>
      </w:tr>
    </w:tbl>
    <w:p w14:paraId="528E932C" w14:textId="77777777" w:rsidR="00910639" w:rsidRDefault="00910639" w:rsidP="436B46CE">
      <w:pPr>
        <w:spacing w:after="0"/>
      </w:pPr>
    </w:p>
    <w:tbl>
      <w:tblPr>
        <w:tblStyle w:val="afffff9"/>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2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2D" w14:textId="701DB6AC" w:rsidR="00910639" w:rsidRDefault="436B46CE" w:rsidP="436B46CE">
            <w:pPr>
              <w:spacing w:after="0"/>
              <w:rPr>
                <w:b/>
                <w:bCs/>
              </w:rPr>
            </w:pPr>
            <w:r w:rsidRPr="436B46CE">
              <w:rPr>
                <w:b/>
                <w:bCs/>
              </w:rPr>
              <w:t xml:space="preserve">Agenda Item: 5e   - IASI-A End </w:t>
            </w:r>
            <w:proofErr w:type="gramStart"/>
            <w:r w:rsidRPr="436B46CE">
              <w:rPr>
                <w:b/>
                <w:bCs/>
              </w:rPr>
              <w:t>Of</w:t>
            </w:r>
            <w:proofErr w:type="gramEnd"/>
            <w:r w:rsidRPr="436B46CE">
              <w:rPr>
                <w:b/>
                <w:bCs/>
              </w:rPr>
              <w:t xml:space="preserve"> Life Test Results</w:t>
            </w:r>
          </w:p>
        </w:tc>
      </w:tr>
      <w:tr w:rsidR="00910639" w14:paraId="528E9331"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2F"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30" w14:textId="38C34EDA" w:rsidR="00910639" w:rsidRDefault="436B46CE" w:rsidP="436B46CE">
            <w:pPr>
              <w:spacing w:after="0"/>
            </w:pPr>
            <w:r>
              <w:t>Dorothee Coppens (EUMETSAT)</w:t>
            </w:r>
          </w:p>
        </w:tc>
      </w:tr>
      <w:tr w:rsidR="00910639" w14:paraId="528E9334"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32"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CEED267" w14:textId="13D5BA05" w:rsidR="00910639" w:rsidRDefault="436B46CE" w:rsidP="436B46CE">
            <w:pPr>
              <w:spacing w:after="0"/>
            </w:pPr>
            <w:r>
              <w:t>Tests divided into Campaign #3 (disseminated to users) and #4 (not disseminated) - both include instrument tests + spectral tests, which needed more analysis.</w:t>
            </w:r>
          </w:p>
          <w:p w14:paraId="3804C509" w14:textId="7749E01A" w:rsidR="00910639" w:rsidRDefault="436B46CE" w:rsidP="436B46CE">
            <w:pPr>
              <w:spacing w:after="0"/>
            </w:pPr>
            <w:r>
              <w:lastRenderedPageBreak/>
              <w:t>Confirmed redundancies can be used without any alignment adjustments.</w:t>
            </w:r>
          </w:p>
          <w:p w14:paraId="4909ADFC" w14:textId="106FB6B6" w:rsidR="00910639" w:rsidRDefault="436B46CE" w:rsidP="436B46CE">
            <w:pPr>
              <w:spacing w:after="0"/>
            </w:pPr>
            <w:r>
              <w:t xml:space="preserve">Relaxed threshold in corner cube speed quality had no impact on L2 products. </w:t>
            </w:r>
          </w:p>
          <w:p w14:paraId="711F8E32" w14:textId="0B9F2278" w:rsidR="00910639" w:rsidRDefault="436B46CE" w:rsidP="436B46CE">
            <w:pPr>
              <w:spacing w:after="0"/>
            </w:pPr>
            <w:r>
              <w:t>CNES confirmed the detector noise could be reduced.</w:t>
            </w:r>
          </w:p>
          <w:p w14:paraId="3F523166" w14:textId="7AE8C2CF" w:rsidR="00910639" w:rsidRDefault="436B46CE" w:rsidP="436B46CE">
            <w:pPr>
              <w:spacing w:after="0"/>
            </w:pPr>
            <w:r>
              <w:t xml:space="preserve">Checked impact of locking LFD and CD on PC and ghosting due to micro-vibrations – as expected – including scan angle </w:t>
            </w:r>
            <w:proofErr w:type="gramStart"/>
            <w:r>
              <w:t>effect</w:t>
            </w:r>
            <w:proofErr w:type="gramEnd"/>
          </w:p>
          <w:p w14:paraId="6C9BF43C" w14:textId="6B0A6D00" w:rsidR="00910639" w:rsidRDefault="436B46CE" w:rsidP="436B46CE">
            <w:pPr>
              <w:spacing w:after="0"/>
            </w:pPr>
            <w:r>
              <w:t>Super-sample mode – with overlapping pixels - confirmed improvement in L2.</w:t>
            </w:r>
          </w:p>
          <w:p w14:paraId="1850E3A9" w14:textId="385F6DD7" w:rsidR="00910639" w:rsidRDefault="436B46CE" w:rsidP="436B46CE">
            <w:pPr>
              <w:spacing w:after="0"/>
            </w:pPr>
            <w:r>
              <w:t>Inter-calibration – SNO of IASI-A/B for first time – very good agreement – could also detect impact of Doppler shifts during yaw flips when compensation deactivated.</w:t>
            </w:r>
          </w:p>
          <w:p w14:paraId="528E9333" w14:textId="4F7FF34F" w:rsidR="00910639" w:rsidRDefault="436B46CE" w:rsidP="436B46CE">
            <w:pPr>
              <w:spacing w:after="0"/>
            </w:pPr>
            <w:r>
              <w:t xml:space="preserve">Limb view and deep space acquisition during back-flip – check spectra of different species – confirmed could capture CH4 profile – and checked spectral calibration </w:t>
            </w:r>
          </w:p>
        </w:tc>
      </w:tr>
      <w:tr w:rsidR="00910639" w14:paraId="528E933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35"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33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442A9CE" w14:textId="6D1EDA0B" w:rsidR="00910639" w:rsidRDefault="436B46CE" w:rsidP="436B46CE">
            <w:pPr>
              <w:spacing w:after="0"/>
            </w:pPr>
            <w:r>
              <w:t>Q: What is most important/unexpected?</w:t>
            </w:r>
          </w:p>
          <w:p w14:paraId="0B0AD32A" w14:textId="6DFDAED2" w:rsidR="00910639" w:rsidRDefault="436B46CE" w:rsidP="000D30EF">
            <w:pPr>
              <w:pStyle w:val="ListParagraph"/>
              <w:numPr>
                <w:ilvl w:val="0"/>
                <w:numId w:val="147"/>
              </w:numPr>
              <w:spacing w:after="0"/>
              <w:rPr>
                <w:color w:val="auto"/>
              </w:rPr>
            </w:pPr>
            <w:r w:rsidRPr="436B46CE">
              <w:rPr>
                <w:color w:val="auto"/>
              </w:rPr>
              <w:t xml:space="preserve">Use of redundant side, super sampling – could benefit from longer </w:t>
            </w:r>
            <w:proofErr w:type="gramStart"/>
            <w:r w:rsidRPr="436B46CE">
              <w:rPr>
                <w:color w:val="auto"/>
              </w:rPr>
              <w:t>test</w:t>
            </w:r>
            <w:proofErr w:type="gramEnd"/>
          </w:p>
          <w:p w14:paraId="528E9337" w14:textId="5C788556" w:rsidR="00910639" w:rsidRDefault="436B46CE" w:rsidP="436B46CE">
            <w:r>
              <w:t xml:space="preserve">Q: NOAA can share lessons learned from analysis of </w:t>
            </w:r>
            <w:proofErr w:type="spellStart"/>
            <w:r>
              <w:t>Metop</w:t>
            </w:r>
            <w:proofErr w:type="spellEnd"/>
            <w:r>
              <w:t>-A/AVHRR EOL tests – will be covered at EUMETSAT conference</w:t>
            </w:r>
          </w:p>
        </w:tc>
      </w:tr>
    </w:tbl>
    <w:p w14:paraId="528E9339" w14:textId="77777777" w:rsidR="00910639" w:rsidRDefault="00910639" w:rsidP="436B46CE">
      <w:pPr>
        <w:spacing w:after="0"/>
      </w:pPr>
    </w:p>
    <w:tbl>
      <w:tblPr>
        <w:tblStyle w:val="afffffa"/>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3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3A" w14:textId="7C3E8C37" w:rsidR="00910639" w:rsidRDefault="436B46CE" w:rsidP="436B46CE">
            <w:pPr>
              <w:spacing w:after="0"/>
              <w:rPr>
                <w:b/>
                <w:bCs/>
              </w:rPr>
            </w:pPr>
            <w:r w:rsidRPr="436B46CE">
              <w:rPr>
                <w:b/>
                <w:bCs/>
              </w:rPr>
              <w:t>Agenda Item: 5f - GEO-GEO Radiance Inter-Calibration of INSAT-3D with MSG-SEVIRI</w:t>
            </w:r>
          </w:p>
        </w:tc>
      </w:tr>
      <w:tr w:rsidR="00910639" w14:paraId="528E933E"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3C"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FBFDDFD" w14:textId="17A7B9A9" w:rsidR="682ED1B6" w:rsidRDefault="436B46CE" w:rsidP="436B46CE">
            <w:pPr>
              <w:rPr>
                <w:color w:val="000000" w:themeColor="text1"/>
              </w:rPr>
            </w:pPr>
            <w:r w:rsidRPr="436B46CE">
              <w:rPr>
                <w:color w:val="000000" w:themeColor="text1"/>
              </w:rPr>
              <w:t>Prajjwal Rawat &amp; Pradeep Thapliyal (Remotely)</w:t>
            </w:r>
          </w:p>
        </w:tc>
      </w:tr>
      <w:tr w:rsidR="00910639" w14:paraId="528E9341"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3F"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D1D7D5F" w14:textId="0FD517FB" w:rsidR="00910639" w:rsidRDefault="436B46CE" w:rsidP="436B46CE">
            <w:pPr>
              <w:spacing w:after="0"/>
            </w:pPr>
            <w:r>
              <w:t>Prajjwal started by reviewing the benefits of performing GEO-GEO comparisons and compared the SRFs of INSAT-3D and MSG imagers, focusing on the ozone channel.</w:t>
            </w:r>
          </w:p>
          <w:p w14:paraId="68EB0A2F" w14:textId="4E420246" w:rsidR="00910639" w:rsidRDefault="436B46CE" w:rsidP="436B46CE">
            <w:pPr>
              <w:spacing w:after="0"/>
            </w:pPr>
            <w:r>
              <w:t xml:space="preserve">Collocation criteria: </w:t>
            </w:r>
            <w:proofErr w:type="spellStart"/>
            <w:r>
              <w:t>dsec</w:t>
            </w:r>
            <w:proofErr w:type="spellEnd"/>
            <w:r>
              <w:t>(theta)&lt;5%, dx&lt;3km, dt&lt;300s + 3-sigma filter</w:t>
            </w:r>
          </w:p>
          <w:p w14:paraId="397E7274" w14:textId="4B08A1E4" w:rsidR="00910639" w:rsidRDefault="436B46CE" w:rsidP="436B46CE">
            <w:pPr>
              <w:spacing w:after="0"/>
            </w:pPr>
            <w:r>
              <w:t xml:space="preserve">SBAF based on RTTOV12.3 - INSAT-3D showed differences of </w:t>
            </w:r>
            <w:proofErr w:type="gramStart"/>
            <w:r>
              <w:t>7K</w:t>
            </w:r>
            <w:proofErr w:type="gramEnd"/>
          </w:p>
          <w:p w14:paraId="528E9340" w14:textId="7E806C5A" w:rsidR="00910639" w:rsidRDefault="436B46CE" w:rsidP="436B46CE">
            <w:pPr>
              <w:spacing w:after="0"/>
            </w:pPr>
            <w:r>
              <w:t xml:space="preserve">INSAT-3D showed diurnal difference in bias </w:t>
            </w:r>
            <w:proofErr w:type="spellStart"/>
            <w:r>
              <w:t>wrt</w:t>
            </w:r>
            <w:proofErr w:type="spellEnd"/>
            <w:r>
              <w:t xml:space="preserve"> SEVIRI – impact on L2 (Total Ozone Column)</w:t>
            </w:r>
          </w:p>
        </w:tc>
      </w:tr>
      <w:tr w:rsidR="00910639" w14:paraId="528E934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42" w14:textId="77777777" w:rsidR="00910639" w:rsidRDefault="436B46CE" w:rsidP="436B46CE">
            <w:pPr>
              <w:spacing w:after="0"/>
              <w:rPr>
                <w:b/>
                <w:bCs/>
              </w:rPr>
            </w:pPr>
            <w:r w:rsidRPr="436B46CE">
              <w:rPr>
                <w:b/>
                <w:bCs/>
              </w:rPr>
              <w:t>Discussion point, conclusions, Actions, Recommendations, Decisions</w:t>
            </w:r>
          </w:p>
        </w:tc>
      </w:tr>
      <w:tr w:rsidR="00910639" w14:paraId="528E934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0860DB3" w14:textId="0CBDA34F" w:rsidR="00910639" w:rsidRDefault="436B46CE" w:rsidP="436B46CE">
            <w:pPr>
              <w:spacing w:after="0"/>
            </w:pPr>
            <w:r>
              <w:t>Q: Calculate actual position of GEO satellites?</w:t>
            </w:r>
          </w:p>
          <w:p w14:paraId="07219215" w14:textId="545AF1E7" w:rsidR="00910639" w:rsidRDefault="436B46CE" w:rsidP="000D30EF">
            <w:pPr>
              <w:pStyle w:val="ListParagraph"/>
              <w:numPr>
                <w:ilvl w:val="0"/>
                <w:numId w:val="146"/>
              </w:numPr>
              <w:spacing w:after="0"/>
            </w:pPr>
            <w:r>
              <w:t xml:space="preserve">Please contact EUMETSAT for details on how to calculate, ISRO are encouraged to contact </w:t>
            </w:r>
            <w:proofErr w:type="gramStart"/>
            <w:r>
              <w:t>EUMETSAT</w:t>
            </w:r>
            <w:proofErr w:type="gramEnd"/>
          </w:p>
          <w:p w14:paraId="63B98C0A" w14:textId="4A5AE313" w:rsidR="00910639" w:rsidRDefault="436B46CE" w:rsidP="436B46CE">
            <w:r>
              <w:t>Q: How is diurnal bias correction applied?</w:t>
            </w:r>
          </w:p>
          <w:p w14:paraId="0C4FE76C" w14:textId="5042BFB9" w:rsidR="00910639" w:rsidRDefault="436B46CE" w:rsidP="000D30EF">
            <w:pPr>
              <w:pStyle w:val="ListParagraph"/>
              <w:numPr>
                <w:ilvl w:val="0"/>
                <w:numId w:val="145"/>
              </w:numPr>
            </w:pPr>
            <w:r>
              <w:lastRenderedPageBreak/>
              <w:t>On hourly basis</w:t>
            </w:r>
          </w:p>
          <w:p w14:paraId="528E9344" w14:textId="6EB52B4E" w:rsidR="00910639" w:rsidRDefault="436B46CE" w:rsidP="436B46CE">
            <w:r>
              <w:t xml:space="preserve">Comment: GEO can have diurnal calibration error – especially older GOES-13 imager. Could also be an issue with INSAT-3D </w:t>
            </w:r>
          </w:p>
        </w:tc>
      </w:tr>
    </w:tbl>
    <w:p w14:paraId="528E9346" w14:textId="77777777" w:rsidR="00910639" w:rsidRDefault="00910639" w:rsidP="436B46CE">
      <w:pPr>
        <w:spacing w:after="0"/>
      </w:pPr>
    </w:p>
    <w:tbl>
      <w:tblPr>
        <w:tblStyle w:val="afffffb"/>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4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47" w14:textId="5391893D" w:rsidR="00910639" w:rsidRDefault="436B46CE" w:rsidP="436B46CE">
            <w:pPr>
              <w:spacing w:after="0"/>
              <w:rPr>
                <w:b/>
                <w:bCs/>
              </w:rPr>
            </w:pPr>
            <w:r w:rsidRPr="436B46CE">
              <w:rPr>
                <w:b/>
                <w:bCs/>
              </w:rPr>
              <w:t>Agenda Item: 5g GEO-LEO thermal emissive bands comparison method</w:t>
            </w:r>
          </w:p>
        </w:tc>
      </w:tr>
      <w:tr w:rsidR="00910639" w14:paraId="528E934B"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49"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4458192" w14:textId="4613A2E6" w:rsidR="682ED1B6" w:rsidRDefault="436B46CE" w:rsidP="436B46CE">
            <w:proofErr w:type="spellStart"/>
            <w:r w:rsidRPr="436B46CE">
              <w:rPr>
                <w:color w:val="000000" w:themeColor="text1"/>
              </w:rPr>
              <w:t>Tiejun</w:t>
            </w:r>
            <w:proofErr w:type="spellEnd"/>
            <w:r w:rsidRPr="436B46CE">
              <w:rPr>
                <w:color w:val="000000" w:themeColor="text1"/>
              </w:rPr>
              <w:t xml:space="preserve"> Chang</w:t>
            </w:r>
          </w:p>
        </w:tc>
      </w:tr>
      <w:tr w:rsidR="00910639" w14:paraId="528E934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4C"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B125E57" w14:textId="573FE270" w:rsidR="00910639" w:rsidRDefault="436B46CE" w:rsidP="436B46CE">
            <w:pPr>
              <w:spacing w:after="0"/>
            </w:pPr>
            <w:proofErr w:type="spellStart"/>
            <w:r>
              <w:t>Tiejun</w:t>
            </w:r>
            <w:proofErr w:type="spellEnd"/>
            <w:r>
              <w:t xml:space="preserve"> started by showing the differences between ABI and VIIRS SRFs</w:t>
            </w:r>
          </w:p>
          <w:p w14:paraId="72F0CB3B" w14:textId="61A6282A" w:rsidR="00910639" w:rsidRDefault="436B46CE" w:rsidP="436B46CE">
            <w:pPr>
              <w:spacing w:after="0"/>
            </w:pPr>
            <w:r>
              <w:t xml:space="preserve">d(theta)&lt;1deg, ray-matching + quasi ray-matching, </w:t>
            </w:r>
            <w:proofErr w:type="spellStart"/>
            <w:r>
              <w:t>dRAA</w:t>
            </w:r>
            <w:proofErr w:type="spellEnd"/>
            <w:r>
              <w:t>&lt;? Deg</w:t>
            </w:r>
          </w:p>
          <w:p w14:paraId="10C79B9B" w14:textId="7310BD0E" w:rsidR="00910639" w:rsidRDefault="436B46CE" w:rsidP="436B46CE">
            <w:pPr>
              <w:spacing w:after="0"/>
            </w:pPr>
            <w:r>
              <w:t xml:space="preserve">dt&lt;5min </w:t>
            </w:r>
          </w:p>
          <w:p w14:paraId="60377612" w14:textId="59105169" w:rsidR="00910639" w:rsidRDefault="436B46CE" w:rsidP="436B46CE">
            <w:pPr>
              <w:spacing w:after="0"/>
            </w:pPr>
            <w:r>
              <w:t>Clear sky selected based on Binary Cloud Mask</w:t>
            </w:r>
          </w:p>
          <w:p w14:paraId="6C5A2C8F" w14:textId="78A65826" w:rsidR="00910639" w:rsidRDefault="436B46CE" w:rsidP="436B46CE">
            <w:pPr>
              <w:spacing w:after="0"/>
            </w:pPr>
            <w:r>
              <w:t>Checked histograms of pixel-pixel comparisons with VIIRS on SNPP and N20</w:t>
            </w:r>
          </w:p>
          <w:p w14:paraId="25217645" w14:textId="04135CD3" w:rsidR="00910639" w:rsidRDefault="436B46CE" w:rsidP="000D30EF">
            <w:pPr>
              <w:pStyle w:val="ListParagraph"/>
              <w:numPr>
                <w:ilvl w:val="0"/>
                <w:numId w:val="144"/>
              </w:numPr>
              <w:spacing w:after="0"/>
              <w:rPr>
                <w:color w:val="auto"/>
              </w:rPr>
            </w:pPr>
            <w:r w:rsidRPr="436B46CE">
              <w:rPr>
                <w:color w:val="auto"/>
              </w:rPr>
              <w:t xml:space="preserve">Mean Double difference (DD) &lt;0.07K </w:t>
            </w:r>
          </w:p>
          <w:p w14:paraId="6FB820CB" w14:textId="5338E746" w:rsidR="00910639" w:rsidRDefault="436B46CE" w:rsidP="436B46CE">
            <w:pPr>
              <w:rPr>
                <w:color w:val="auto"/>
              </w:rPr>
            </w:pPr>
            <w:r w:rsidRPr="436B46CE">
              <w:rPr>
                <w:color w:val="auto"/>
              </w:rPr>
              <w:t xml:space="preserve">Seasonal variations in ABI-VIIRS due to SRF differences – cancel out in </w:t>
            </w:r>
            <w:proofErr w:type="gramStart"/>
            <w:r w:rsidRPr="436B46CE">
              <w:rPr>
                <w:color w:val="auto"/>
              </w:rPr>
              <w:t>DD</w:t>
            </w:r>
            <w:proofErr w:type="gramEnd"/>
          </w:p>
          <w:p w14:paraId="03140F83" w14:textId="66EE36E1" w:rsidR="00910639" w:rsidRDefault="436B46CE" w:rsidP="436B46CE">
            <w:pPr>
              <w:rPr>
                <w:color w:val="auto"/>
              </w:rPr>
            </w:pPr>
            <w:r w:rsidRPr="436B46CE">
              <w:rPr>
                <w:color w:val="auto"/>
              </w:rPr>
              <w:t xml:space="preserve">Checked view angle effect – also due to SRF differences – cancel out in </w:t>
            </w:r>
            <w:proofErr w:type="gramStart"/>
            <w:r w:rsidRPr="436B46CE">
              <w:rPr>
                <w:color w:val="auto"/>
              </w:rPr>
              <w:t>DD</w:t>
            </w:r>
            <w:proofErr w:type="gramEnd"/>
          </w:p>
          <w:p w14:paraId="004F8A9F" w14:textId="426DF064" w:rsidR="00910639" w:rsidRDefault="436B46CE" w:rsidP="436B46CE">
            <w:pPr>
              <w:rPr>
                <w:color w:val="auto"/>
              </w:rPr>
            </w:pPr>
            <w:r w:rsidRPr="436B46CE">
              <w:rPr>
                <w:color w:val="auto"/>
              </w:rPr>
              <w:t xml:space="preserve">Checked difference between ray-matching and quasi-ray-matching – found small differences – probably over </w:t>
            </w:r>
            <w:proofErr w:type="gramStart"/>
            <w:r w:rsidRPr="436B46CE">
              <w:rPr>
                <w:color w:val="auto"/>
              </w:rPr>
              <w:t>land</w:t>
            </w:r>
            <w:proofErr w:type="gramEnd"/>
          </w:p>
          <w:p w14:paraId="0AF47242" w14:textId="5FCF08D2" w:rsidR="00910639" w:rsidRDefault="436B46CE" w:rsidP="000D30EF">
            <w:pPr>
              <w:pStyle w:val="ListParagraph"/>
              <w:numPr>
                <w:ilvl w:val="0"/>
                <w:numId w:val="69"/>
              </w:numPr>
              <w:rPr>
                <w:color w:val="auto"/>
              </w:rPr>
            </w:pPr>
            <w:r w:rsidRPr="436B46CE">
              <w:rPr>
                <w:color w:val="auto"/>
              </w:rPr>
              <w:t xml:space="preserve">Also applied to GOES16-17 comparison on 3 sites along longitude line (including cloud mask) - SBAF correction needed for Bands 9 &amp; 16 – based on MODTRAN over typical scenes – could also use NASA-Langley SBAF </w:t>
            </w:r>
            <w:proofErr w:type="gramStart"/>
            <w:r w:rsidRPr="436B46CE">
              <w:rPr>
                <w:color w:val="auto"/>
              </w:rPr>
              <w:t>tool</w:t>
            </w:r>
            <w:proofErr w:type="gramEnd"/>
          </w:p>
          <w:p w14:paraId="528E934D" w14:textId="2FEC623F" w:rsidR="00910639" w:rsidRDefault="436B46CE" w:rsidP="000D30EF">
            <w:pPr>
              <w:pStyle w:val="ListParagraph"/>
              <w:numPr>
                <w:ilvl w:val="0"/>
                <w:numId w:val="69"/>
              </w:numPr>
              <w:rPr>
                <w:color w:val="auto"/>
              </w:rPr>
            </w:pPr>
            <w:r w:rsidRPr="436B46CE">
              <w:rPr>
                <w:color w:val="auto"/>
              </w:rPr>
              <w:t>relative bias within 0.3K</w:t>
            </w:r>
          </w:p>
        </w:tc>
      </w:tr>
      <w:tr w:rsidR="00910639" w14:paraId="528E935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4F" w14:textId="77777777" w:rsidR="00910639" w:rsidRDefault="436B46CE" w:rsidP="436B46CE">
            <w:pPr>
              <w:spacing w:after="0"/>
              <w:rPr>
                <w:b/>
                <w:bCs/>
              </w:rPr>
            </w:pPr>
            <w:r w:rsidRPr="436B46CE">
              <w:rPr>
                <w:b/>
                <w:bCs/>
              </w:rPr>
              <w:t>Discussion point, conclusions, Actions, Recommendations, Decisions</w:t>
            </w:r>
          </w:p>
        </w:tc>
      </w:tr>
      <w:tr w:rsidR="00910639" w14:paraId="528E935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0B57B43" w14:textId="11F9EEC3" w:rsidR="00910639" w:rsidRDefault="436B46CE" w:rsidP="436B46CE">
            <w:pPr>
              <w:spacing w:after="0"/>
            </w:pPr>
            <w:r>
              <w:t xml:space="preserve">Q: Relative advantage of comparisons with VIIRS over </w:t>
            </w:r>
            <w:proofErr w:type="spellStart"/>
            <w:r>
              <w:t>CrIS</w:t>
            </w:r>
            <w:proofErr w:type="spellEnd"/>
            <w:r>
              <w:t>/IASI? - Double difference comparison of VIIRS</w:t>
            </w:r>
          </w:p>
          <w:p w14:paraId="05CC994A" w14:textId="04B7AB0B" w:rsidR="00910639" w:rsidRDefault="00910639" w:rsidP="436B46CE">
            <w:pPr>
              <w:spacing w:after="0"/>
            </w:pPr>
          </w:p>
          <w:p w14:paraId="461E5D9B" w14:textId="726BA735" w:rsidR="00910639" w:rsidRDefault="436B46CE" w:rsidP="436B46CE">
            <w:pPr>
              <w:spacing w:after="0"/>
            </w:pPr>
            <w:r>
              <w:t>Q: Evidence of GOES ABI Band 7 is subject to stray light?</w:t>
            </w:r>
          </w:p>
          <w:p w14:paraId="70558AF5" w14:textId="066975BD" w:rsidR="00910639" w:rsidRDefault="436B46CE" w:rsidP="000D30EF">
            <w:pPr>
              <w:pStyle w:val="ListParagraph"/>
              <w:numPr>
                <w:ilvl w:val="0"/>
                <w:numId w:val="68"/>
              </w:numPr>
              <w:spacing w:after="0"/>
            </w:pPr>
            <w:r>
              <w:t xml:space="preserve">Yes – also found some </w:t>
            </w:r>
            <w:proofErr w:type="gramStart"/>
            <w:r>
              <w:t>reference</w:t>
            </w:r>
            <w:proofErr w:type="gramEnd"/>
          </w:p>
          <w:p w14:paraId="5598E6B7" w14:textId="063A155F" w:rsidR="00910639" w:rsidRDefault="00910639" w:rsidP="436B46CE">
            <w:pPr>
              <w:spacing w:after="0"/>
            </w:pPr>
          </w:p>
          <w:p w14:paraId="1452998A" w14:textId="48A0B502" w:rsidR="00910639" w:rsidRDefault="436B46CE" w:rsidP="436B46CE">
            <w:pPr>
              <w:spacing w:after="0"/>
            </w:pPr>
            <w:r>
              <w:t>Q: Need for matching azimuth angles in TIR?</w:t>
            </w:r>
          </w:p>
          <w:p w14:paraId="473F2439" w14:textId="05F0B8DA" w:rsidR="00910639" w:rsidRDefault="436B46CE" w:rsidP="000D30EF">
            <w:pPr>
              <w:pStyle w:val="ListParagraph"/>
              <w:numPr>
                <w:ilvl w:val="0"/>
                <w:numId w:val="67"/>
              </w:numPr>
              <w:spacing w:after="0"/>
            </w:pPr>
            <w:r>
              <w:t>Some evidence of differences over land</w:t>
            </w:r>
          </w:p>
          <w:p w14:paraId="22C35EE6" w14:textId="16612659" w:rsidR="00910639" w:rsidRDefault="00910639" w:rsidP="436B46CE">
            <w:pPr>
              <w:spacing w:after="0"/>
            </w:pPr>
          </w:p>
          <w:p w14:paraId="5073E1D0" w14:textId="5B1118E4" w:rsidR="00910639" w:rsidRDefault="436B46CE" w:rsidP="436B46CE">
            <w:pPr>
              <w:spacing w:after="0"/>
            </w:pPr>
            <w:r>
              <w:t xml:space="preserve">Q: Does different view perspective cause the intercomparison uncertainties? </w:t>
            </w:r>
          </w:p>
          <w:p w14:paraId="528E9351" w14:textId="6A3B7016" w:rsidR="00910639" w:rsidRDefault="436B46CE" w:rsidP="436B46CE">
            <w:pPr>
              <w:spacing w:after="0"/>
            </w:pPr>
            <w:r>
              <w:t xml:space="preserve">  </w:t>
            </w:r>
          </w:p>
        </w:tc>
      </w:tr>
    </w:tbl>
    <w:p w14:paraId="528E9353" w14:textId="77777777" w:rsidR="00910639" w:rsidRDefault="00910639" w:rsidP="436B46CE">
      <w:pPr>
        <w:spacing w:after="0"/>
      </w:pPr>
    </w:p>
    <w:tbl>
      <w:tblPr>
        <w:tblStyle w:val="afffffc"/>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5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54" w14:textId="750DD715" w:rsidR="00910639" w:rsidRDefault="436B46CE" w:rsidP="436B46CE">
            <w:pPr>
              <w:spacing w:after="0"/>
              <w:rPr>
                <w:b/>
                <w:bCs/>
              </w:rPr>
            </w:pPr>
            <w:r w:rsidRPr="436B46CE">
              <w:rPr>
                <w:b/>
                <w:bCs/>
              </w:rPr>
              <w:t>Agenda Item:  5h SNO analysis of AIRS/IASI/</w:t>
            </w:r>
            <w:proofErr w:type="spellStart"/>
            <w:r w:rsidRPr="436B46CE">
              <w:rPr>
                <w:b/>
                <w:bCs/>
              </w:rPr>
              <w:t>CrIS</w:t>
            </w:r>
            <w:proofErr w:type="spellEnd"/>
          </w:p>
        </w:tc>
      </w:tr>
      <w:tr w:rsidR="00910639" w14:paraId="528E9358"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56"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EA75AD8" w14:textId="49FACCAB" w:rsidR="682ED1B6" w:rsidRDefault="436B46CE" w:rsidP="436B46CE">
            <w:r w:rsidRPr="436B46CE">
              <w:rPr>
                <w:color w:val="000000" w:themeColor="text1"/>
              </w:rPr>
              <w:t>Dave Tobin</w:t>
            </w:r>
          </w:p>
        </w:tc>
      </w:tr>
      <w:tr w:rsidR="00910639" w14:paraId="528E935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59" w14:textId="77777777" w:rsidR="00910639" w:rsidRDefault="436B46CE" w:rsidP="436B46CE">
            <w:pPr>
              <w:spacing w:after="0"/>
              <w:rPr>
                <w:b/>
                <w:bCs/>
                <w:color w:val="auto"/>
              </w:rPr>
            </w:pPr>
            <w:r w:rsidRPr="436B46CE">
              <w:rPr>
                <w:b/>
                <w:bCs/>
                <w:color w:val="auto"/>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7364B5C" w14:textId="59A86BD5" w:rsidR="00910639" w:rsidRDefault="436B46CE" w:rsidP="436B46CE">
            <w:pPr>
              <w:spacing w:after="0"/>
              <w:rPr>
                <w:color w:val="auto"/>
              </w:rPr>
            </w:pPr>
            <w:r w:rsidRPr="436B46CE">
              <w:rPr>
                <w:color w:val="auto"/>
              </w:rPr>
              <w:t>SNO Analysis – paper by Loveless et al. – submitted to JGR ESS</w:t>
            </w:r>
          </w:p>
          <w:p w14:paraId="28BFB66E" w14:textId="58808343" w:rsidR="00910639" w:rsidRDefault="436B46CE" w:rsidP="000D30EF">
            <w:pPr>
              <w:pStyle w:val="ListParagraph"/>
              <w:numPr>
                <w:ilvl w:val="0"/>
                <w:numId w:val="66"/>
              </w:numPr>
              <w:spacing w:after="0"/>
              <w:rPr>
                <w:color w:val="auto"/>
              </w:rPr>
            </w:pPr>
            <w:r w:rsidRPr="436B46CE">
              <w:rPr>
                <w:color w:val="auto"/>
              </w:rPr>
              <w:t xml:space="preserve">Larabee Strow found strong warming trend in upper Trop O3 </w:t>
            </w:r>
            <w:proofErr w:type="gramStart"/>
            <w:r w:rsidRPr="436B46CE">
              <w:rPr>
                <w:color w:val="auto"/>
              </w:rPr>
              <w:t>channels</w:t>
            </w:r>
            <w:proofErr w:type="gramEnd"/>
          </w:p>
          <w:p w14:paraId="5701457B" w14:textId="34A1C727" w:rsidR="00910639" w:rsidRDefault="436B46CE" w:rsidP="000D30EF">
            <w:pPr>
              <w:pStyle w:val="ListParagraph"/>
              <w:numPr>
                <w:ilvl w:val="0"/>
                <w:numId w:val="66"/>
              </w:numPr>
              <w:rPr>
                <w:color w:val="auto"/>
              </w:rPr>
            </w:pPr>
            <w:r w:rsidRPr="436B46CE">
              <w:rPr>
                <w:color w:val="auto"/>
              </w:rPr>
              <w:t>Important to account for time symmetry –&gt; uncertainty component</w:t>
            </w:r>
          </w:p>
          <w:p w14:paraId="52D2E8F6" w14:textId="1CE1514F" w:rsidR="00910639" w:rsidRDefault="436B46CE" w:rsidP="000D30EF">
            <w:pPr>
              <w:pStyle w:val="ListParagraph"/>
              <w:numPr>
                <w:ilvl w:val="0"/>
                <w:numId w:val="66"/>
              </w:numPr>
              <w:rPr>
                <w:color w:val="auto"/>
              </w:rPr>
            </w:pPr>
            <w:r w:rsidRPr="436B46CE">
              <w:rPr>
                <w:color w:val="auto"/>
              </w:rPr>
              <w:t>Agreement with IASI now within uncertainty bounds</w:t>
            </w:r>
          </w:p>
          <w:p w14:paraId="4CDBA910" w14:textId="10AAB167" w:rsidR="00910639" w:rsidRDefault="436B46CE" w:rsidP="000D30EF">
            <w:pPr>
              <w:pStyle w:val="ListParagraph"/>
              <w:numPr>
                <w:ilvl w:val="0"/>
                <w:numId w:val="66"/>
              </w:numPr>
              <w:rPr>
                <w:color w:val="auto"/>
              </w:rPr>
            </w:pPr>
            <w:r w:rsidRPr="436B46CE">
              <w:rPr>
                <w:color w:val="auto"/>
              </w:rPr>
              <w:t>Small differences with AIRS – but all good</w:t>
            </w:r>
          </w:p>
          <w:p w14:paraId="621DB262" w14:textId="7B196D90" w:rsidR="00910639" w:rsidRDefault="436B46CE" w:rsidP="000D30EF">
            <w:pPr>
              <w:pStyle w:val="ListParagraph"/>
              <w:numPr>
                <w:ilvl w:val="0"/>
                <w:numId w:val="66"/>
              </w:numPr>
              <w:rPr>
                <w:color w:val="auto"/>
              </w:rPr>
            </w:pPr>
            <w:r w:rsidRPr="436B46CE">
              <w:rPr>
                <w:color w:val="auto"/>
              </w:rPr>
              <w:t xml:space="preserve">Uncertainty propagation, including </w:t>
            </w:r>
            <w:proofErr w:type="spellStart"/>
            <w:r w:rsidRPr="436B46CE">
              <w:rPr>
                <w:color w:val="auto"/>
              </w:rPr>
              <w:t>CrIS</w:t>
            </w:r>
            <w:proofErr w:type="spellEnd"/>
            <w:r w:rsidRPr="436B46CE">
              <w:rPr>
                <w:color w:val="auto"/>
              </w:rPr>
              <w:t xml:space="preserve"> uncertainty product + noise </w:t>
            </w:r>
            <w:proofErr w:type="gramStart"/>
            <w:r w:rsidRPr="436B46CE">
              <w:rPr>
                <w:color w:val="auto"/>
              </w:rPr>
              <w:t>covariance</w:t>
            </w:r>
            <w:proofErr w:type="gramEnd"/>
          </w:p>
          <w:p w14:paraId="37490434" w14:textId="7CCE6660" w:rsidR="00910639" w:rsidRDefault="436B46CE" w:rsidP="436B46CE">
            <w:pPr>
              <w:spacing w:after="0"/>
              <w:rPr>
                <w:color w:val="auto"/>
              </w:rPr>
            </w:pPr>
            <w:r w:rsidRPr="436B46CE">
              <w:rPr>
                <w:color w:val="auto"/>
              </w:rPr>
              <w:t>NOAA-21/</w:t>
            </w:r>
            <w:proofErr w:type="spellStart"/>
            <w:r w:rsidRPr="436B46CE">
              <w:rPr>
                <w:color w:val="auto"/>
              </w:rPr>
              <w:t>CrIS</w:t>
            </w:r>
            <w:proofErr w:type="spellEnd"/>
            <w:r w:rsidRPr="436B46CE">
              <w:rPr>
                <w:color w:val="auto"/>
              </w:rPr>
              <w:t xml:space="preserve"> inter-calibration</w:t>
            </w:r>
          </w:p>
          <w:p w14:paraId="108DA394" w14:textId="42E3903C" w:rsidR="00910639" w:rsidRDefault="436B46CE" w:rsidP="000D30EF">
            <w:pPr>
              <w:pStyle w:val="ListParagraph"/>
              <w:numPr>
                <w:ilvl w:val="0"/>
                <w:numId w:val="65"/>
              </w:numPr>
              <w:spacing w:after="0"/>
              <w:rPr>
                <w:color w:val="auto"/>
              </w:rPr>
            </w:pPr>
            <w:r w:rsidRPr="436B46CE">
              <w:rPr>
                <w:color w:val="auto"/>
              </w:rPr>
              <w:t>Just passed beta maturity review</w:t>
            </w:r>
          </w:p>
          <w:p w14:paraId="32B515F3" w14:textId="0536BD0A" w:rsidR="00910639" w:rsidRDefault="436B46CE" w:rsidP="000D30EF">
            <w:pPr>
              <w:pStyle w:val="ListParagraph"/>
              <w:numPr>
                <w:ilvl w:val="0"/>
                <w:numId w:val="65"/>
              </w:numPr>
              <w:rPr>
                <w:color w:val="auto"/>
              </w:rPr>
            </w:pPr>
            <w:r w:rsidRPr="436B46CE">
              <w:rPr>
                <w:color w:val="auto"/>
              </w:rPr>
              <w:t xml:space="preserve">Checked all 9 FOVs have similar </w:t>
            </w:r>
            <w:proofErr w:type="gramStart"/>
            <w:r w:rsidRPr="436B46CE">
              <w:rPr>
                <w:color w:val="auto"/>
              </w:rPr>
              <w:t>characteristics</w:t>
            </w:r>
            <w:proofErr w:type="gramEnd"/>
          </w:p>
          <w:p w14:paraId="5A2F99C1" w14:textId="154685A5" w:rsidR="00910639" w:rsidRDefault="436B46CE" w:rsidP="000D30EF">
            <w:pPr>
              <w:pStyle w:val="ListParagraph"/>
              <w:numPr>
                <w:ilvl w:val="0"/>
                <w:numId w:val="65"/>
              </w:numPr>
              <w:rPr>
                <w:color w:val="auto"/>
              </w:rPr>
            </w:pPr>
            <w:proofErr w:type="spellStart"/>
            <w:r w:rsidRPr="436B46CE">
              <w:rPr>
                <w:color w:val="auto"/>
              </w:rPr>
              <w:t>Obs</w:t>
            </w:r>
            <w:proofErr w:type="spellEnd"/>
            <w:r w:rsidRPr="436B46CE">
              <w:rPr>
                <w:color w:val="auto"/>
              </w:rPr>
              <w:t>-Calc – double-difference with NOAA-20 &lt;0.1K and FOV-independent</w:t>
            </w:r>
          </w:p>
          <w:p w14:paraId="2A89F91F" w14:textId="011D3256" w:rsidR="00910639" w:rsidRDefault="436B46CE" w:rsidP="000D30EF">
            <w:pPr>
              <w:pStyle w:val="ListParagraph"/>
              <w:numPr>
                <w:ilvl w:val="0"/>
                <w:numId w:val="65"/>
              </w:numPr>
              <w:rPr>
                <w:color w:val="auto"/>
              </w:rPr>
            </w:pPr>
            <w:r w:rsidRPr="436B46CE">
              <w:rPr>
                <w:color w:val="auto"/>
              </w:rPr>
              <w:t>VIIRS-</w:t>
            </w:r>
            <w:proofErr w:type="spellStart"/>
            <w:r w:rsidRPr="436B46CE">
              <w:rPr>
                <w:color w:val="auto"/>
              </w:rPr>
              <w:t>CrIS</w:t>
            </w:r>
            <w:proofErr w:type="spellEnd"/>
            <w:r w:rsidRPr="436B46CE">
              <w:rPr>
                <w:color w:val="auto"/>
              </w:rPr>
              <w:t xml:space="preserve"> comparisons – stable to ~</w:t>
            </w:r>
            <w:proofErr w:type="spellStart"/>
            <w:r w:rsidRPr="436B46CE">
              <w:rPr>
                <w:color w:val="auto"/>
              </w:rPr>
              <w:t>mK</w:t>
            </w:r>
            <w:proofErr w:type="spellEnd"/>
            <w:r w:rsidRPr="436B46CE">
              <w:rPr>
                <w:color w:val="auto"/>
              </w:rPr>
              <w:t>/</w:t>
            </w:r>
            <w:proofErr w:type="spellStart"/>
            <w:r w:rsidRPr="436B46CE">
              <w:rPr>
                <w:color w:val="auto"/>
              </w:rPr>
              <w:t>yr</w:t>
            </w:r>
            <w:proofErr w:type="spellEnd"/>
          </w:p>
          <w:p w14:paraId="337279BE" w14:textId="006E41AE" w:rsidR="00910639" w:rsidRDefault="00910639" w:rsidP="436B46CE">
            <w:pPr>
              <w:spacing w:after="0"/>
              <w:rPr>
                <w:color w:val="auto"/>
              </w:rPr>
            </w:pPr>
          </w:p>
          <w:p w14:paraId="7816AD33" w14:textId="5FFCE534" w:rsidR="00910639" w:rsidRDefault="436B46CE" w:rsidP="436B46CE">
            <w:pPr>
              <w:spacing w:after="0"/>
              <w:rPr>
                <w:color w:val="auto"/>
              </w:rPr>
            </w:pPr>
            <w:r w:rsidRPr="436B46CE">
              <w:rPr>
                <w:color w:val="auto"/>
              </w:rPr>
              <w:t>Spectral Ringing</w:t>
            </w:r>
          </w:p>
          <w:p w14:paraId="05BA99A5" w14:textId="7D879D0E" w:rsidR="00910639" w:rsidRDefault="436B46CE" w:rsidP="000D30EF">
            <w:pPr>
              <w:pStyle w:val="ListParagraph"/>
              <w:numPr>
                <w:ilvl w:val="0"/>
                <w:numId w:val="64"/>
              </w:numPr>
              <w:spacing w:after="0"/>
              <w:rPr>
                <w:color w:val="auto"/>
              </w:rPr>
            </w:pPr>
            <w:r w:rsidRPr="436B46CE">
              <w:rPr>
                <w:color w:val="auto"/>
              </w:rPr>
              <w:t>Borg et al, Remote Sensing 15, No.2, 334</w:t>
            </w:r>
          </w:p>
          <w:p w14:paraId="2ECE7BD9" w14:textId="3453DCAA" w:rsidR="00910639" w:rsidRDefault="436B46CE" w:rsidP="000D30EF">
            <w:pPr>
              <w:pStyle w:val="ListParagraph"/>
              <w:numPr>
                <w:ilvl w:val="0"/>
                <w:numId w:val="64"/>
              </w:numPr>
              <w:rPr>
                <w:color w:val="auto"/>
              </w:rPr>
            </w:pPr>
            <w:r w:rsidRPr="436B46CE">
              <w:rPr>
                <w:color w:val="auto"/>
              </w:rPr>
              <w:t>Impact of Sinc un apodised Instrument Line Shape for different sensors</w:t>
            </w:r>
          </w:p>
          <w:p w14:paraId="528E935A" w14:textId="1B1F5CD3" w:rsidR="00910639" w:rsidRDefault="436B46CE" w:rsidP="000D30EF">
            <w:pPr>
              <w:pStyle w:val="ListParagraph"/>
              <w:numPr>
                <w:ilvl w:val="0"/>
                <w:numId w:val="64"/>
              </w:numPr>
              <w:rPr>
                <w:color w:val="auto"/>
              </w:rPr>
            </w:pPr>
            <w:r w:rsidRPr="436B46CE">
              <w:rPr>
                <w:color w:val="auto"/>
              </w:rPr>
              <w:t>EUM &amp; UW already has correction algorithms for this effect</w:t>
            </w:r>
          </w:p>
        </w:tc>
      </w:tr>
      <w:tr w:rsidR="00910639" w14:paraId="528E935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5C" w14:textId="77777777" w:rsidR="00910639" w:rsidRDefault="436B46CE" w:rsidP="436B46CE">
            <w:pPr>
              <w:spacing w:after="0"/>
              <w:rPr>
                <w:b/>
                <w:bCs/>
                <w:color w:val="auto"/>
              </w:rPr>
            </w:pPr>
            <w:r w:rsidRPr="436B46CE">
              <w:rPr>
                <w:b/>
                <w:bCs/>
                <w:color w:val="auto"/>
              </w:rPr>
              <w:t>Discussion point, conclusions, Actions, Recommendations, Decisions</w:t>
            </w:r>
          </w:p>
        </w:tc>
      </w:tr>
      <w:tr w:rsidR="00910639" w14:paraId="528E935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5351402" w14:textId="6011A1CA" w:rsidR="00910639" w:rsidRDefault="436B46CE" w:rsidP="436B46CE">
            <w:pPr>
              <w:spacing w:after="0"/>
              <w:rPr>
                <w:color w:val="auto"/>
              </w:rPr>
            </w:pPr>
            <w:r w:rsidRPr="436B46CE">
              <w:rPr>
                <w:color w:val="auto"/>
              </w:rPr>
              <w:t xml:space="preserve">Q: Combining results with SSU – to discuss with </w:t>
            </w:r>
            <w:proofErr w:type="spellStart"/>
            <w:r w:rsidRPr="436B46CE">
              <w:rPr>
                <w:color w:val="auto"/>
              </w:rPr>
              <w:t>Likun</w:t>
            </w:r>
            <w:proofErr w:type="spellEnd"/>
          </w:p>
          <w:p w14:paraId="3CC9CE91" w14:textId="1C7420C3" w:rsidR="00910639" w:rsidRDefault="00910639" w:rsidP="436B46CE">
            <w:pPr>
              <w:spacing w:after="0"/>
              <w:rPr>
                <w:color w:val="auto"/>
              </w:rPr>
            </w:pPr>
          </w:p>
          <w:p w14:paraId="4767E93F" w14:textId="367792C0" w:rsidR="00910639" w:rsidRDefault="436B46CE" w:rsidP="436B46CE">
            <w:pPr>
              <w:spacing w:after="0"/>
              <w:rPr>
                <w:color w:val="auto"/>
              </w:rPr>
            </w:pPr>
            <w:r w:rsidRPr="436B46CE">
              <w:rPr>
                <w:color w:val="auto"/>
              </w:rPr>
              <w:t>Q: Content of L1B</w:t>
            </w:r>
          </w:p>
          <w:p w14:paraId="528E935E" w14:textId="344687FE" w:rsidR="00910639" w:rsidRDefault="436B46CE" w:rsidP="000D30EF">
            <w:pPr>
              <w:pStyle w:val="ListParagraph"/>
              <w:numPr>
                <w:ilvl w:val="0"/>
                <w:numId w:val="143"/>
              </w:numPr>
              <w:spacing w:after="0"/>
              <w:rPr>
                <w:color w:val="auto"/>
              </w:rPr>
            </w:pPr>
            <w:r w:rsidRPr="436B46CE">
              <w:rPr>
                <w:color w:val="auto"/>
              </w:rPr>
              <w:t>Currently includes the spectral ringing effect – but corrections available</w:t>
            </w:r>
          </w:p>
        </w:tc>
      </w:tr>
    </w:tbl>
    <w:p w14:paraId="528E9360" w14:textId="77777777" w:rsidR="00910639" w:rsidRDefault="00910639" w:rsidP="436B46CE">
      <w:pPr>
        <w:spacing w:after="0"/>
      </w:pPr>
    </w:p>
    <w:tbl>
      <w:tblPr>
        <w:tblStyle w:val="afffffd"/>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6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61" w14:textId="3F5E376E" w:rsidR="00910639" w:rsidRDefault="436B46CE" w:rsidP="436B46CE">
            <w:pPr>
              <w:spacing w:after="0"/>
              <w:rPr>
                <w:b/>
                <w:bCs/>
              </w:rPr>
            </w:pPr>
            <w:r w:rsidRPr="436B46CE">
              <w:rPr>
                <w:b/>
                <w:bCs/>
              </w:rPr>
              <w:t>Agenda Item: 5i GEO-LEO algorithm v2</w:t>
            </w:r>
          </w:p>
        </w:tc>
      </w:tr>
      <w:tr w:rsidR="00910639" w14:paraId="528E9365"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63"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64" w14:textId="3E0B7579" w:rsidR="00910639" w:rsidRDefault="436B46CE" w:rsidP="436B46CE">
            <w:pPr>
              <w:spacing w:after="0"/>
            </w:pPr>
            <w:r>
              <w:t>Tim Hewison</w:t>
            </w:r>
          </w:p>
        </w:tc>
      </w:tr>
      <w:tr w:rsidR="00910639" w14:paraId="528E9368"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66"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B0E5D2E" w14:textId="18ED7719" w:rsidR="00910639" w:rsidRDefault="436B46CE" w:rsidP="436B46CE">
            <w:pPr>
              <w:spacing w:after="0"/>
            </w:pPr>
            <w:r>
              <w:t xml:space="preserve">Review current GEO-LEO IR algorithm 1) colocation; 2) spectral match, 3) </w:t>
            </w:r>
            <w:proofErr w:type="gramStart"/>
            <w:r>
              <w:t>compare</w:t>
            </w:r>
            <w:proofErr w:type="gramEnd"/>
          </w:p>
          <w:p w14:paraId="478ADB64" w14:textId="1E1FC4C5" w:rsidR="00910639" w:rsidRDefault="00910639" w:rsidP="436B46CE">
            <w:pPr>
              <w:spacing w:after="0"/>
            </w:pPr>
          </w:p>
          <w:p w14:paraId="746278C5" w14:textId="6F677CF7" w:rsidR="00910639" w:rsidRDefault="436B46CE" w:rsidP="436B46CE">
            <w:pPr>
              <w:spacing w:after="0"/>
            </w:pPr>
            <w:r>
              <w:t xml:space="preserve">Issues with current algorithm, 1) formulation not user friendly, 2 large biases at cold end, 3) hot land bias, 4) high view angle impacts, 5) diurnal </w:t>
            </w:r>
            <w:proofErr w:type="spellStart"/>
            <w:r>
              <w:t>vairation</w:t>
            </w:r>
            <w:proofErr w:type="spellEnd"/>
          </w:p>
          <w:p w14:paraId="54AF9904" w14:textId="6115557F" w:rsidR="00910639" w:rsidRDefault="436B46CE" w:rsidP="436B46CE">
            <w:pPr>
              <w:spacing w:after="0"/>
            </w:pPr>
            <w:r>
              <w:t xml:space="preserve">. </w:t>
            </w:r>
          </w:p>
          <w:p w14:paraId="100E7D43" w14:textId="2FFC1294" w:rsidR="00910639" w:rsidRDefault="436B46CE" w:rsidP="436B46CE">
            <w:pPr>
              <w:spacing w:after="0"/>
            </w:pPr>
            <w:r>
              <w:t>Proposed V3 algorithms: 1) Quadratic function, 2) inverting relationship of GEO-LEO radiances, 3) radiance slicing, 4) definition of standard scenes</w:t>
            </w:r>
          </w:p>
          <w:p w14:paraId="4F53F5A6" w14:textId="67402098" w:rsidR="00910639" w:rsidRDefault="00910639" w:rsidP="436B46CE">
            <w:pPr>
              <w:spacing w:after="0"/>
            </w:pPr>
          </w:p>
          <w:p w14:paraId="6475F27D" w14:textId="72D9096F" w:rsidR="00910639" w:rsidRDefault="436B46CE" w:rsidP="436B46CE">
            <w:pPr>
              <w:spacing w:after="0"/>
            </w:pPr>
            <w:r>
              <w:t xml:space="preserve">He gave examples of radiance slicing and choosing standard scenes. </w:t>
            </w:r>
          </w:p>
          <w:p w14:paraId="4EF011A4" w14:textId="7EF13754" w:rsidR="00910639" w:rsidRDefault="00910639" w:rsidP="436B46CE">
            <w:pPr>
              <w:spacing w:after="0"/>
            </w:pPr>
          </w:p>
          <w:p w14:paraId="7AFBC160" w14:textId="059FADE0" w:rsidR="00910639" w:rsidRDefault="436B46CE" w:rsidP="436B46CE">
            <w:pPr>
              <w:spacing w:after="0"/>
            </w:pPr>
            <w:r>
              <w:t xml:space="preserve">He discussed the issue of how to deal with multiple references.  </w:t>
            </w:r>
          </w:p>
          <w:p w14:paraId="10EC09E3" w14:textId="4860AAE4" w:rsidR="00910639" w:rsidRDefault="00910639" w:rsidP="436B46CE">
            <w:pPr>
              <w:spacing w:after="0"/>
            </w:pPr>
          </w:p>
          <w:p w14:paraId="1004B411" w14:textId="1918DE2E" w:rsidR="00910639" w:rsidRDefault="436B46CE" w:rsidP="436B46CE">
            <w:pPr>
              <w:spacing w:after="0"/>
            </w:pPr>
            <w:r>
              <w:t xml:space="preserve">Hot land issue was reviewed: large diurnal variation at hot land pixels. </w:t>
            </w:r>
          </w:p>
          <w:p w14:paraId="6E024F50" w14:textId="27C947BC" w:rsidR="00910639" w:rsidRDefault="00910639" w:rsidP="436B46CE">
            <w:pPr>
              <w:spacing w:after="0"/>
            </w:pPr>
          </w:p>
          <w:p w14:paraId="39D9DD49" w14:textId="70E698D2" w:rsidR="00910639" w:rsidRDefault="436B46CE" w:rsidP="436B46CE">
            <w:pPr>
              <w:spacing w:after="0"/>
            </w:pPr>
            <w:r>
              <w:t xml:space="preserve">Volunteers are needed to investigate further improvements: </w:t>
            </w:r>
          </w:p>
          <w:p w14:paraId="79FA67C4" w14:textId="13501389" w:rsidR="00910639" w:rsidRDefault="436B46CE" w:rsidP="000D30EF">
            <w:pPr>
              <w:pStyle w:val="ListParagraph"/>
              <w:numPr>
                <w:ilvl w:val="0"/>
                <w:numId w:val="142"/>
              </w:numPr>
              <w:spacing w:after="0"/>
            </w:pPr>
            <w:r>
              <w:t>Parallax mask</w:t>
            </w:r>
          </w:p>
          <w:p w14:paraId="61339A6F" w14:textId="3C42D70E" w:rsidR="00910639" w:rsidRDefault="436B46CE" w:rsidP="000D30EF">
            <w:pPr>
              <w:pStyle w:val="ListParagraph"/>
              <w:numPr>
                <w:ilvl w:val="0"/>
                <w:numId w:val="142"/>
              </w:numPr>
              <w:spacing w:after="0"/>
            </w:pPr>
            <w:r>
              <w:t xml:space="preserve">Using multiple GEO imagers per LEO overpasses </w:t>
            </w:r>
          </w:p>
          <w:p w14:paraId="13872CAE" w14:textId="4FDF587B" w:rsidR="00910639" w:rsidRDefault="436B46CE" w:rsidP="000D30EF">
            <w:pPr>
              <w:pStyle w:val="ListParagraph"/>
              <w:numPr>
                <w:ilvl w:val="0"/>
                <w:numId w:val="142"/>
              </w:numPr>
              <w:spacing w:after="0"/>
            </w:pPr>
            <w:r>
              <w:t xml:space="preserve">Detect and filter collocation of hot </w:t>
            </w:r>
            <w:proofErr w:type="gramStart"/>
            <w:r>
              <w:t>land</w:t>
            </w:r>
            <w:proofErr w:type="gramEnd"/>
            <w:r>
              <w:t xml:space="preserve"> </w:t>
            </w:r>
          </w:p>
          <w:p w14:paraId="2E234DA4" w14:textId="036C1C08" w:rsidR="00910639" w:rsidRDefault="436B46CE" w:rsidP="000D30EF">
            <w:pPr>
              <w:pStyle w:val="ListParagraph"/>
              <w:numPr>
                <w:ilvl w:val="0"/>
                <w:numId w:val="142"/>
              </w:numPr>
              <w:spacing w:after="0"/>
            </w:pPr>
            <w:r>
              <w:t xml:space="preserve">Multiple references/Diurnal Variations </w:t>
            </w:r>
          </w:p>
          <w:p w14:paraId="3A91F838" w14:textId="2EEB3265" w:rsidR="00910639" w:rsidRDefault="436B46CE" w:rsidP="000D30EF">
            <w:pPr>
              <w:pStyle w:val="ListParagraph"/>
              <w:numPr>
                <w:ilvl w:val="0"/>
                <w:numId w:val="142"/>
              </w:numPr>
              <w:spacing w:after="0"/>
            </w:pPr>
            <w:r>
              <w:t xml:space="preserve">Define standard </w:t>
            </w:r>
            <w:proofErr w:type="gramStart"/>
            <w:r>
              <w:t>scenes</w:t>
            </w:r>
            <w:proofErr w:type="gramEnd"/>
            <w:r>
              <w:t xml:space="preserve">   </w:t>
            </w:r>
          </w:p>
          <w:p w14:paraId="528E9367" w14:textId="18C99FB1" w:rsidR="00910639" w:rsidRDefault="436B46CE" w:rsidP="436B46CE">
            <w:pPr>
              <w:spacing w:after="0"/>
            </w:pPr>
            <w:r>
              <w:t xml:space="preserve"> </w:t>
            </w:r>
          </w:p>
        </w:tc>
      </w:tr>
      <w:tr w:rsidR="00910639" w14:paraId="528E936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69" w14:textId="77777777" w:rsidR="00910639" w:rsidRDefault="436B46CE" w:rsidP="436B46CE">
            <w:pPr>
              <w:spacing w:after="0"/>
              <w:rPr>
                <w:b/>
                <w:bCs/>
              </w:rPr>
            </w:pPr>
            <w:r w:rsidRPr="436B46CE">
              <w:rPr>
                <w:b/>
                <w:bCs/>
              </w:rPr>
              <w:t>Discussion point, conclusions, Actions, Recommendations, Decisions</w:t>
            </w:r>
          </w:p>
        </w:tc>
      </w:tr>
      <w:tr w:rsidR="00910639" w14:paraId="528E936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FF55F51" w14:textId="5674C0B0" w:rsidR="00910639" w:rsidRDefault="436B46CE" w:rsidP="436B46CE">
            <w:pPr>
              <w:spacing w:after="0"/>
            </w:pPr>
            <w:r>
              <w:t>Comments (Fred Wu): GOES-E is warmer than GOES-W for GEO-GEO intercomparison at Rocky Mountains due to orography – even in less extreme terrain, systematic differences can be expected.</w:t>
            </w:r>
          </w:p>
          <w:p w14:paraId="7DB8E6A7" w14:textId="3B2A8CF1" w:rsidR="00910639" w:rsidRDefault="00910639" w:rsidP="436B46CE">
            <w:pPr>
              <w:spacing w:after="0"/>
            </w:pPr>
          </w:p>
          <w:p w14:paraId="77903022" w14:textId="653F2330" w:rsidR="00910639" w:rsidRDefault="436B46CE" w:rsidP="436B46CE">
            <w:pPr>
              <w:spacing w:after="0"/>
              <w:rPr>
                <w:color w:val="FF0000"/>
              </w:rPr>
            </w:pPr>
            <w:r w:rsidRPr="436B46CE">
              <w:rPr>
                <w:color w:val="FF0000"/>
              </w:rPr>
              <w:t xml:space="preserve">A.GIR.20230301.1: </w:t>
            </w:r>
            <w:proofErr w:type="spellStart"/>
            <w:r w:rsidRPr="436B46CE">
              <w:rPr>
                <w:color w:val="FF0000"/>
              </w:rPr>
              <w:t>Likun</w:t>
            </w:r>
            <w:proofErr w:type="spellEnd"/>
            <w:r w:rsidRPr="436B46CE">
              <w:rPr>
                <w:color w:val="FF0000"/>
              </w:rPr>
              <w:t xml:space="preserve"> Wang (NOAA)  will investigate parallax effects for GEO-LEO IR v2 algorithm and report back to the IR group in early May 2023.</w:t>
            </w:r>
          </w:p>
          <w:p w14:paraId="24EC2AF0" w14:textId="7BD8F19B" w:rsidR="00910639" w:rsidRDefault="00910639" w:rsidP="436B46CE">
            <w:pPr>
              <w:spacing w:after="0"/>
              <w:rPr>
                <w:color w:val="FF0000"/>
              </w:rPr>
            </w:pPr>
          </w:p>
          <w:p w14:paraId="0F7ECD6D" w14:textId="6E2F6737" w:rsidR="00910639" w:rsidRDefault="436B46CE" w:rsidP="436B46CE">
            <w:pPr>
              <w:spacing w:after="0"/>
              <w:rPr>
                <w:color w:val="FF0000"/>
              </w:rPr>
            </w:pPr>
            <w:r w:rsidRPr="436B46CE">
              <w:rPr>
                <w:color w:val="FF0000"/>
              </w:rPr>
              <w:t xml:space="preserve">A.GIR.20230301.2: </w:t>
            </w:r>
            <w:proofErr w:type="spellStart"/>
            <w:r w:rsidRPr="436B46CE">
              <w:rPr>
                <w:color w:val="FF0000"/>
              </w:rPr>
              <w:t>Chengli</w:t>
            </w:r>
            <w:proofErr w:type="spellEnd"/>
            <w:r w:rsidRPr="436B46CE">
              <w:rPr>
                <w:color w:val="FF0000"/>
              </w:rPr>
              <w:t xml:space="preserve"> Qi (CMA) will investigate 1) diurnal variations 2) GEO and LEO hyperspectral sounder comparison, 3) GSICS </w:t>
            </w:r>
            <w:proofErr w:type="gramStart"/>
            <w:r w:rsidRPr="436B46CE">
              <w:rPr>
                <w:color w:val="FF0000"/>
              </w:rPr>
              <w:t>correction</w:t>
            </w:r>
            <w:proofErr w:type="gramEnd"/>
            <w:r w:rsidRPr="436B46CE">
              <w:rPr>
                <w:color w:val="FF0000"/>
              </w:rPr>
              <w:t xml:space="preserve"> </w:t>
            </w:r>
          </w:p>
          <w:p w14:paraId="6D37A204" w14:textId="5897C50C" w:rsidR="00910639" w:rsidRDefault="00910639" w:rsidP="436B46CE">
            <w:pPr>
              <w:spacing w:after="0"/>
              <w:rPr>
                <w:color w:val="FF0000"/>
              </w:rPr>
            </w:pPr>
          </w:p>
          <w:p w14:paraId="6F92C770" w14:textId="579B705A" w:rsidR="00910639" w:rsidRDefault="436B46CE" w:rsidP="436B46CE">
            <w:pPr>
              <w:spacing w:after="0"/>
              <w:rPr>
                <w:color w:val="FF0000"/>
              </w:rPr>
            </w:pPr>
            <w:r w:rsidRPr="436B46CE">
              <w:rPr>
                <w:color w:val="FF0000"/>
              </w:rPr>
              <w:t xml:space="preserve"> A.GIR.20230301.3: KMA will investigate hot land biases for GEO-LEO IR v2 algorithm.</w:t>
            </w:r>
          </w:p>
          <w:p w14:paraId="5A7E1C4B" w14:textId="1CAA2DE4" w:rsidR="00910639" w:rsidRDefault="00910639" w:rsidP="436B46CE">
            <w:pPr>
              <w:spacing w:after="0"/>
              <w:rPr>
                <w:color w:val="FF0000"/>
              </w:rPr>
            </w:pPr>
          </w:p>
          <w:p w14:paraId="1CC16F2B" w14:textId="342AA71B" w:rsidR="00910639" w:rsidRDefault="436B46CE" w:rsidP="436B46CE">
            <w:pPr>
              <w:spacing w:after="0"/>
              <w:rPr>
                <w:color w:val="FF0000"/>
              </w:rPr>
            </w:pPr>
            <w:r w:rsidRPr="436B46CE">
              <w:rPr>
                <w:color w:val="FF0000"/>
              </w:rPr>
              <w:lastRenderedPageBreak/>
              <w:t xml:space="preserve"> A.GIR.20230301.4: Pradeep Thapliyal (ISRO) will investigate 1) diurnal variations, 2) multiple references, and 3) reference temperature for GEO-LEO IR v2 algorithm.  </w:t>
            </w:r>
          </w:p>
          <w:p w14:paraId="2AECD7C9" w14:textId="05B7204C" w:rsidR="00910639" w:rsidRDefault="00910639" w:rsidP="436B46CE">
            <w:pPr>
              <w:spacing w:after="0"/>
              <w:rPr>
                <w:color w:val="FF0000"/>
              </w:rPr>
            </w:pPr>
          </w:p>
          <w:p w14:paraId="63F0F648" w14:textId="241BD240" w:rsidR="00910639" w:rsidRDefault="436B46CE" w:rsidP="436B46CE">
            <w:pPr>
              <w:spacing w:after="0"/>
            </w:pPr>
            <w:r>
              <w:t xml:space="preserve">For the item of using multiple GEO imagers per LEO overpasses, it begins Xin Jin’s work presented in the IR web meeting and find out the next step. </w:t>
            </w:r>
          </w:p>
          <w:p w14:paraId="0ECE87DC" w14:textId="4CA2CF74" w:rsidR="00910639" w:rsidRDefault="00910639" w:rsidP="436B46CE">
            <w:pPr>
              <w:spacing w:after="0"/>
            </w:pPr>
          </w:p>
          <w:p w14:paraId="4DC64E89" w14:textId="15B8DBC6" w:rsidR="00910639" w:rsidRDefault="436B46CE" w:rsidP="436B46CE">
            <w:pPr>
              <w:spacing w:after="0"/>
              <w:rPr>
                <w:color w:val="FF0000"/>
              </w:rPr>
            </w:pPr>
            <w:r w:rsidRPr="436B46CE">
              <w:rPr>
                <w:color w:val="FF0000"/>
              </w:rPr>
              <w:t xml:space="preserve"> A.GIR.20230301.5: Fred Wu (NOAA ) will investigate the formula of the GSICS correction. </w:t>
            </w:r>
          </w:p>
          <w:p w14:paraId="23D26E37" w14:textId="17CDAAD0" w:rsidR="00910639" w:rsidRDefault="00910639" w:rsidP="436B46CE">
            <w:pPr>
              <w:spacing w:after="0"/>
            </w:pPr>
          </w:p>
          <w:p w14:paraId="60F29FFB" w14:textId="7F9C0F7C" w:rsidR="00910639" w:rsidRDefault="436B46CE" w:rsidP="436B46CE">
            <w:pPr>
              <w:spacing w:after="0"/>
            </w:pPr>
            <w:r>
              <w:t xml:space="preserve">Comments (Dave Doelling): The different users have different perspectives. He </w:t>
            </w:r>
            <w:proofErr w:type="spellStart"/>
            <w:r>
              <w:t>emphasised</w:t>
            </w:r>
            <w:proofErr w:type="spellEnd"/>
            <w:r>
              <w:t xml:space="preserve"> the importance of the </w:t>
            </w:r>
            <w:proofErr w:type="gramStart"/>
            <w:r>
              <w:t>3.7 micron</w:t>
            </w:r>
            <w:proofErr w:type="gramEnd"/>
            <w:r>
              <w:t xml:space="preserve"> channel calibration for cloud products – especially in the 270-300K range. This is also important for SST retrievals. Discussion of </w:t>
            </w:r>
            <w:r w:rsidRPr="436B46CE">
              <w:rPr>
                <w:b/>
                <w:bCs/>
              </w:rPr>
              <w:t>inter-channel correlations</w:t>
            </w:r>
            <w:r>
              <w:t xml:space="preserve">, which should be addressed in the analysis of the results of any revised algorithm.    </w:t>
            </w:r>
          </w:p>
          <w:p w14:paraId="67624E48" w14:textId="0F85EC7E" w:rsidR="00910639" w:rsidRDefault="00910639" w:rsidP="436B46CE">
            <w:pPr>
              <w:spacing w:after="0"/>
            </w:pPr>
          </w:p>
          <w:p w14:paraId="5B9885F0" w14:textId="6A787C6C" w:rsidR="00910639" w:rsidRDefault="436B46CE" w:rsidP="436B46CE">
            <w:pPr>
              <w:spacing w:after="0"/>
            </w:pPr>
            <w:r>
              <w:t xml:space="preserve">Comments (Cheng-Zhi): Diurnal cycle difference between ascending and descending in MW instruments can be used for IR inter-calibration.   </w:t>
            </w:r>
          </w:p>
          <w:p w14:paraId="621735F2" w14:textId="7C0DD581" w:rsidR="00910639" w:rsidRDefault="00910639" w:rsidP="436B46CE">
            <w:pPr>
              <w:spacing w:after="0"/>
            </w:pPr>
          </w:p>
          <w:p w14:paraId="6F74ECFD" w14:textId="6EC8ACA8" w:rsidR="00910639" w:rsidRDefault="436B46CE" w:rsidP="436B46CE">
            <w:pPr>
              <w:spacing w:after="0"/>
              <w:rPr>
                <w:color w:val="FF0000"/>
              </w:rPr>
            </w:pPr>
            <w:r w:rsidRPr="436B46CE">
              <w:rPr>
                <w:color w:val="FF0000"/>
              </w:rPr>
              <w:t xml:space="preserve"> A.GIR.20230301.6: </w:t>
            </w:r>
            <w:proofErr w:type="spellStart"/>
            <w:r w:rsidRPr="436B46CE">
              <w:rPr>
                <w:color w:val="FF0000"/>
              </w:rPr>
              <w:t>Likun</w:t>
            </w:r>
            <w:proofErr w:type="spellEnd"/>
            <w:r w:rsidRPr="436B46CE">
              <w:rPr>
                <w:color w:val="FF0000"/>
              </w:rPr>
              <w:t xml:space="preserve"> Wang (NOAA) to send out reminder and monthly web meetings to check progress and milestones. </w:t>
            </w:r>
          </w:p>
          <w:p w14:paraId="4895B7F3" w14:textId="799AFA52" w:rsidR="00910639" w:rsidRDefault="00910639" w:rsidP="436B46CE">
            <w:pPr>
              <w:spacing w:after="0"/>
            </w:pPr>
          </w:p>
          <w:p w14:paraId="765E6902" w14:textId="5EE0F577" w:rsidR="00910639" w:rsidRDefault="436B46CE" w:rsidP="436B46CE">
            <w:pPr>
              <w:spacing w:after="0"/>
            </w:pPr>
            <w:r>
              <w:t xml:space="preserve">Recommendation from Fangfang: Investigation of the hot land issue could be performed by performing regression excluding daytime land data, then </w:t>
            </w:r>
            <w:proofErr w:type="spellStart"/>
            <w:r>
              <w:t>analyse</w:t>
            </w:r>
            <w:proofErr w:type="spellEnd"/>
            <w:r>
              <w:t xml:space="preserve"> residuals when applying to all data. </w:t>
            </w:r>
          </w:p>
          <w:p w14:paraId="6894B9A5" w14:textId="5E4CB854" w:rsidR="00910639" w:rsidRDefault="00910639" w:rsidP="436B46CE">
            <w:pPr>
              <w:spacing w:after="0"/>
            </w:pPr>
          </w:p>
          <w:p w14:paraId="3F3F5E1B" w14:textId="1572C80B" w:rsidR="00910639" w:rsidRDefault="436B46CE" w:rsidP="436B46CE">
            <w:pPr>
              <w:spacing w:after="0"/>
              <w:rPr>
                <w:color w:val="FF0000"/>
              </w:rPr>
            </w:pPr>
            <w:r w:rsidRPr="436B46CE">
              <w:rPr>
                <w:color w:val="FF0000"/>
              </w:rPr>
              <w:t>A.GIR.20230301.7: Tim Hewison (EUMETSAT) to revise uncertainty analysis for GEO-LEO IR v2 algorithm by 2024-03</w:t>
            </w:r>
          </w:p>
          <w:p w14:paraId="6F75A321" w14:textId="22B47ED0" w:rsidR="00910639" w:rsidRDefault="00910639" w:rsidP="436B46CE">
            <w:pPr>
              <w:spacing w:after="0"/>
            </w:pPr>
          </w:p>
          <w:p w14:paraId="528E936B" w14:textId="378FCEF6" w:rsidR="00910639" w:rsidRDefault="436B46CE" w:rsidP="436B46CE">
            <w:pPr>
              <w:spacing w:after="0"/>
            </w:pPr>
            <w:r>
              <w:t xml:space="preserve">Gap-filling could also be investigated, although this problem is considered satisfactorily resolved, as the most recent PCR-based approach applied by Hui, </w:t>
            </w:r>
            <w:proofErr w:type="spellStart"/>
            <w:r>
              <w:t>Likun</w:t>
            </w:r>
            <w:proofErr w:type="spellEnd"/>
            <w:r>
              <w:t xml:space="preserve"> and Ali </w:t>
            </w:r>
            <w:proofErr w:type="spellStart"/>
            <w:r>
              <w:t>Mousivand</w:t>
            </w:r>
            <w:proofErr w:type="spellEnd"/>
            <w:r>
              <w:t xml:space="preserve"> introduces </w:t>
            </w:r>
            <w:proofErr w:type="spellStart"/>
            <w:r>
              <w:t>neglibile</w:t>
            </w:r>
            <w:proofErr w:type="spellEnd"/>
            <w:r>
              <w:t xml:space="preserve"> uncertainties for the </w:t>
            </w:r>
            <w:proofErr w:type="gramStart"/>
            <w:r>
              <w:t>3.7 micron</w:t>
            </w:r>
            <w:proofErr w:type="gramEnd"/>
            <w:r>
              <w:t xml:space="preserve"> channels of current GEO imagers.</w:t>
            </w:r>
          </w:p>
        </w:tc>
      </w:tr>
    </w:tbl>
    <w:p w14:paraId="528E936D" w14:textId="77777777" w:rsidR="00910639" w:rsidRDefault="00910639" w:rsidP="436B46CE">
      <w:pPr>
        <w:spacing w:after="0"/>
      </w:pPr>
    </w:p>
    <w:tbl>
      <w:tblPr>
        <w:tblStyle w:val="afffffe"/>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6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6E" w14:textId="426BCC14" w:rsidR="00910639" w:rsidRDefault="436B46CE" w:rsidP="436B46CE">
            <w:pPr>
              <w:spacing w:after="0"/>
              <w:rPr>
                <w:b/>
                <w:bCs/>
              </w:rPr>
            </w:pPr>
            <w:r w:rsidRPr="436B46CE">
              <w:rPr>
                <w:b/>
                <w:bCs/>
              </w:rPr>
              <w:t>Agenda Item: 5j IASI L1 CDR new release</w:t>
            </w:r>
          </w:p>
        </w:tc>
      </w:tr>
      <w:tr w:rsidR="00910639" w14:paraId="528E9372"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70"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71" w14:textId="69813F2D" w:rsidR="00910639" w:rsidRDefault="436B46CE" w:rsidP="436B46CE">
            <w:pPr>
              <w:spacing w:after="0"/>
            </w:pPr>
            <w:r>
              <w:t>Bertrand Theodore (EUMETSAT)</w:t>
            </w:r>
          </w:p>
        </w:tc>
      </w:tr>
      <w:tr w:rsidR="00910639" w14:paraId="528E9379"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73"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2C7CE0F" w14:textId="2AFF1E55" w:rsidR="00910639" w:rsidRDefault="436B46CE" w:rsidP="436B46CE">
            <w:pPr>
              <w:spacing w:after="0"/>
            </w:pPr>
            <w:r>
              <w:t xml:space="preserve">He reviewed the IASI-A and IASI–B differences, which </w:t>
            </w:r>
            <w:proofErr w:type="gramStart"/>
            <w:r>
              <w:t>is</w:t>
            </w:r>
            <w:proofErr w:type="gramEnd"/>
            <w:r>
              <w:t xml:space="preserve"> now very small. But there was systematic bias ~0.2K  in the </w:t>
            </w:r>
            <w:proofErr w:type="gramStart"/>
            <w:r>
              <w:t>15 micron</w:t>
            </w:r>
            <w:proofErr w:type="gramEnd"/>
            <w:r>
              <w:t xml:space="preserve"> spectral range, which could be caused by detector nonlinearity.  </w:t>
            </w:r>
          </w:p>
          <w:p w14:paraId="641A7C66" w14:textId="2CA55693" w:rsidR="00910639" w:rsidRDefault="00910639" w:rsidP="436B46CE">
            <w:pPr>
              <w:spacing w:after="0"/>
            </w:pPr>
          </w:p>
          <w:p w14:paraId="0169A323" w14:textId="47C99BF6" w:rsidR="00910639" w:rsidRDefault="436B46CE" w:rsidP="436B46CE">
            <w:pPr>
              <w:spacing w:after="0"/>
            </w:pPr>
            <w:r>
              <w:t xml:space="preserve">Nonlinearity was updated on 02/08/2017 for IASI-B and 30/09/2019 for IASI-A. </w:t>
            </w:r>
          </w:p>
          <w:p w14:paraId="23C64DE5" w14:textId="05031616" w:rsidR="00910639" w:rsidRDefault="436B46CE" w:rsidP="436B46CE">
            <w:pPr>
              <w:spacing w:after="0"/>
            </w:pPr>
            <w:r>
              <w:t xml:space="preserve">Reprocessing the L0 data is not possible. Because whole interferogram data are </w:t>
            </w:r>
            <w:r>
              <w:lastRenderedPageBreak/>
              <w:t xml:space="preserve">not sent back to the ground (information loss). However, a semi-empirical correction has been developed, which provides good levels of </w:t>
            </w:r>
            <w:proofErr w:type="gramStart"/>
            <w:r>
              <w:t>accuracy</w:t>
            </w:r>
            <w:proofErr w:type="gramEnd"/>
          </w:p>
          <w:p w14:paraId="528E9378" w14:textId="770FF7FE" w:rsidR="00910639" w:rsidRDefault="00910639" w:rsidP="436B46CE">
            <w:pPr>
              <w:spacing w:after="0"/>
            </w:pPr>
          </w:p>
        </w:tc>
      </w:tr>
      <w:tr w:rsidR="00910639" w14:paraId="528E937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7A"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38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F60072F" w14:textId="08A9DCF5" w:rsidR="00910639" w:rsidRDefault="436B46CE" w:rsidP="436B46CE">
            <w:pPr>
              <w:spacing w:after="0"/>
              <w:rPr>
                <w:smallCaps/>
                <w:color w:val="auto"/>
                <w:vertAlign w:val="superscript"/>
              </w:rPr>
            </w:pPr>
            <w:r w:rsidRPr="436B46CE">
              <w:rPr>
                <w:smallCaps/>
                <w:vertAlign w:val="superscript"/>
              </w:rPr>
              <w:t>Q</w:t>
            </w:r>
            <w:r w:rsidRPr="436B46CE">
              <w:rPr>
                <w:smallCaps/>
                <w:color w:val="auto"/>
                <w:vertAlign w:val="superscript"/>
              </w:rPr>
              <w:t xml:space="preserve">: Why using HIRS as validation instruments because is not well calibrated.  </w:t>
            </w:r>
          </w:p>
          <w:p w14:paraId="6689C65E" w14:textId="44C1282B" w:rsidR="00910639" w:rsidRDefault="436B46CE" w:rsidP="000D30EF">
            <w:pPr>
              <w:pStyle w:val="ListParagraph"/>
              <w:numPr>
                <w:ilvl w:val="0"/>
                <w:numId w:val="141"/>
              </w:numPr>
              <w:spacing w:after="0"/>
              <w:rPr>
                <w:rFonts w:ascii="Carlito Regular" w:eastAsia="Carlito Regular" w:hAnsi="Carlito Regular" w:cs="Carlito Regular"/>
                <w:smallCaps/>
                <w:color w:val="auto"/>
                <w:vertAlign w:val="superscript"/>
              </w:rPr>
            </w:pPr>
            <w:r w:rsidRPr="436B46CE">
              <w:rPr>
                <w:rFonts w:ascii="Carlito Regular" w:eastAsia="Carlito Regular" w:hAnsi="Carlito Regular" w:cs="Carlito Regular"/>
                <w:smallCaps/>
                <w:color w:val="auto"/>
                <w:vertAlign w:val="superscript"/>
              </w:rPr>
              <w:t>Used reprocessed HIRS data</w:t>
            </w:r>
          </w:p>
          <w:p w14:paraId="692E6231" w14:textId="0624D2AA" w:rsidR="00910639" w:rsidRDefault="00910639" w:rsidP="436B46CE">
            <w:pPr>
              <w:spacing w:after="0"/>
              <w:rPr>
                <w:rFonts w:ascii="Carlito Regular" w:eastAsia="Carlito Regular" w:hAnsi="Carlito Regular" w:cs="Carlito Regular"/>
                <w:smallCaps/>
                <w:color w:val="auto"/>
                <w:vertAlign w:val="superscript"/>
              </w:rPr>
            </w:pPr>
          </w:p>
          <w:p w14:paraId="2789A5C8" w14:textId="69482449" w:rsidR="00910639" w:rsidRDefault="436B46CE" w:rsidP="436B46CE">
            <w:pPr>
              <w:spacing w:after="0"/>
              <w:rPr>
                <w:rFonts w:ascii="Carlito Regular" w:eastAsia="Carlito Regular" w:hAnsi="Carlito Regular" w:cs="Carlito Regular"/>
                <w:smallCaps/>
                <w:color w:val="auto"/>
                <w:vertAlign w:val="superscript"/>
              </w:rPr>
            </w:pPr>
            <w:r w:rsidRPr="436B46CE">
              <w:rPr>
                <w:rFonts w:ascii="Carlito Regular" w:eastAsia="Carlito Regular" w:hAnsi="Carlito Regular" w:cs="Carlito Regular"/>
                <w:smallCaps/>
                <w:color w:val="auto"/>
                <w:vertAlign w:val="superscript"/>
              </w:rPr>
              <w:t xml:space="preserve">Q: </w:t>
            </w:r>
            <w:r w:rsidRPr="436B46CE">
              <w:rPr>
                <w:rFonts w:asciiTheme="minorHAnsi" w:eastAsiaTheme="minorEastAsia" w:hAnsiTheme="minorHAnsi" w:cstheme="minorBidi"/>
                <w:smallCaps/>
                <w:color w:val="auto"/>
                <w:vertAlign w:val="superscript"/>
              </w:rPr>
              <w:t xml:space="preserve">For IASI-C, the is no need for nonlinearity correction issues. Did IASI-C send back the whole interferogram? </w:t>
            </w:r>
          </w:p>
          <w:p w14:paraId="528E938A" w14:textId="26D6D937" w:rsidR="00910639" w:rsidRDefault="436B46CE" w:rsidP="000D30EF">
            <w:pPr>
              <w:pStyle w:val="ListParagraph"/>
              <w:numPr>
                <w:ilvl w:val="0"/>
                <w:numId w:val="63"/>
              </w:numPr>
              <w:spacing w:after="0"/>
              <w:rPr>
                <w:rFonts w:asciiTheme="minorHAnsi" w:eastAsiaTheme="minorEastAsia" w:hAnsiTheme="minorHAnsi" w:cstheme="minorBidi"/>
                <w:smallCaps/>
                <w:color w:val="auto"/>
                <w:vertAlign w:val="superscript"/>
              </w:rPr>
            </w:pPr>
            <w:r w:rsidRPr="436B46CE">
              <w:rPr>
                <w:rFonts w:asciiTheme="minorHAnsi" w:eastAsiaTheme="minorEastAsia" w:hAnsiTheme="minorHAnsi" w:cstheme="minorBidi"/>
                <w:smallCaps/>
                <w:color w:val="auto"/>
                <w:vertAlign w:val="superscript"/>
              </w:rPr>
              <w:t xml:space="preserve">This is only possible during special operations (e.g. commissioning)  </w:t>
            </w:r>
          </w:p>
        </w:tc>
      </w:tr>
    </w:tbl>
    <w:p w14:paraId="528E938C" w14:textId="77777777" w:rsidR="00910639" w:rsidRDefault="00910639" w:rsidP="436B46CE">
      <w:pPr>
        <w:spacing w:after="0"/>
      </w:pPr>
    </w:p>
    <w:tbl>
      <w:tblPr>
        <w:tblStyle w:val="affffff"/>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8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8D" w14:textId="6F60148C" w:rsidR="00910639" w:rsidRDefault="436B46CE" w:rsidP="436B46CE">
            <w:pPr>
              <w:spacing w:after="0"/>
              <w:rPr>
                <w:b/>
                <w:bCs/>
              </w:rPr>
            </w:pPr>
            <w:r w:rsidRPr="436B46CE">
              <w:rPr>
                <w:b/>
                <w:bCs/>
              </w:rPr>
              <w:t xml:space="preserve">Agenda Item: 5k </w:t>
            </w:r>
          </w:p>
        </w:tc>
      </w:tr>
      <w:tr w:rsidR="00910639" w14:paraId="528E9391"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8F"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90" w14:textId="5C76FDF1" w:rsidR="00910639" w:rsidRDefault="436B46CE" w:rsidP="436B46CE">
            <w:pPr>
              <w:spacing w:after="0"/>
            </w:pPr>
            <w:r>
              <w:t xml:space="preserve">Cheng-Zhi Zou </w:t>
            </w:r>
          </w:p>
        </w:tc>
      </w:tr>
      <w:tr w:rsidR="00910639" w14:paraId="528E9395" w14:textId="77777777" w:rsidTr="436B46CE">
        <w:trPr>
          <w:trHeight w:val="1125"/>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92"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D5F8E86" w14:textId="3C06E595" w:rsidR="00910639" w:rsidRDefault="436B46CE" w:rsidP="436B46CE">
            <w:pPr>
              <w:spacing w:after="0"/>
            </w:pPr>
            <w:r>
              <w:t xml:space="preserve">He first reviewed the SSU instruments and the calibration issues of SSU datasets (CO2 cell leak). The NOAA preprocessed and recalibrated the SSU operational data records. The stratospheric temperature CDRs were developed and released to the public.  He discussed the merger of AMSU-A and SSU to extend stratospheric temperature </w:t>
            </w:r>
            <w:proofErr w:type="spellStart"/>
            <w:r>
              <w:t>CDRs.</w:t>
            </w:r>
            <w:proofErr w:type="spellEnd"/>
            <w:r>
              <w:t xml:space="preserve">  The trend comparison between the models and AMSU-A/SSU were presented. </w:t>
            </w:r>
          </w:p>
          <w:p w14:paraId="409014E5" w14:textId="18BE2949" w:rsidR="00910639" w:rsidRDefault="00910639" w:rsidP="436B46CE">
            <w:pPr>
              <w:spacing w:after="0"/>
            </w:pPr>
          </w:p>
          <w:p w14:paraId="7D633CBB" w14:textId="4507220A" w:rsidR="00910639" w:rsidRDefault="436B46CE" w:rsidP="436B46CE">
            <w:pPr>
              <w:spacing w:after="0"/>
            </w:pPr>
            <w:r>
              <w:t xml:space="preserve">Finally, he discussed the near-term plan to merge SSU with AIRS and </w:t>
            </w:r>
            <w:proofErr w:type="spellStart"/>
            <w:r>
              <w:t>CrIS</w:t>
            </w:r>
            <w:proofErr w:type="spellEnd"/>
            <w:r>
              <w:t xml:space="preserve">.   </w:t>
            </w:r>
          </w:p>
          <w:p w14:paraId="528E9394" w14:textId="381B3019" w:rsidR="00910639" w:rsidRDefault="00910639" w:rsidP="436B46CE">
            <w:pPr>
              <w:spacing w:after="0"/>
            </w:pPr>
          </w:p>
        </w:tc>
      </w:tr>
      <w:tr w:rsidR="00910639" w14:paraId="528E939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96" w14:textId="77777777" w:rsidR="00910639" w:rsidRDefault="436B46CE" w:rsidP="436B46CE">
            <w:pPr>
              <w:spacing w:after="0"/>
              <w:rPr>
                <w:b/>
                <w:bCs/>
              </w:rPr>
            </w:pPr>
            <w:r w:rsidRPr="436B46CE">
              <w:rPr>
                <w:b/>
                <w:bCs/>
              </w:rPr>
              <w:t>Discussion point, conclusions, Actions, Recommendations, Decisions</w:t>
            </w:r>
          </w:p>
        </w:tc>
      </w:tr>
      <w:tr w:rsidR="00910639" w14:paraId="528E93A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9F" w14:textId="77777777" w:rsidR="00910639" w:rsidRDefault="00910639" w:rsidP="436B46CE">
            <w:pPr>
              <w:spacing w:after="0"/>
            </w:pPr>
          </w:p>
        </w:tc>
      </w:tr>
    </w:tbl>
    <w:p w14:paraId="528E93A1" w14:textId="77777777" w:rsidR="00910639" w:rsidRDefault="00910639" w:rsidP="436B46CE">
      <w:pPr>
        <w:spacing w:after="0"/>
      </w:pPr>
    </w:p>
    <w:tbl>
      <w:tblPr>
        <w:tblStyle w:val="affffff0"/>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A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A2" w14:textId="2BE7EEFC" w:rsidR="00910639" w:rsidRDefault="436B46CE" w:rsidP="436B46CE">
            <w:pPr>
              <w:spacing w:after="0"/>
              <w:rPr>
                <w:b/>
                <w:bCs/>
              </w:rPr>
            </w:pPr>
            <w:r w:rsidRPr="436B46CE">
              <w:rPr>
                <w:b/>
                <w:bCs/>
              </w:rPr>
              <w:t>Agenda Item: 5l  GEO-GEO analysis of Himawari-8/9 parallel observation</w:t>
            </w:r>
          </w:p>
        </w:tc>
      </w:tr>
      <w:tr w:rsidR="00910639" w14:paraId="528E93A6"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A4"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A5" w14:textId="61C97FE1" w:rsidR="00910639" w:rsidRDefault="436B46CE" w:rsidP="436B46CE">
            <w:pPr>
              <w:spacing w:after="0"/>
            </w:pPr>
            <w:r>
              <w:t>Kazuki Kodera</w:t>
            </w:r>
          </w:p>
        </w:tc>
      </w:tr>
      <w:tr w:rsidR="00910639" w14:paraId="528E93A9"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A7"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53459F" w14:textId="0763FAA5" w:rsidR="00910639" w:rsidRDefault="436B46CE" w:rsidP="436B46CE">
            <w:pPr>
              <w:spacing w:after="0"/>
            </w:pPr>
            <w:r>
              <w:t xml:space="preserve">Both Himawari-8 and –9 </w:t>
            </w:r>
            <w:proofErr w:type="gramStart"/>
            <w:r>
              <w:t>are</w:t>
            </w:r>
            <w:proofErr w:type="gramEnd"/>
            <w:r>
              <w:t xml:space="preserve"> around 140.7E - with very similar ABI imagers</w:t>
            </w:r>
          </w:p>
          <w:p w14:paraId="2A1D611A" w14:textId="1A0B194F" w:rsidR="00910639" w:rsidRDefault="436B46CE" w:rsidP="436B46CE">
            <w:pPr>
              <w:spacing w:after="0"/>
            </w:pPr>
            <w:r>
              <w:t>(SRF differences are not corrected.)</w:t>
            </w:r>
          </w:p>
          <w:p w14:paraId="38F6390C" w14:textId="7C8602A1" w:rsidR="00910639" w:rsidRDefault="436B46CE" w:rsidP="436B46CE">
            <w:pPr>
              <w:spacing w:after="0"/>
            </w:pPr>
            <w:r>
              <w:t xml:space="preserve">Both stable and within 0.3K at </w:t>
            </w:r>
            <w:proofErr w:type="spellStart"/>
            <w:r>
              <w:t>Tb_std</w:t>
            </w:r>
            <w:proofErr w:type="spellEnd"/>
            <w:r>
              <w:t xml:space="preserve"> -at 220K: larger biases</w:t>
            </w:r>
          </w:p>
          <w:p w14:paraId="26280DF1" w14:textId="6BC1AD90" w:rsidR="00910639" w:rsidRDefault="436B46CE" w:rsidP="436B46CE">
            <w:pPr>
              <w:spacing w:after="0"/>
            </w:pPr>
            <w:r>
              <w:t xml:space="preserve">Check diurnal variation – some variations for </w:t>
            </w:r>
            <w:proofErr w:type="gramStart"/>
            <w:r>
              <w:t>B11</w:t>
            </w:r>
            <w:proofErr w:type="gramEnd"/>
          </w:p>
          <w:p w14:paraId="77F3768A" w14:textId="7B89C958" w:rsidR="00910639" w:rsidRDefault="436B46CE" w:rsidP="436B46CE">
            <w:pPr>
              <w:spacing w:after="0"/>
            </w:pPr>
            <w:r>
              <w:t>And scan-dependent biases – now much reduced also for Himawari-9</w:t>
            </w:r>
          </w:p>
          <w:p w14:paraId="73A56FE7" w14:textId="6077806F" w:rsidR="00910639" w:rsidRDefault="436B46CE" w:rsidP="436B46CE">
            <w:pPr>
              <w:spacing w:after="0"/>
            </w:pPr>
            <w:r>
              <w:t xml:space="preserve">Diurnal variations are obvious in B07 (3.9micron) - and ~0.1K for </w:t>
            </w:r>
            <w:proofErr w:type="gramStart"/>
            <w:r>
              <w:t>13.4 micron</w:t>
            </w:r>
            <w:proofErr w:type="gramEnd"/>
            <w:r>
              <w:t xml:space="preserve"> channel but is ~0.01K for other channels</w:t>
            </w:r>
          </w:p>
          <w:p w14:paraId="243CF252" w14:textId="442EE2E5" w:rsidR="00910639" w:rsidRDefault="436B46CE" w:rsidP="436B46CE">
            <w:pPr>
              <w:spacing w:after="0"/>
            </w:pPr>
            <w:r>
              <w:t xml:space="preserve">Larger Tb bias (~0,2K) seen over land in daytime in window </w:t>
            </w:r>
            <w:proofErr w:type="gramStart"/>
            <w:r>
              <w:t>channels</w:t>
            </w:r>
            <w:proofErr w:type="gramEnd"/>
          </w:p>
          <w:p w14:paraId="528E93A8" w14:textId="35901685" w:rsidR="00910639" w:rsidRDefault="436B46CE" w:rsidP="436B46CE">
            <w:pPr>
              <w:spacing w:after="0"/>
            </w:pPr>
            <w:r>
              <w:lastRenderedPageBreak/>
              <w:t xml:space="preserve">Also checked for scan-position dependence – E-W gradient – some due to SRF difference </w:t>
            </w:r>
          </w:p>
        </w:tc>
      </w:tr>
      <w:tr w:rsidR="00910639" w14:paraId="528E93A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AA"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3A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6FF60AC" w14:textId="4D2D88DE" w:rsidR="00910639" w:rsidRDefault="436B46CE" w:rsidP="436B46CE">
            <w:pPr>
              <w:spacing w:after="0"/>
            </w:pPr>
            <w:r>
              <w:t>Q: Could E-W gradient in GEO-GEO difference plots be related to variations in actual satellite position?</w:t>
            </w:r>
          </w:p>
          <w:p w14:paraId="76F0845E" w14:textId="2E9F75E4" w:rsidR="00910639" w:rsidRDefault="436B46CE" w:rsidP="000D30EF">
            <w:pPr>
              <w:pStyle w:val="ListParagraph"/>
              <w:numPr>
                <w:ilvl w:val="0"/>
                <w:numId w:val="140"/>
              </w:numPr>
              <w:spacing w:after="0"/>
              <w:rPr>
                <w:color w:val="auto"/>
              </w:rPr>
            </w:pPr>
            <w:r w:rsidRPr="436B46CE">
              <w:rPr>
                <w:color w:val="auto"/>
              </w:rPr>
              <w:t>Unlikely as the actual positions vary by &lt;0.1 degree</w:t>
            </w:r>
            <w:r w:rsidR="2E4DA7C3">
              <w:br/>
            </w:r>
          </w:p>
          <w:p w14:paraId="0DCB035C" w14:textId="49625110" w:rsidR="00910639" w:rsidRDefault="436B46CE" w:rsidP="436B46CE">
            <w:pPr>
              <w:rPr>
                <w:color w:val="auto"/>
              </w:rPr>
            </w:pPr>
            <w:r w:rsidRPr="436B46CE">
              <w:rPr>
                <w:color w:val="auto"/>
              </w:rPr>
              <w:t xml:space="preserve">Q: Could check </w:t>
            </w:r>
            <w:proofErr w:type="gramStart"/>
            <w:r w:rsidRPr="436B46CE">
              <w:rPr>
                <w:color w:val="auto"/>
              </w:rPr>
              <w:t>in</w:t>
            </w:r>
            <w:proofErr w:type="gramEnd"/>
            <w:r w:rsidRPr="436B46CE">
              <w:rPr>
                <w:color w:val="auto"/>
              </w:rPr>
              <w:t xml:space="preserve"> radiance scale too (rather than BT difference)?</w:t>
            </w:r>
          </w:p>
          <w:p w14:paraId="5E1DD049" w14:textId="0F242EBA" w:rsidR="00910639" w:rsidRDefault="436B46CE" w:rsidP="000D30EF">
            <w:pPr>
              <w:pStyle w:val="ListParagraph"/>
              <w:numPr>
                <w:ilvl w:val="0"/>
                <w:numId w:val="139"/>
              </w:numPr>
              <w:rPr>
                <w:color w:val="auto"/>
              </w:rPr>
            </w:pPr>
            <w:r w:rsidRPr="436B46CE">
              <w:rPr>
                <w:color w:val="auto"/>
              </w:rPr>
              <w:t xml:space="preserve">JMA will </w:t>
            </w:r>
            <w:proofErr w:type="gramStart"/>
            <w:r w:rsidRPr="436B46CE">
              <w:rPr>
                <w:color w:val="auto"/>
              </w:rPr>
              <w:t>check</w:t>
            </w:r>
            <w:proofErr w:type="gramEnd"/>
          </w:p>
          <w:p w14:paraId="528E93AC" w14:textId="39008A3D" w:rsidR="00910639" w:rsidRDefault="436B46CE" w:rsidP="436B46CE">
            <w:r>
              <w:t>Recommendation: to look at sea pixels only</w:t>
            </w:r>
          </w:p>
        </w:tc>
      </w:tr>
    </w:tbl>
    <w:p w14:paraId="528E93AE" w14:textId="77777777" w:rsidR="00910639" w:rsidRDefault="00910639" w:rsidP="436B46CE">
      <w:pPr>
        <w:spacing w:after="0"/>
      </w:pPr>
    </w:p>
    <w:tbl>
      <w:tblPr>
        <w:tblStyle w:val="affffff1"/>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B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AF" w14:textId="1529609C" w:rsidR="00910639" w:rsidRDefault="436B46CE" w:rsidP="436B46CE">
            <w:pPr>
              <w:spacing w:after="0"/>
              <w:rPr>
                <w:b/>
                <w:bCs/>
              </w:rPr>
            </w:pPr>
            <w:r w:rsidRPr="436B46CE">
              <w:rPr>
                <w:b/>
                <w:bCs/>
              </w:rPr>
              <w:t>Agenda Item: 5m GEO-GEO inter-comparison for GOES ABI IR channels</w:t>
            </w:r>
          </w:p>
        </w:tc>
      </w:tr>
      <w:tr w:rsidR="00910639" w14:paraId="528E93B3"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B1"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5A9016A" w14:textId="3AA5A635" w:rsidR="2B035ED2" w:rsidRDefault="436B46CE" w:rsidP="436B46CE">
            <w:r w:rsidRPr="436B46CE">
              <w:rPr>
                <w:color w:val="000000" w:themeColor="text1"/>
              </w:rPr>
              <w:t>Fangfang Yu</w:t>
            </w:r>
          </w:p>
        </w:tc>
      </w:tr>
      <w:tr w:rsidR="00910639" w14:paraId="528E93B8"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B4"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39AC356" w14:textId="21BE3E9F" w:rsidR="00910639" w:rsidRDefault="436B46CE" w:rsidP="436B46CE">
            <w:pPr>
              <w:spacing w:after="0"/>
              <w:rPr>
                <w:color w:val="auto"/>
              </w:rPr>
            </w:pPr>
            <w:r>
              <w:t>N</w:t>
            </w:r>
            <w:r w:rsidRPr="436B46CE">
              <w:rPr>
                <w:color w:val="auto"/>
              </w:rPr>
              <w:t>OAA GEO-GEO algorithm:</w:t>
            </w:r>
          </w:p>
          <w:p w14:paraId="1E0A3206" w14:textId="43A7208A" w:rsidR="00910639" w:rsidRDefault="436B46CE" w:rsidP="000D30EF">
            <w:pPr>
              <w:pStyle w:val="ListParagraph"/>
              <w:numPr>
                <w:ilvl w:val="0"/>
                <w:numId w:val="138"/>
              </w:numPr>
              <w:spacing w:after="0"/>
              <w:rPr>
                <w:color w:val="auto"/>
              </w:rPr>
            </w:pPr>
            <w:r w:rsidRPr="436B46CE">
              <w:rPr>
                <w:color w:val="auto"/>
              </w:rPr>
              <w:t xml:space="preserve">Ocean only, &lt;20N/S, </w:t>
            </w:r>
            <w:proofErr w:type="spellStart"/>
            <w:r w:rsidRPr="436B46CE">
              <w:rPr>
                <w:color w:val="auto"/>
              </w:rPr>
              <w:t>dcos</w:t>
            </w:r>
            <w:proofErr w:type="spellEnd"/>
            <w:r w:rsidRPr="436B46CE">
              <w:rPr>
                <w:color w:val="auto"/>
              </w:rPr>
              <w:t>(</w:t>
            </w:r>
            <w:proofErr w:type="spellStart"/>
            <w:r w:rsidRPr="436B46CE">
              <w:rPr>
                <w:color w:val="auto"/>
              </w:rPr>
              <w:t>zen</w:t>
            </w:r>
            <w:proofErr w:type="spellEnd"/>
            <w:r w:rsidRPr="436B46CE">
              <w:rPr>
                <w:color w:val="auto"/>
              </w:rPr>
              <w:t xml:space="preserve">)&lt;2%, dt&lt;1min, 5x5 array </w:t>
            </w:r>
            <w:proofErr w:type="spellStart"/>
            <w:r w:rsidRPr="436B46CE">
              <w:rPr>
                <w:color w:val="auto"/>
              </w:rPr>
              <w:t>TbSTD</w:t>
            </w:r>
            <w:proofErr w:type="spellEnd"/>
            <w:r w:rsidRPr="436B46CE">
              <w:rPr>
                <w:color w:val="auto"/>
              </w:rPr>
              <w:t>&lt;10NEdT</w:t>
            </w:r>
          </w:p>
          <w:p w14:paraId="50E45E8E" w14:textId="2E54FEED" w:rsidR="00910639" w:rsidRDefault="436B46CE" w:rsidP="000D30EF">
            <w:pPr>
              <w:pStyle w:val="ListParagraph"/>
              <w:numPr>
                <w:ilvl w:val="0"/>
                <w:numId w:val="137"/>
              </w:numPr>
              <w:rPr>
                <w:color w:val="auto"/>
              </w:rPr>
            </w:pPr>
            <w:r w:rsidRPr="436B46CE">
              <w:rPr>
                <w:color w:val="auto"/>
              </w:rPr>
              <w:t xml:space="preserve">Comparison in radiance, converted to Tb difference at </w:t>
            </w:r>
            <w:proofErr w:type="gramStart"/>
            <w:r w:rsidRPr="436B46CE">
              <w:rPr>
                <w:color w:val="auto"/>
              </w:rPr>
              <w:t>300K</w:t>
            </w:r>
            <w:proofErr w:type="gramEnd"/>
          </w:p>
          <w:p w14:paraId="40F4A7EB" w14:textId="5A585985" w:rsidR="00910639" w:rsidRDefault="436B46CE" w:rsidP="436B46CE">
            <w:pPr>
              <w:rPr>
                <w:color w:val="auto"/>
              </w:rPr>
            </w:pPr>
            <w:r w:rsidRPr="436B46CE">
              <w:rPr>
                <w:color w:val="auto"/>
              </w:rPr>
              <w:t xml:space="preserve">Land results show strong diurnal </w:t>
            </w:r>
            <w:proofErr w:type="gramStart"/>
            <w:r w:rsidRPr="436B46CE">
              <w:rPr>
                <w:color w:val="auto"/>
              </w:rPr>
              <w:t>variations</w:t>
            </w:r>
            <w:proofErr w:type="gramEnd"/>
          </w:p>
          <w:p w14:paraId="79745F90" w14:textId="242E38C5" w:rsidR="00910639" w:rsidRDefault="436B46CE" w:rsidP="436B46CE">
            <w:pPr>
              <w:rPr>
                <w:color w:val="auto"/>
              </w:rPr>
            </w:pPr>
            <w:r w:rsidRPr="436B46CE">
              <w:rPr>
                <w:color w:val="auto"/>
              </w:rPr>
              <w:t xml:space="preserve">Time difference checked with ABI in different </w:t>
            </w:r>
            <w:proofErr w:type="gramStart"/>
            <w:r w:rsidRPr="436B46CE">
              <w:rPr>
                <w:color w:val="auto"/>
              </w:rPr>
              <w:t>modes</w:t>
            </w:r>
            <w:proofErr w:type="gramEnd"/>
          </w:p>
          <w:p w14:paraId="5D32E279" w14:textId="3F4BC23E" w:rsidR="00910639" w:rsidRDefault="436B46CE" w:rsidP="436B46CE">
            <w:pPr>
              <w:rPr>
                <w:color w:val="auto"/>
              </w:rPr>
            </w:pPr>
            <w:r w:rsidRPr="436B46CE">
              <w:rPr>
                <w:color w:val="auto"/>
              </w:rPr>
              <w:t xml:space="preserve">5x5 pixel binning mitigates parallax </w:t>
            </w:r>
            <w:proofErr w:type="gramStart"/>
            <w:r w:rsidRPr="436B46CE">
              <w:rPr>
                <w:color w:val="auto"/>
              </w:rPr>
              <w:t>effects</w:t>
            </w:r>
            <w:proofErr w:type="gramEnd"/>
          </w:p>
          <w:p w14:paraId="28B39F87" w14:textId="299873E4" w:rsidR="00910639" w:rsidRDefault="436B46CE" w:rsidP="436B46CE">
            <w:pPr>
              <w:rPr>
                <w:color w:val="auto"/>
              </w:rPr>
            </w:pPr>
            <w:r w:rsidRPr="436B46CE">
              <w:rPr>
                <w:color w:val="auto"/>
              </w:rPr>
              <w:t>G17-G18 Results when 0.3 degree apart:</w:t>
            </w:r>
          </w:p>
          <w:p w14:paraId="6726742A" w14:textId="424B617D" w:rsidR="00910639" w:rsidRDefault="436B46CE" w:rsidP="000D30EF">
            <w:pPr>
              <w:pStyle w:val="ListParagraph"/>
              <w:numPr>
                <w:ilvl w:val="0"/>
                <w:numId w:val="62"/>
              </w:numPr>
              <w:rPr>
                <w:color w:val="auto"/>
              </w:rPr>
            </w:pPr>
            <w:r w:rsidRPr="436B46CE">
              <w:rPr>
                <w:color w:val="auto"/>
              </w:rPr>
              <w:t>G17 midnight problem with loop heat pipe</w:t>
            </w:r>
          </w:p>
          <w:p w14:paraId="24ACF826" w14:textId="3C30DDF5" w:rsidR="00910639" w:rsidRDefault="436B46CE" w:rsidP="000D30EF">
            <w:pPr>
              <w:pStyle w:val="ListParagraph"/>
              <w:numPr>
                <w:ilvl w:val="0"/>
                <w:numId w:val="62"/>
              </w:numPr>
              <w:rPr>
                <w:color w:val="auto"/>
              </w:rPr>
            </w:pPr>
            <w:r w:rsidRPr="436B46CE">
              <w:rPr>
                <w:color w:val="auto"/>
              </w:rPr>
              <w:t xml:space="preserve">Used to validate predictive </w:t>
            </w:r>
            <w:proofErr w:type="gramStart"/>
            <w:r w:rsidRPr="436B46CE">
              <w:rPr>
                <w:color w:val="auto"/>
              </w:rPr>
              <w:t>calibration</w:t>
            </w:r>
            <w:proofErr w:type="gramEnd"/>
          </w:p>
          <w:p w14:paraId="71E6054D" w14:textId="43035F15" w:rsidR="00910639" w:rsidRDefault="436B46CE" w:rsidP="436B46CE">
            <w:pPr>
              <w:rPr>
                <w:color w:val="auto"/>
              </w:rPr>
            </w:pPr>
            <w:r w:rsidRPr="436B46CE">
              <w:rPr>
                <w:color w:val="auto"/>
              </w:rPr>
              <w:t xml:space="preserve">Use </w:t>
            </w:r>
            <w:proofErr w:type="spellStart"/>
            <w:r w:rsidRPr="436B46CE">
              <w:rPr>
                <w:color w:val="auto"/>
              </w:rPr>
              <w:t>Hovmöller</w:t>
            </w:r>
            <w:proofErr w:type="spellEnd"/>
            <w:r w:rsidRPr="436B46CE">
              <w:rPr>
                <w:color w:val="auto"/>
              </w:rPr>
              <w:t>-type plot to show bias at 300K as function of time of day/</w:t>
            </w:r>
            <w:proofErr w:type="gramStart"/>
            <w:r w:rsidRPr="436B46CE">
              <w:rPr>
                <w:color w:val="auto"/>
              </w:rPr>
              <w:t>year</w:t>
            </w:r>
            <w:proofErr w:type="gramEnd"/>
          </w:p>
          <w:p w14:paraId="41BE56D8" w14:textId="3B94C85A" w:rsidR="00910639" w:rsidRDefault="436B46CE" w:rsidP="436B46CE">
            <w:pPr>
              <w:rPr>
                <w:color w:val="auto"/>
              </w:rPr>
            </w:pPr>
            <w:r w:rsidRPr="436B46CE">
              <w:rPr>
                <w:color w:val="auto"/>
              </w:rPr>
              <w:t xml:space="preserve">Using GEO-GEO at same viewing geometry as GEO-LEO can validate impact of SRF </w:t>
            </w:r>
            <w:proofErr w:type="gramStart"/>
            <w:r w:rsidRPr="436B46CE">
              <w:rPr>
                <w:color w:val="auto"/>
              </w:rPr>
              <w:t>difference</w:t>
            </w:r>
            <w:proofErr w:type="gramEnd"/>
          </w:p>
          <w:p w14:paraId="528E93B7" w14:textId="75595D4F" w:rsidR="00910639" w:rsidRDefault="436B46CE" w:rsidP="436B46CE">
            <w:pPr>
              <w:rPr>
                <w:color w:val="auto"/>
              </w:rPr>
            </w:pPr>
            <w:r w:rsidRPr="436B46CE">
              <w:rPr>
                <w:color w:val="auto"/>
              </w:rPr>
              <w:t xml:space="preserve">Fangfang also showed sensitivity of bias to uniformity criteria </w:t>
            </w:r>
          </w:p>
        </w:tc>
      </w:tr>
      <w:tr w:rsidR="00910639" w14:paraId="528E93B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B9" w14:textId="77777777" w:rsidR="00910639" w:rsidRDefault="436B46CE" w:rsidP="436B46CE">
            <w:pPr>
              <w:spacing w:after="0"/>
              <w:rPr>
                <w:b/>
                <w:bCs/>
              </w:rPr>
            </w:pPr>
            <w:r w:rsidRPr="436B46CE">
              <w:rPr>
                <w:b/>
                <w:bCs/>
              </w:rPr>
              <w:t>Discussion point, conclusions, Actions, Recommendations, Decisions</w:t>
            </w:r>
          </w:p>
        </w:tc>
      </w:tr>
      <w:tr w:rsidR="00910639" w14:paraId="528E93C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54A52EB" w14:textId="705F48DE" w:rsidR="00910639" w:rsidRDefault="436B46CE" w:rsidP="436B46CE">
            <w:pPr>
              <w:spacing w:after="0"/>
            </w:pPr>
            <w:r>
              <w:lastRenderedPageBreak/>
              <w:t>Q: Application to VISNIR?</w:t>
            </w:r>
          </w:p>
          <w:p w14:paraId="494088F1" w14:textId="578A30E4" w:rsidR="00910639" w:rsidRDefault="436B46CE" w:rsidP="000D30EF">
            <w:pPr>
              <w:pStyle w:val="ListParagraph"/>
              <w:numPr>
                <w:ilvl w:val="0"/>
                <w:numId w:val="136"/>
              </w:numPr>
              <w:spacing w:after="0"/>
            </w:pPr>
            <w:r>
              <w:t xml:space="preserve">Started to look at </w:t>
            </w:r>
            <w:proofErr w:type="gramStart"/>
            <w:r>
              <w:t>them</w:t>
            </w:r>
            <w:proofErr w:type="gramEnd"/>
          </w:p>
          <w:p w14:paraId="0562ED7A" w14:textId="16852DF3" w:rsidR="00910639" w:rsidRDefault="436B46CE" w:rsidP="436B46CE">
            <w:r>
              <w:t>Recommendation: look at land only</w:t>
            </w:r>
          </w:p>
          <w:p w14:paraId="008C478E" w14:textId="6CB405C2" w:rsidR="00910639" w:rsidRDefault="436B46CE" w:rsidP="436B46CE">
            <w:r>
              <w:t>Q: How did you conclude that the B07 and B16 differences are due to SRF effects?</w:t>
            </w:r>
          </w:p>
          <w:p w14:paraId="528E93CD" w14:textId="1BDCE23B" w:rsidR="00910639" w:rsidRDefault="436B46CE" w:rsidP="000D30EF">
            <w:pPr>
              <w:pStyle w:val="ListParagraph"/>
              <w:numPr>
                <w:ilvl w:val="0"/>
                <w:numId w:val="61"/>
              </w:numPr>
            </w:pPr>
            <w:r>
              <w:t>By comparison with GEO-LEO  results, which account for true SRF using hyperspectral reference</w:t>
            </w:r>
          </w:p>
        </w:tc>
      </w:tr>
    </w:tbl>
    <w:p w14:paraId="528E93CF" w14:textId="77777777" w:rsidR="00910639" w:rsidRDefault="00910639" w:rsidP="436B46CE">
      <w:pPr>
        <w:spacing w:after="0"/>
      </w:pPr>
    </w:p>
    <w:tbl>
      <w:tblPr>
        <w:tblStyle w:val="affffff2"/>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D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D0" w14:textId="77B17774" w:rsidR="00910639" w:rsidRDefault="436B46CE" w:rsidP="436B46CE">
            <w:pPr>
              <w:spacing w:after="0"/>
              <w:rPr>
                <w:b/>
                <w:bCs/>
              </w:rPr>
            </w:pPr>
            <w:r w:rsidRPr="436B46CE">
              <w:rPr>
                <w:b/>
                <w:bCs/>
              </w:rPr>
              <w:t>Agenda Item: 5n GEO-GEO inter-calibration algorithm with Parallax Correction</w:t>
            </w:r>
          </w:p>
        </w:tc>
      </w:tr>
      <w:tr w:rsidR="00910639" w14:paraId="528E93D4"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D2"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FD3BB3F" w14:textId="484C47D8" w:rsidR="2B035ED2" w:rsidRDefault="436B46CE" w:rsidP="436B46CE">
            <w:proofErr w:type="spellStart"/>
            <w:r w:rsidRPr="436B46CE">
              <w:rPr>
                <w:color w:val="000000" w:themeColor="text1"/>
              </w:rPr>
              <w:t>Likun</w:t>
            </w:r>
            <w:proofErr w:type="spellEnd"/>
            <w:r w:rsidRPr="436B46CE">
              <w:rPr>
                <w:color w:val="000000" w:themeColor="text1"/>
              </w:rPr>
              <w:t xml:space="preserve"> Wang</w:t>
            </w:r>
          </w:p>
        </w:tc>
      </w:tr>
      <w:tr w:rsidR="00910639" w14:paraId="528E93D8"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D5"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019F965" w14:textId="5F35B684" w:rsidR="00910639" w:rsidRDefault="436B46CE" w:rsidP="436B46CE">
            <w:pPr>
              <w:spacing w:after="0"/>
            </w:pPr>
            <w:proofErr w:type="spellStart"/>
            <w:r>
              <w:t>Likun</w:t>
            </w:r>
            <w:proofErr w:type="spellEnd"/>
            <w:r>
              <w:t xml:space="preserve"> addressed the quantification of the parallax effect due to high cloud, considering the viewing geometry of different GEO-GEO satellite pairs.</w:t>
            </w:r>
          </w:p>
          <w:p w14:paraId="30628E20" w14:textId="6ECB7B20" w:rsidR="00910639" w:rsidRDefault="436B46CE" w:rsidP="436B46CE">
            <w:pPr>
              <w:spacing w:after="0"/>
            </w:pPr>
            <w:r>
              <w:t xml:space="preserve">He reviewed the use of </w:t>
            </w:r>
            <w:r w:rsidRPr="436B46CE">
              <w:rPr>
                <w:i/>
                <w:iCs/>
              </w:rPr>
              <w:t>Optical Flow</w:t>
            </w:r>
            <w:r>
              <w:t xml:space="preserve"> techniques to account for perspective, which reduced the STD of the GEO-GEO scatterplots </w:t>
            </w:r>
            <w:proofErr w:type="gramStart"/>
            <w:r>
              <w:t>significantly</w:t>
            </w:r>
            <w:proofErr w:type="gramEnd"/>
          </w:p>
          <w:p w14:paraId="3E7D0101" w14:textId="156FE288" w:rsidR="00910639" w:rsidRDefault="00910639" w:rsidP="436B46CE">
            <w:pPr>
              <w:spacing w:after="0"/>
            </w:pPr>
          </w:p>
          <w:p w14:paraId="528E93D7" w14:textId="728F9FFD" w:rsidR="00910639" w:rsidRDefault="00910639" w:rsidP="436B46CE">
            <w:pPr>
              <w:spacing w:after="0"/>
            </w:pPr>
          </w:p>
        </w:tc>
      </w:tr>
      <w:tr w:rsidR="00910639" w14:paraId="528E93D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D9" w14:textId="77777777" w:rsidR="00910639" w:rsidRDefault="436B46CE" w:rsidP="436B46CE">
            <w:pPr>
              <w:spacing w:after="0"/>
              <w:rPr>
                <w:b/>
                <w:bCs/>
              </w:rPr>
            </w:pPr>
            <w:r w:rsidRPr="436B46CE">
              <w:rPr>
                <w:b/>
                <w:bCs/>
              </w:rPr>
              <w:t>Discussion point, conclusions, Actions, Recommendations, Decisions</w:t>
            </w:r>
          </w:p>
        </w:tc>
      </w:tr>
      <w:tr w:rsidR="00910639" w14:paraId="528E93E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89734B1" w14:textId="1C282A2B" w:rsidR="0696B7BF" w:rsidRDefault="436B46CE" w:rsidP="436B46CE">
            <w:pPr>
              <w:spacing w:after="0"/>
            </w:pPr>
            <w:r>
              <w:t>Q: Cloud Top Height can be inferred from window channel TB in the Cloud Height L2 product</w:t>
            </w:r>
          </w:p>
          <w:p w14:paraId="15310B3F" w14:textId="3CEE4FE6" w:rsidR="2B035ED2" w:rsidRDefault="2B035ED2" w:rsidP="436B46CE">
            <w:pPr>
              <w:spacing w:after="0"/>
            </w:pPr>
          </w:p>
          <w:p w14:paraId="5E72A1B1" w14:textId="6F24F649" w:rsidR="7DDCFD66" w:rsidRDefault="436B46CE" w:rsidP="436B46CE">
            <w:pPr>
              <w:spacing w:after="0"/>
              <w:rPr>
                <w:color w:val="FF0000"/>
              </w:rPr>
            </w:pPr>
            <w:r w:rsidRPr="436B46CE">
              <w:rPr>
                <w:color w:val="FF0000"/>
              </w:rPr>
              <w:t xml:space="preserve"> A.GIR.20230301.8: </w:t>
            </w:r>
            <w:proofErr w:type="spellStart"/>
            <w:r w:rsidRPr="436B46CE">
              <w:rPr>
                <w:color w:val="FF0000"/>
              </w:rPr>
              <w:t>Likun</w:t>
            </w:r>
            <w:proofErr w:type="spellEnd"/>
            <w:r w:rsidRPr="436B46CE">
              <w:rPr>
                <w:color w:val="FF0000"/>
              </w:rPr>
              <w:t xml:space="preserve"> Wang (NOAA) to check application of cloud top height L2 product in optical flow parallax </w:t>
            </w:r>
            <w:proofErr w:type="gramStart"/>
            <w:r w:rsidRPr="436B46CE">
              <w:rPr>
                <w:color w:val="FF0000"/>
              </w:rPr>
              <w:t>correction</w:t>
            </w:r>
            <w:proofErr w:type="gramEnd"/>
          </w:p>
          <w:p w14:paraId="2755EF5B" w14:textId="7F9D463A" w:rsidR="2B035ED2" w:rsidRDefault="2B035ED2" w:rsidP="436B46CE">
            <w:pPr>
              <w:spacing w:after="0"/>
            </w:pPr>
          </w:p>
          <w:p w14:paraId="35AC51D3" w14:textId="28D9D83D" w:rsidR="00910639" w:rsidRDefault="436B46CE" w:rsidP="436B46CE">
            <w:pPr>
              <w:spacing w:after="0"/>
            </w:pPr>
            <w:r>
              <w:t>Q: Separation of systematic and random part of uncertainty (</w:t>
            </w:r>
            <w:proofErr w:type="gramStart"/>
            <w:r>
              <w:t>e.g.</w:t>
            </w:r>
            <w:proofErr w:type="gramEnd"/>
            <w:r>
              <w:t xml:space="preserve"> consider </w:t>
            </w:r>
            <w:proofErr w:type="spellStart"/>
            <w:r>
              <w:t>asymetry</w:t>
            </w:r>
            <w:proofErr w:type="spellEnd"/>
            <w:r>
              <w:t xml:space="preserve"> in scatterplot)?</w:t>
            </w:r>
          </w:p>
          <w:p w14:paraId="47A7538C" w14:textId="422BF63B" w:rsidR="436B46CE" w:rsidRDefault="436B46CE" w:rsidP="436B46CE">
            <w:pPr>
              <w:spacing w:after="0"/>
            </w:pPr>
          </w:p>
          <w:p w14:paraId="002491AE" w14:textId="1B583EBD" w:rsidR="00910639" w:rsidRDefault="436B46CE" w:rsidP="436B46CE">
            <w:pPr>
              <w:spacing w:after="0"/>
              <w:rPr>
                <w:color w:val="FF0000"/>
              </w:rPr>
            </w:pPr>
            <w:r w:rsidRPr="436B46CE">
              <w:rPr>
                <w:color w:val="FF0000"/>
              </w:rPr>
              <w:t xml:space="preserve">A.GIR.20230301.9: </w:t>
            </w:r>
            <w:proofErr w:type="spellStart"/>
            <w:r w:rsidRPr="436B46CE">
              <w:rPr>
                <w:color w:val="FF0000"/>
              </w:rPr>
              <w:t>Likun</w:t>
            </w:r>
            <w:proofErr w:type="spellEnd"/>
            <w:r w:rsidRPr="436B46CE">
              <w:rPr>
                <w:color w:val="FF0000"/>
              </w:rPr>
              <w:t xml:space="preserve"> Wang (NOAA) to quantify reduction in random uncertainty of GEO-LEO IR correction due to cloud parallax – and consider quantification of systematic component of uncertainty.</w:t>
            </w:r>
          </w:p>
          <w:p w14:paraId="6B6DF3F6" w14:textId="15A774F4" w:rsidR="00910639" w:rsidRDefault="00910639" w:rsidP="436B46CE">
            <w:pPr>
              <w:spacing w:after="0"/>
            </w:pPr>
          </w:p>
          <w:p w14:paraId="010B4B49" w14:textId="786C756A" w:rsidR="00910639" w:rsidRDefault="436B46CE" w:rsidP="436B46CE">
            <w:pPr>
              <w:spacing w:after="0"/>
            </w:pPr>
            <w:r>
              <w:t>Recommendation: Compare application of 2-sigma or 3-sigma filter to mitigate parallax errors</w:t>
            </w:r>
          </w:p>
          <w:p w14:paraId="2A5E857E" w14:textId="523386CD" w:rsidR="00910639" w:rsidRDefault="00910639" w:rsidP="436B46CE">
            <w:pPr>
              <w:spacing w:after="0"/>
            </w:pPr>
          </w:p>
          <w:p w14:paraId="486011FC" w14:textId="1DC9237E" w:rsidR="00910639" w:rsidRDefault="436B46CE" w:rsidP="436B46CE">
            <w:pPr>
              <w:spacing w:after="0"/>
            </w:pPr>
            <w:r>
              <w:t>Recommendation: to use 2D histogram of collocations instead of scatterplots to show distribution.</w:t>
            </w:r>
          </w:p>
          <w:p w14:paraId="023A3F1A" w14:textId="4CA4E395" w:rsidR="00910639" w:rsidRDefault="00910639" w:rsidP="436B46CE">
            <w:pPr>
              <w:spacing w:after="0"/>
            </w:pPr>
          </w:p>
          <w:p w14:paraId="6A9E7A98" w14:textId="195DE163" w:rsidR="00910639" w:rsidRDefault="436B46CE" w:rsidP="436B46CE">
            <w:pPr>
              <w:spacing w:after="0"/>
            </w:pPr>
            <w:r>
              <w:t>Q: Is it possible to quantify biases per detector using this technique</w:t>
            </w:r>
          </w:p>
          <w:p w14:paraId="528E93EE" w14:textId="15A53888" w:rsidR="00910639" w:rsidRDefault="436B46CE" w:rsidP="000D30EF">
            <w:pPr>
              <w:pStyle w:val="ListParagraph"/>
              <w:numPr>
                <w:ilvl w:val="0"/>
                <w:numId w:val="135"/>
              </w:numPr>
              <w:spacing w:after="0"/>
            </w:pPr>
            <w:r>
              <w:t>Depending on the availability of sufficient number of samples</w:t>
            </w:r>
          </w:p>
        </w:tc>
      </w:tr>
    </w:tbl>
    <w:p w14:paraId="528E93F0" w14:textId="77777777" w:rsidR="00910639" w:rsidRDefault="00910639" w:rsidP="436B46CE">
      <w:pPr>
        <w:spacing w:after="0"/>
      </w:pPr>
    </w:p>
    <w:tbl>
      <w:tblPr>
        <w:tblStyle w:val="affffff3"/>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3F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F1" w14:textId="393C9340" w:rsidR="00910639" w:rsidRDefault="436B46CE" w:rsidP="436B46CE">
            <w:pPr>
              <w:spacing w:after="0"/>
              <w:rPr>
                <w:b/>
                <w:bCs/>
              </w:rPr>
            </w:pPr>
            <w:r w:rsidRPr="436B46CE">
              <w:rPr>
                <w:b/>
                <w:bCs/>
              </w:rPr>
              <w:t>Agenda Item: 5o Discussion: Moving Forward for GEO-GEO inter-calibration</w:t>
            </w:r>
          </w:p>
        </w:tc>
      </w:tr>
      <w:tr w:rsidR="00910639" w14:paraId="528E93F5"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F3" w14:textId="77777777" w:rsidR="00910639" w:rsidRDefault="436B46CE" w:rsidP="436B46CE">
            <w:pPr>
              <w:spacing w:after="0"/>
              <w:rPr>
                <w:b/>
                <w:bCs/>
              </w:rPr>
            </w:pPr>
            <w:r w:rsidRPr="436B46CE">
              <w:rPr>
                <w:b/>
                <w:bCs/>
              </w:rPr>
              <w:lastRenderedPageBreak/>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F4" w14:textId="62D053A7" w:rsidR="00910639" w:rsidRDefault="436B46CE" w:rsidP="436B46CE">
            <w:pPr>
              <w:spacing w:after="0"/>
            </w:pPr>
            <w:r>
              <w:t>All</w:t>
            </w:r>
          </w:p>
        </w:tc>
      </w:tr>
      <w:tr w:rsidR="00910639" w14:paraId="528E93F8"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F6"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3F7" w14:textId="6D1C05E5" w:rsidR="00910639" w:rsidRDefault="00910639" w:rsidP="436B46CE">
            <w:pPr>
              <w:spacing w:after="0"/>
            </w:pPr>
          </w:p>
        </w:tc>
      </w:tr>
      <w:tr w:rsidR="00910639" w14:paraId="528E93F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3F9" w14:textId="77777777" w:rsidR="00910639" w:rsidRDefault="436B46CE" w:rsidP="436B46CE">
            <w:pPr>
              <w:spacing w:after="0"/>
              <w:rPr>
                <w:b/>
                <w:bCs/>
              </w:rPr>
            </w:pPr>
            <w:r w:rsidRPr="436B46CE">
              <w:rPr>
                <w:b/>
                <w:bCs/>
              </w:rPr>
              <w:t>Discussion point, conclusions, Actions, Recommendations, Decisions</w:t>
            </w:r>
          </w:p>
        </w:tc>
      </w:tr>
      <w:tr w:rsidR="00910639" w14:paraId="528E940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6B454CF" w14:textId="15D1AD75" w:rsidR="00910639" w:rsidRDefault="436B46CE" w:rsidP="436B46CE">
            <w:pPr>
              <w:spacing w:after="0"/>
            </w:pPr>
            <w:r>
              <w:t>Agency Plans to continue GEO-GEO analysis:</w:t>
            </w:r>
          </w:p>
          <w:p w14:paraId="79BC351B" w14:textId="62B368EB" w:rsidR="00910639" w:rsidRDefault="436B46CE" w:rsidP="000D30EF">
            <w:pPr>
              <w:pStyle w:val="ListParagraph"/>
              <w:numPr>
                <w:ilvl w:val="0"/>
                <w:numId w:val="60"/>
              </w:numPr>
              <w:spacing w:after="0"/>
            </w:pPr>
            <w:r>
              <w:t xml:space="preserve">EUMETSAT&gt;: FCI-SEVIRI – needed to add sun-glint </w:t>
            </w:r>
            <w:proofErr w:type="gramStart"/>
            <w:r>
              <w:t>filter</w:t>
            </w:r>
            <w:proofErr w:type="gramEnd"/>
          </w:p>
          <w:p w14:paraId="78873E1D" w14:textId="69F896D1" w:rsidR="00910639" w:rsidRDefault="436B46CE" w:rsidP="000D30EF">
            <w:pPr>
              <w:pStyle w:val="ListParagraph"/>
              <w:numPr>
                <w:ilvl w:val="0"/>
                <w:numId w:val="60"/>
              </w:numPr>
            </w:pPr>
            <w:r>
              <w:t xml:space="preserve">JMA: no further comparisons </w:t>
            </w:r>
            <w:proofErr w:type="gramStart"/>
            <w:r>
              <w:t>planned</w:t>
            </w:r>
            <w:proofErr w:type="gramEnd"/>
          </w:p>
          <w:p w14:paraId="56DA460E" w14:textId="44F6F8FD" w:rsidR="00910639" w:rsidRDefault="436B46CE" w:rsidP="000D30EF">
            <w:pPr>
              <w:pStyle w:val="ListParagraph"/>
              <w:numPr>
                <w:ilvl w:val="0"/>
                <w:numId w:val="60"/>
              </w:numPr>
            </w:pPr>
            <w:r>
              <w:t xml:space="preserve">KMA: GK2B-GK2A, based on method presented by </w:t>
            </w:r>
            <w:proofErr w:type="spellStart"/>
            <w:proofErr w:type="gramStart"/>
            <w:r>
              <w:t>Ewha</w:t>
            </w:r>
            <w:proofErr w:type="spellEnd"/>
            <w:proofErr w:type="gramEnd"/>
          </w:p>
          <w:p w14:paraId="1480A9BF" w14:textId="4B0C265D" w:rsidR="00910639" w:rsidRDefault="436B46CE" w:rsidP="000D30EF">
            <w:pPr>
              <w:pStyle w:val="ListParagraph"/>
              <w:numPr>
                <w:ilvl w:val="0"/>
                <w:numId w:val="60"/>
              </w:numPr>
            </w:pPr>
            <w:r>
              <w:t xml:space="preserve">NOAA: will </w:t>
            </w:r>
            <w:proofErr w:type="gramStart"/>
            <w:r>
              <w:t>continue</w:t>
            </w:r>
            <w:proofErr w:type="gramEnd"/>
          </w:p>
          <w:p w14:paraId="50893286" w14:textId="7D4187DB" w:rsidR="00910639" w:rsidRDefault="436B46CE" w:rsidP="000D30EF">
            <w:pPr>
              <w:pStyle w:val="ListParagraph"/>
              <w:numPr>
                <w:ilvl w:val="0"/>
                <w:numId w:val="60"/>
              </w:numPr>
            </w:pPr>
            <w:r>
              <w:t xml:space="preserve">ISRO: not available – can add </w:t>
            </w:r>
            <w:proofErr w:type="gramStart"/>
            <w:r>
              <w:t>offline</w:t>
            </w:r>
            <w:proofErr w:type="gramEnd"/>
          </w:p>
          <w:p w14:paraId="79BEEF77" w14:textId="0154C2FD" w:rsidR="00910639" w:rsidRDefault="436B46CE" w:rsidP="436B46CE">
            <w:r>
              <w:t>Consensus towards common algorithm</w:t>
            </w:r>
          </w:p>
          <w:p w14:paraId="277DD959" w14:textId="237B3CFC" w:rsidR="00910639" w:rsidRDefault="436B46CE" w:rsidP="000D30EF">
            <w:pPr>
              <w:pStyle w:val="ListParagraph"/>
              <w:numPr>
                <w:ilvl w:val="0"/>
                <w:numId w:val="134"/>
              </w:numPr>
            </w:pPr>
            <w:r>
              <w:t>Aim: validation of diurnal variations – agreed this is a powerful tool</w:t>
            </w:r>
          </w:p>
          <w:p w14:paraId="679E20A1" w14:textId="52D30CFF" w:rsidR="00910639" w:rsidRDefault="436B46CE" w:rsidP="436B46CE">
            <w:pPr>
              <w:rPr>
                <w:color w:val="FF0000"/>
              </w:rPr>
            </w:pPr>
            <w:r w:rsidRPr="436B46CE">
              <w:rPr>
                <w:color w:val="FF0000"/>
              </w:rPr>
              <w:t xml:space="preserve">A.GIR.20230301.10: </w:t>
            </w:r>
            <w:proofErr w:type="spellStart"/>
            <w:r w:rsidRPr="436B46CE">
              <w:rPr>
                <w:color w:val="FF0000"/>
              </w:rPr>
              <w:t>Likun</w:t>
            </w:r>
            <w:proofErr w:type="spellEnd"/>
            <w:r w:rsidRPr="436B46CE">
              <w:rPr>
                <w:color w:val="FF0000"/>
              </w:rPr>
              <w:t xml:space="preserve"> Wang (NOAA) to set up web meeting for agencies to present updates on GEO-GEO </w:t>
            </w:r>
            <w:proofErr w:type="gramStart"/>
            <w:r w:rsidRPr="436B46CE">
              <w:rPr>
                <w:color w:val="FF0000"/>
              </w:rPr>
              <w:t>analysis</w:t>
            </w:r>
            <w:proofErr w:type="gramEnd"/>
          </w:p>
          <w:p w14:paraId="528E9409" w14:textId="753E66B0" w:rsidR="00910639" w:rsidRDefault="436B46CE" w:rsidP="436B46CE">
            <w:r>
              <w:t>Comment: important to consider inter-comparisons with different GEO imagers – noting the importance of involvement of CMA in inter-comparisons with GK2A/B, AHI-8/9</w:t>
            </w:r>
          </w:p>
        </w:tc>
      </w:tr>
    </w:tbl>
    <w:p w14:paraId="528E940B" w14:textId="77777777" w:rsidR="00910639" w:rsidRDefault="00910639" w:rsidP="436B46CE">
      <w:pPr>
        <w:spacing w:after="0"/>
      </w:pPr>
    </w:p>
    <w:tbl>
      <w:tblPr>
        <w:tblStyle w:val="affffff4"/>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40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0C" w14:textId="48486DD2" w:rsidR="00910639" w:rsidRDefault="436B46CE" w:rsidP="436B46CE">
            <w:pPr>
              <w:spacing w:after="0"/>
              <w:rPr>
                <w:b/>
                <w:bCs/>
              </w:rPr>
            </w:pPr>
            <w:r w:rsidRPr="436B46CE">
              <w:rPr>
                <w:b/>
                <w:bCs/>
              </w:rPr>
              <w:t>Agenda Item: 5p  LEO-LEO: SLSTR+AVHRR results</w:t>
            </w:r>
          </w:p>
        </w:tc>
      </w:tr>
      <w:tr w:rsidR="00910639" w14:paraId="528E9410"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0E"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0F" w14:textId="32E1C631" w:rsidR="00910639" w:rsidRDefault="436B46CE" w:rsidP="436B46CE">
            <w:pPr>
              <w:spacing w:after="0"/>
            </w:pPr>
            <w:r>
              <w:t>Tim Hewison (EUMETSAT)</w:t>
            </w:r>
          </w:p>
        </w:tc>
      </w:tr>
      <w:tr w:rsidR="00910639" w14:paraId="528E9416"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11"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21F7940" w14:textId="6E099571" w:rsidR="00910639" w:rsidRDefault="436B46CE" w:rsidP="436B46CE">
            <w:pPr>
              <w:spacing w:after="0"/>
            </w:pPr>
            <w:r>
              <w:t xml:space="preserve">He introduced LEO-LEO IR Inter-Calibration algorithms, which is direct comparison with reference instruments. It needs to collocate in space, time, and angle. IASI is the reference instrument. The last step is to perform weighted regression for inter-comparison.  The results for IASI-SLSTR are presented, including bias for standard scenes. They are stable for all channels.  </w:t>
            </w:r>
          </w:p>
          <w:p w14:paraId="54C67973" w14:textId="553BA59C" w:rsidR="00910639" w:rsidRDefault="436B46CE" w:rsidP="436B46CE">
            <w:pPr>
              <w:spacing w:after="0"/>
            </w:pPr>
            <w:r>
              <w:t xml:space="preserve">He proposed several ideas to optimize the algorithm. </w:t>
            </w:r>
          </w:p>
          <w:p w14:paraId="35F521DA" w14:textId="0C01572B" w:rsidR="00910639" w:rsidRDefault="00910639" w:rsidP="436B46CE">
            <w:pPr>
              <w:spacing w:after="0"/>
            </w:pPr>
          </w:p>
          <w:p w14:paraId="2F12F7B4" w14:textId="0CC8A877" w:rsidR="00910639" w:rsidRDefault="436B46CE" w:rsidP="436B46CE">
            <w:pPr>
              <w:spacing w:after="0"/>
            </w:pPr>
            <w:r>
              <w:t xml:space="preserve">The IASI-AVHRR inter-calibration results are consistent with a previous implementation of this algorithm, confirming the long-term stability of the AVHRR </w:t>
            </w:r>
            <w:proofErr w:type="gramStart"/>
            <w:r>
              <w:t>calibration</w:t>
            </w:r>
            <w:proofErr w:type="gramEnd"/>
          </w:p>
          <w:p w14:paraId="528E9415" w14:textId="10D88D68" w:rsidR="00910639" w:rsidRDefault="00910639" w:rsidP="436B46CE">
            <w:pPr>
              <w:spacing w:after="0"/>
            </w:pPr>
          </w:p>
        </w:tc>
      </w:tr>
      <w:tr w:rsidR="00910639" w14:paraId="528E941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17" w14:textId="77777777" w:rsidR="00910639" w:rsidRDefault="436B46CE" w:rsidP="436B46CE">
            <w:pPr>
              <w:spacing w:after="0"/>
              <w:rPr>
                <w:b/>
                <w:bCs/>
              </w:rPr>
            </w:pPr>
            <w:r w:rsidRPr="436B46CE">
              <w:rPr>
                <w:b/>
                <w:bCs/>
              </w:rPr>
              <w:t>Discussion point, conclusions, Actions, Recommendations, Decisions</w:t>
            </w:r>
          </w:p>
        </w:tc>
      </w:tr>
      <w:tr w:rsidR="00910639" w14:paraId="528E942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1F" w14:textId="4B9F2EEE" w:rsidR="00910639" w:rsidRDefault="436B46CE" w:rsidP="436B46CE">
            <w:pPr>
              <w:spacing w:after="0"/>
            </w:pPr>
            <w:r>
              <w:lastRenderedPageBreak/>
              <w:t>Question: Request for collocation data with clear information and traceable information back to level 0 or level 1</w:t>
            </w:r>
          </w:p>
          <w:p w14:paraId="589437F9" w14:textId="0F5824A4" w:rsidR="2077D7DC" w:rsidRDefault="436B46CE" w:rsidP="436B46CE">
            <w:pPr>
              <w:spacing w:after="0"/>
            </w:pPr>
            <w:r>
              <w:t xml:space="preserve">R: We need to discuss how to release these intermediate data with enough information, but it is not a standard GSICS product. </w:t>
            </w:r>
          </w:p>
          <w:p w14:paraId="763D5079" w14:textId="789FCE11" w:rsidR="2B035ED2" w:rsidRDefault="2B035ED2" w:rsidP="436B46CE">
            <w:pPr>
              <w:spacing w:after="0"/>
            </w:pPr>
          </w:p>
          <w:p w14:paraId="470A024A" w14:textId="597B9715" w:rsidR="1C84CC9B" w:rsidRDefault="436B46CE" w:rsidP="436B46CE">
            <w:pPr>
              <w:spacing w:after="0"/>
            </w:pPr>
            <w:r>
              <w:t>Comments: SLSTR has two blackbodies, and it is great for calibration in the SST/LST temperature regime where the two blackbodies can reduce sources of error if present.</w:t>
            </w:r>
          </w:p>
          <w:p w14:paraId="03986B52" w14:textId="1D516EEC" w:rsidR="2B035ED2" w:rsidRDefault="2B035ED2" w:rsidP="436B46CE">
            <w:pPr>
              <w:spacing w:after="0"/>
            </w:pPr>
          </w:p>
          <w:p w14:paraId="7609622F" w14:textId="0B5E8CD7" w:rsidR="7FE9A105" w:rsidRDefault="436B46CE" w:rsidP="436B46CE">
            <w:pPr>
              <w:spacing w:after="0"/>
            </w:pPr>
            <w:r>
              <w:t xml:space="preserve">SLSTR fire channels have a different footprint to the other channels due to a shorter integration </w:t>
            </w:r>
            <w:proofErr w:type="gramStart"/>
            <w:r>
              <w:t>time</w:t>
            </w:r>
            <w:proofErr w:type="gramEnd"/>
          </w:p>
          <w:p w14:paraId="349910C0" w14:textId="588F4BC9" w:rsidR="2B035ED2" w:rsidRDefault="2B035ED2" w:rsidP="436B46CE">
            <w:pPr>
              <w:spacing w:after="0"/>
            </w:pPr>
          </w:p>
          <w:p w14:paraId="0A155AE8" w14:textId="3579430C" w:rsidR="158FB298" w:rsidRDefault="436B46CE" w:rsidP="436B46CE">
            <w:pPr>
              <w:spacing w:after="0"/>
            </w:pPr>
            <w:r>
              <w:t xml:space="preserve">Because SLSTR has 2 bb around 260 and 305 K going to cloud temperatures means you are extrapolating which requires an accurate calibration function. So observed deviations below 260K may be </w:t>
            </w:r>
            <w:proofErr w:type="gramStart"/>
            <w:r>
              <w:t>real</w:t>
            </w:r>
            <w:proofErr w:type="gramEnd"/>
          </w:p>
          <w:p w14:paraId="361F38CF" w14:textId="3579430C" w:rsidR="2B035ED2" w:rsidRDefault="2B035ED2" w:rsidP="436B46CE">
            <w:pPr>
              <w:spacing w:after="0"/>
            </w:pPr>
          </w:p>
          <w:p w14:paraId="450BE95C" w14:textId="1DF52F4B" w:rsidR="2F14A2B0" w:rsidRDefault="436B46CE" w:rsidP="436B46CE">
            <w:pPr>
              <w:spacing w:after="0"/>
            </w:pPr>
            <w:r>
              <w:t xml:space="preserve">For the AVHRR on the </w:t>
            </w:r>
            <w:proofErr w:type="spellStart"/>
            <w:r>
              <w:t>MetOp</w:t>
            </w:r>
            <w:proofErr w:type="spellEnd"/>
            <w:r>
              <w:t xml:space="preserve"> satellites the orbit does not drift, so calibration errors are likely quite stable. For earlier AVHRRs where the orbit drifted, this is not the </w:t>
            </w:r>
            <w:proofErr w:type="gramStart"/>
            <w:r>
              <w:t>case</w:t>
            </w:r>
            <w:proofErr w:type="gramEnd"/>
            <w:r>
              <w:t xml:space="preserve"> and the operational calibration is far less stable.</w:t>
            </w:r>
          </w:p>
          <w:p w14:paraId="684007F9" w14:textId="1DF52F4B" w:rsidR="2B035ED2" w:rsidRDefault="2B035ED2" w:rsidP="436B46CE">
            <w:pPr>
              <w:spacing w:after="0"/>
            </w:pPr>
          </w:p>
          <w:p w14:paraId="2DFC65F6" w14:textId="1DF52F4B" w:rsidR="5BE11123" w:rsidRDefault="436B46CE" w:rsidP="436B46CE">
            <w:pPr>
              <w:spacing w:after="0"/>
            </w:pPr>
            <w:r>
              <w:t xml:space="preserve">The AVHRR also shows a temperature/view angle bias which is </w:t>
            </w:r>
            <w:proofErr w:type="gramStart"/>
            <w:r>
              <w:t>unexplained</w:t>
            </w:r>
            <w:proofErr w:type="gramEnd"/>
          </w:p>
          <w:p w14:paraId="528E9420" w14:textId="77777777" w:rsidR="00910639" w:rsidRDefault="00910639" w:rsidP="436B46CE">
            <w:pPr>
              <w:spacing w:after="0"/>
            </w:pPr>
          </w:p>
        </w:tc>
      </w:tr>
    </w:tbl>
    <w:p w14:paraId="528E9422" w14:textId="77777777" w:rsidR="00910639" w:rsidRDefault="00910639" w:rsidP="436B46CE">
      <w:pPr>
        <w:spacing w:after="0"/>
      </w:pPr>
    </w:p>
    <w:tbl>
      <w:tblPr>
        <w:tblStyle w:val="affffff5"/>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42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23" w14:textId="79E23165" w:rsidR="00910639" w:rsidRDefault="436B46CE" w:rsidP="436B46CE">
            <w:pPr>
              <w:spacing w:after="0"/>
              <w:rPr>
                <w:b/>
                <w:bCs/>
              </w:rPr>
            </w:pPr>
            <w:r w:rsidRPr="436B46CE">
              <w:rPr>
                <w:b/>
                <w:bCs/>
              </w:rPr>
              <w:t>Agenda Item: 5q  Straylight Rejection for ABI 3.7 um channel</w:t>
            </w:r>
          </w:p>
        </w:tc>
      </w:tr>
      <w:tr w:rsidR="00910639" w14:paraId="528E9427"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25"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26" w14:textId="390C76D6" w:rsidR="00910639" w:rsidRDefault="436B46CE" w:rsidP="436B46CE">
            <w:pPr>
              <w:spacing w:after="0"/>
            </w:pPr>
            <w:r>
              <w:t>Hui Xu</w:t>
            </w:r>
          </w:p>
        </w:tc>
      </w:tr>
      <w:tr w:rsidR="00910639" w14:paraId="528E942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28"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F02B735" w14:textId="3612DA58" w:rsidR="00910639" w:rsidRDefault="436B46CE" w:rsidP="436B46CE">
            <w:pPr>
              <w:spacing w:after="0"/>
            </w:pPr>
            <w:r>
              <w:t xml:space="preserve">Different zones were identified within the ABI FOR, according to their susceptibility to stray light – </w:t>
            </w:r>
            <w:proofErr w:type="gramStart"/>
            <w:r>
              <w:t>in particular in</w:t>
            </w:r>
            <w:proofErr w:type="gramEnd"/>
            <w:r>
              <w:t xml:space="preserve"> the B07 channel in eclipse season, depending on the relative position of the Satellite-Earth-Sun.</w:t>
            </w:r>
          </w:p>
          <w:p w14:paraId="1A44A931" w14:textId="3579430C" w:rsidR="00910639" w:rsidRDefault="436B46CE" w:rsidP="000D30EF">
            <w:pPr>
              <w:pStyle w:val="ListParagraph"/>
              <w:numPr>
                <w:ilvl w:val="0"/>
                <w:numId w:val="59"/>
              </w:numPr>
              <w:spacing w:after="0"/>
            </w:pPr>
            <w:r>
              <w:t xml:space="preserve">Good method to detect stray light: compare successive </w:t>
            </w:r>
            <w:proofErr w:type="gramStart"/>
            <w:r>
              <w:t>images</w:t>
            </w:r>
            <w:proofErr w:type="gramEnd"/>
          </w:p>
          <w:p w14:paraId="11B3043B" w14:textId="1C1DFDCF" w:rsidR="00910639" w:rsidRDefault="436B46CE" w:rsidP="000D30EF">
            <w:pPr>
              <w:pStyle w:val="ListParagraph"/>
              <w:numPr>
                <w:ilvl w:val="0"/>
                <w:numId w:val="59"/>
              </w:numPr>
            </w:pPr>
            <w:r>
              <w:t xml:space="preserve">Convert ABI Fixed grid to Sun-centered </w:t>
            </w:r>
            <w:proofErr w:type="gramStart"/>
            <w:r>
              <w:t>coordinates</w:t>
            </w:r>
            <w:proofErr w:type="gramEnd"/>
          </w:p>
          <w:p w14:paraId="2F06E70D" w14:textId="6A896CAB" w:rsidR="00910639" w:rsidRDefault="436B46CE" w:rsidP="000D30EF">
            <w:pPr>
              <w:pStyle w:val="ListParagraph"/>
              <w:numPr>
                <w:ilvl w:val="0"/>
                <w:numId w:val="59"/>
              </w:numPr>
            </w:pPr>
            <w:r>
              <w:t xml:space="preserve">Evaluate bias signal as function of angular radius around the </w:t>
            </w:r>
            <w:proofErr w:type="gramStart"/>
            <w:r>
              <w:t>Sun</w:t>
            </w:r>
            <w:proofErr w:type="gramEnd"/>
          </w:p>
          <w:p w14:paraId="342F3B44" w14:textId="796A359F" w:rsidR="00910639" w:rsidRDefault="436B46CE" w:rsidP="436B46CE">
            <w:r>
              <w:t xml:space="preserve">Results show Sun stray light is much reduced for GOES-18 compared to –17/16 - although these mostly met requirements. </w:t>
            </w:r>
          </w:p>
          <w:p w14:paraId="528E9429" w14:textId="2E3E3222" w:rsidR="00910639" w:rsidRDefault="436B46CE" w:rsidP="436B46CE">
            <w:r>
              <w:t>Extended analysis to AHI on Himawari-8 and –9 – similar levels</w:t>
            </w:r>
          </w:p>
        </w:tc>
      </w:tr>
      <w:tr w:rsidR="00910639" w14:paraId="528E942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2B" w14:textId="77777777" w:rsidR="00910639" w:rsidRDefault="436B46CE" w:rsidP="436B46CE">
            <w:pPr>
              <w:spacing w:after="0"/>
              <w:rPr>
                <w:b/>
                <w:bCs/>
              </w:rPr>
            </w:pPr>
            <w:r w:rsidRPr="436B46CE">
              <w:rPr>
                <w:b/>
                <w:bCs/>
              </w:rPr>
              <w:t>Discussion point, conclusions, Actions, Recommendations, Decisions</w:t>
            </w:r>
          </w:p>
        </w:tc>
      </w:tr>
      <w:tr w:rsidR="00910639" w14:paraId="528E943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A3D1E32" w14:textId="16D8CE2B" w:rsidR="2F4DF0D6" w:rsidRDefault="436B46CE" w:rsidP="436B46CE">
            <w:pPr>
              <w:spacing w:after="0"/>
            </w:pPr>
            <w:r>
              <w:lastRenderedPageBreak/>
              <w:t>Q: How to define Sun-centered coordination?</w:t>
            </w:r>
          </w:p>
          <w:p w14:paraId="1A1C04C2" w14:textId="56EEA849" w:rsidR="2F4DF0D6" w:rsidRDefault="436B46CE" w:rsidP="000D30EF">
            <w:pPr>
              <w:pStyle w:val="ListParagraph"/>
              <w:numPr>
                <w:ilvl w:val="0"/>
                <w:numId w:val="58"/>
              </w:numPr>
              <w:spacing w:after="0"/>
              <w:rPr>
                <w:color w:val="auto"/>
              </w:rPr>
            </w:pPr>
            <w:r w:rsidRPr="436B46CE">
              <w:rPr>
                <w:color w:val="auto"/>
              </w:rPr>
              <w:t>Solar zenith and azimuth</w:t>
            </w:r>
          </w:p>
          <w:p w14:paraId="4A58487A" w14:textId="222E91B8" w:rsidR="2F4DF0D6" w:rsidRDefault="436B46CE" w:rsidP="436B46CE">
            <w:pPr>
              <w:rPr>
                <w:color w:val="auto"/>
              </w:rPr>
            </w:pPr>
            <w:r w:rsidRPr="436B46CE">
              <w:rPr>
                <w:color w:val="auto"/>
              </w:rPr>
              <w:t>Q: Have you tried to use Deep Space to characterize stray light (would simplify analysis)?</w:t>
            </w:r>
          </w:p>
          <w:p w14:paraId="42446E03" w14:textId="79613CE9" w:rsidR="2F4DF0D6" w:rsidRDefault="436B46CE" w:rsidP="000D30EF">
            <w:pPr>
              <w:pStyle w:val="ListParagraph"/>
              <w:numPr>
                <w:ilvl w:val="0"/>
                <w:numId w:val="57"/>
              </w:numPr>
              <w:rPr>
                <w:color w:val="auto"/>
              </w:rPr>
            </w:pPr>
            <w:r w:rsidRPr="436B46CE">
              <w:rPr>
                <w:color w:val="auto"/>
              </w:rPr>
              <w:t xml:space="preserve">Do not keep deep space </w:t>
            </w:r>
            <w:proofErr w:type="gramStart"/>
            <w:r w:rsidRPr="436B46CE">
              <w:rPr>
                <w:color w:val="auto"/>
              </w:rPr>
              <w:t>data</w:t>
            </w:r>
            <w:proofErr w:type="gramEnd"/>
          </w:p>
          <w:p w14:paraId="0463AB66" w14:textId="5F06B4B2" w:rsidR="00910639" w:rsidRDefault="436B46CE" w:rsidP="436B46CE">
            <w:pPr>
              <w:spacing w:after="0"/>
              <w:rPr>
                <w:color w:val="auto"/>
              </w:rPr>
            </w:pPr>
            <w:r w:rsidRPr="436B46CE">
              <w:rPr>
                <w:color w:val="auto"/>
              </w:rPr>
              <w:t>Q: Analysis of VIS/NIR channels?</w:t>
            </w:r>
          </w:p>
          <w:p w14:paraId="69FC0A86" w14:textId="6D676D81" w:rsidR="00910639" w:rsidRDefault="436B46CE" w:rsidP="000D30EF">
            <w:pPr>
              <w:pStyle w:val="ListParagraph"/>
              <w:numPr>
                <w:ilvl w:val="0"/>
                <w:numId w:val="133"/>
              </w:numPr>
              <w:spacing w:after="0"/>
              <w:rPr>
                <w:color w:val="auto"/>
              </w:rPr>
            </w:pPr>
            <w:r w:rsidRPr="436B46CE">
              <w:rPr>
                <w:color w:val="auto"/>
              </w:rPr>
              <w:t xml:space="preserve">Was previously checked around midnight by a colleague – but there is no </w:t>
            </w:r>
            <w:proofErr w:type="gramStart"/>
            <w:r w:rsidRPr="436B46CE">
              <w:rPr>
                <w:color w:val="auto"/>
              </w:rPr>
              <w:t>requirement</w:t>
            </w:r>
            <w:proofErr w:type="gramEnd"/>
          </w:p>
          <w:p w14:paraId="5BA0E2D6" w14:textId="2582E9F3" w:rsidR="00910639" w:rsidRDefault="00910639" w:rsidP="436B46CE">
            <w:pPr>
              <w:spacing w:after="0"/>
              <w:rPr>
                <w:color w:val="auto"/>
              </w:rPr>
            </w:pPr>
          </w:p>
          <w:p w14:paraId="4C033C3E" w14:textId="1C108D1D" w:rsidR="00910639" w:rsidRDefault="436B46CE" w:rsidP="436B46CE">
            <w:pPr>
              <w:spacing w:after="0"/>
              <w:rPr>
                <w:color w:val="auto"/>
              </w:rPr>
            </w:pPr>
            <w:r w:rsidRPr="436B46CE">
              <w:rPr>
                <w:color w:val="auto"/>
              </w:rPr>
              <w:t>Q: What changed in GOES-18?</w:t>
            </w:r>
          </w:p>
          <w:p w14:paraId="26814EDD" w14:textId="43C00732" w:rsidR="00910639" w:rsidRDefault="436B46CE" w:rsidP="000D30EF">
            <w:pPr>
              <w:pStyle w:val="ListParagraph"/>
              <w:numPr>
                <w:ilvl w:val="0"/>
                <w:numId w:val="132"/>
              </w:numPr>
              <w:spacing w:after="0"/>
              <w:rPr>
                <w:color w:val="auto"/>
              </w:rPr>
            </w:pPr>
            <w:r w:rsidRPr="436B46CE">
              <w:rPr>
                <w:color w:val="auto"/>
              </w:rPr>
              <w:t>Not known</w:t>
            </w:r>
          </w:p>
          <w:p w14:paraId="578B5CC7" w14:textId="7D012ED9" w:rsidR="00910639" w:rsidRDefault="436B46CE" w:rsidP="436B46CE">
            <w:pPr>
              <w:rPr>
                <w:color w:val="auto"/>
              </w:rPr>
            </w:pPr>
            <w:r w:rsidRPr="436B46CE">
              <w:rPr>
                <w:color w:val="auto"/>
              </w:rPr>
              <w:t>Q: Do you filter the clouds (</w:t>
            </w:r>
            <w:proofErr w:type="gramStart"/>
            <w:r w:rsidRPr="436B46CE">
              <w:rPr>
                <w:color w:val="auto"/>
              </w:rPr>
              <w:t>e.g.</w:t>
            </w:r>
            <w:proofErr w:type="gramEnd"/>
            <w:r w:rsidRPr="436B46CE">
              <w:rPr>
                <w:color w:val="auto"/>
              </w:rPr>
              <w:t xml:space="preserve"> with cloud mask) to reject fast-moving features?</w:t>
            </w:r>
          </w:p>
          <w:p w14:paraId="500A7AD2" w14:textId="6FDEC6A4" w:rsidR="00910639" w:rsidRDefault="436B46CE" w:rsidP="000D30EF">
            <w:pPr>
              <w:pStyle w:val="ListParagraph"/>
              <w:numPr>
                <w:ilvl w:val="0"/>
                <w:numId w:val="131"/>
              </w:numPr>
              <w:rPr>
                <w:color w:val="auto"/>
              </w:rPr>
            </w:pPr>
            <w:r w:rsidRPr="436B46CE">
              <w:rPr>
                <w:color w:val="auto"/>
              </w:rPr>
              <w:t xml:space="preserve">No, but could </w:t>
            </w:r>
            <w:proofErr w:type="gramStart"/>
            <w:r w:rsidRPr="436B46CE">
              <w:rPr>
                <w:color w:val="auto"/>
              </w:rPr>
              <w:t>try</w:t>
            </w:r>
            <w:proofErr w:type="gramEnd"/>
          </w:p>
          <w:p w14:paraId="73196E19" w14:textId="152DE408" w:rsidR="00910639" w:rsidRDefault="436B46CE" w:rsidP="436B46CE">
            <w:pPr>
              <w:rPr>
                <w:color w:val="auto"/>
              </w:rPr>
            </w:pPr>
            <w:r w:rsidRPr="436B46CE">
              <w:rPr>
                <w:color w:val="auto"/>
              </w:rPr>
              <w:t>Q: Can this information be passed onto SST teams? Could recommend it is not used around midnight, as for previous GOES-13</w:t>
            </w:r>
          </w:p>
          <w:p w14:paraId="528E9431" w14:textId="77E5D336" w:rsidR="00910639" w:rsidRDefault="436B46CE" w:rsidP="000D30EF">
            <w:pPr>
              <w:pStyle w:val="ListParagraph"/>
              <w:numPr>
                <w:ilvl w:val="0"/>
                <w:numId w:val="130"/>
              </w:numPr>
              <w:rPr>
                <w:color w:val="auto"/>
              </w:rPr>
            </w:pPr>
            <w:r w:rsidRPr="436B46CE">
              <w:rPr>
                <w:color w:val="auto"/>
              </w:rPr>
              <w:t>Stray light correction scheme is published, but it is not known how it is used.</w:t>
            </w:r>
          </w:p>
        </w:tc>
      </w:tr>
    </w:tbl>
    <w:p w14:paraId="528E9433" w14:textId="7671FF80" w:rsidR="00910639" w:rsidRDefault="00910639" w:rsidP="436B46CE">
      <w:pPr>
        <w:spacing w:after="0"/>
      </w:pPr>
    </w:p>
    <w:tbl>
      <w:tblPr>
        <w:tblStyle w:val="affffff6"/>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43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34" w14:textId="79F30215" w:rsidR="00910639" w:rsidRDefault="436B46CE" w:rsidP="436B46CE">
            <w:pPr>
              <w:spacing w:after="0"/>
              <w:rPr>
                <w:b/>
                <w:bCs/>
                <w:color w:val="444444"/>
              </w:rPr>
            </w:pPr>
            <w:r w:rsidRPr="436B46CE">
              <w:rPr>
                <w:b/>
                <w:bCs/>
              </w:rPr>
              <w:t xml:space="preserve">Agenda Item: 5r </w:t>
            </w:r>
            <w:r w:rsidRPr="436B46CE">
              <w:rPr>
                <w:b/>
                <w:bCs/>
                <w:color w:val="444444"/>
              </w:rPr>
              <w:t>Progress Report ICVS activities related to GSICS – Inter-sensor Comparison Modules</w:t>
            </w:r>
          </w:p>
        </w:tc>
      </w:tr>
      <w:tr w:rsidR="00910639" w14:paraId="528E9438"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36"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37" w14:textId="0D6FD64C" w:rsidR="00910639" w:rsidRDefault="436B46CE" w:rsidP="436B46CE">
            <w:pPr>
              <w:spacing w:after="0"/>
            </w:pPr>
            <w:proofErr w:type="spellStart"/>
            <w:r>
              <w:t>Ninghai</w:t>
            </w:r>
            <w:proofErr w:type="spellEnd"/>
            <w:r>
              <w:t xml:space="preserve"> Sun (NOAA)</w:t>
            </w:r>
          </w:p>
        </w:tc>
      </w:tr>
      <w:tr w:rsidR="00910639" w14:paraId="528E943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39"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0AC50EF" w14:textId="2014DD5B" w:rsidR="00910639" w:rsidRDefault="436B46CE" w:rsidP="436B46CE">
            <w:pPr>
              <w:spacing w:after="0"/>
              <w:rPr>
                <w:color w:val="444444"/>
              </w:rPr>
            </w:pPr>
            <w:r>
              <w:t xml:space="preserve">NOAA have implemented </w:t>
            </w:r>
            <w:r w:rsidRPr="436B46CE">
              <w:rPr>
                <w:color w:val="444444"/>
              </w:rPr>
              <w:t>Inter-sensor Comparison Modules in ICVS for Long-Term Monitoring (LTM)</w:t>
            </w:r>
          </w:p>
          <w:p w14:paraId="48B52C98" w14:textId="5F63984B" w:rsidR="00910639" w:rsidRDefault="436B46CE" w:rsidP="436B46CE">
            <w:pPr>
              <w:spacing w:after="0"/>
              <w:rPr>
                <w:color w:val="444444"/>
              </w:rPr>
            </w:pPr>
            <w:r w:rsidRPr="436B46CE">
              <w:rPr>
                <w:color w:val="444444"/>
              </w:rPr>
              <w:t xml:space="preserve">This has been implemented for a </w:t>
            </w:r>
            <w:proofErr w:type="gramStart"/>
            <w:r w:rsidRPr="436B46CE">
              <w:rPr>
                <w:color w:val="444444"/>
              </w:rPr>
              <w:t>multiple instruments (add list)</w:t>
            </w:r>
            <w:proofErr w:type="gramEnd"/>
          </w:p>
          <w:p w14:paraId="735F7D61" w14:textId="203E3E2D" w:rsidR="00910639" w:rsidRDefault="436B46CE" w:rsidP="436B46CE">
            <w:pPr>
              <w:spacing w:after="0"/>
              <w:rPr>
                <w:color w:val="444444"/>
              </w:rPr>
            </w:pPr>
            <w:proofErr w:type="spellStart"/>
            <w:r w:rsidRPr="436B46CE">
              <w:rPr>
                <w:color w:val="444444"/>
              </w:rPr>
              <w:t>Ninghai</w:t>
            </w:r>
            <w:proofErr w:type="spellEnd"/>
            <w:r w:rsidRPr="436B46CE">
              <w:rPr>
                <w:color w:val="444444"/>
              </w:rPr>
              <w:t xml:space="preserve"> demonstrated the use of the tool and gave examples of ABI-</w:t>
            </w:r>
            <w:proofErr w:type="spellStart"/>
            <w:r w:rsidRPr="436B46CE">
              <w:rPr>
                <w:color w:val="444444"/>
              </w:rPr>
              <w:t>CrIS</w:t>
            </w:r>
            <w:proofErr w:type="spellEnd"/>
            <w:r w:rsidRPr="436B46CE">
              <w:rPr>
                <w:color w:val="444444"/>
              </w:rPr>
              <w:t xml:space="preserve"> and </w:t>
            </w:r>
            <w:proofErr w:type="spellStart"/>
            <w:r w:rsidRPr="436B46CE">
              <w:rPr>
                <w:color w:val="444444"/>
              </w:rPr>
              <w:t>CrIS</w:t>
            </w:r>
            <w:proofErr w:type="spellEnd"/>
            <w:r w:rsidRPr="436B46CE">
              <w:rPr>
                <w:color w:val="444444"/>
              </w:rPr>
              <w:t xml:space="preserve">-IASI, VIIRS-ABI, OMPS-GOME2, ATMS-AMSU/MHS inter-comparisons. </w:t>
            </w:r>
          </w:p>
          <w:p w14:paraId="1DBC0007" w14:textId="64013872" w:rsidR="00910639" w:rsidRDefault="436B46CE" w:rsidP="436B46CE">
            <w:pPr>
              <w:spacing w:after="0"/>
              <w:rPr>
                <w:color w:val="444444"/>
              </w:rPr>
            </w:pPr>
            <w:r w:rsidRPr="436B46CE">
              <w:rPr>
                <w:color w:val="444444"/>
              </w:rPr>
              <w:t>For the microwave sounders, double differences using NWP are also available.</w:t>
            </w:r>
          </w:p>
          <w:p w14:paraId="606FD980" w14:textId="7984866B" w:rsidR="00910639" w:rsidRDefault="436B46CE" w:rsidP="436B46CE">
            <w:pPr>
              <w:spacing w:after="0"/>
              <w:rPr>
                <w:color w:val="444444"/>
              </w:rPr>
            </w:pPr>
            <w:r w:rsidRPr="436B46CE">
              <w:rPr>
                <w:color w:val="444444"/>
              </w:rPr>
              <w:t>Now have interactive functionalities.</w:t>
            </w:r>
          </w:p>
          <w:p w14:paraId="654E0145" w14:textId="78F8D734" w:rsidR="00910639" w:rsidRDefault="436B46CE" w:rsidP="436B46CE">
            <w:pPr>
              <w:spacing w:after="0"/>
              <w:rPr>
                <w:color w:val="444444"/>
              </w:rPr>
            </w:pPr>
            <w:r w:rsidRPr="436B46CE">
              <w:rPr>
                <w:color w:val="444444"/>
              </w:rPr>
              <w:t>Plans: NOAA-21, apply GSICS GEO-LEO algorithms</w:t>
            </w:r>
          </w:p>
          <w:p w14:paraId="528E943A" w14:textId="4167F448" w:rsidR="00910639" w:rsidRDefault="00910639" w:rsidP="436B46CE">
            <w:pPr>
              <w:spacing w:after="0"/>
              <w:rPr>
                <w:color w:val="444444"/>
              </w:rPr>
            </w:pPr>
          </w:p>
        </w:tc>
      </w:tr>
      <w:tr w:rsidR="00910639" w14:paraId="528E943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3C" w14:textId="77777777" w:rsidR="00910639" w:rsidRDefault="436B46CE" w:rsidP="436B46CE">
            <w:pPr>
              <w:spacing w:after="0"/>
              <w:rPr>
                <w:b/>
                <w:bCs/>
              </w:rPr>
            </w:pPr>
            <w:r w:rsidRPr="436B46CE">
              <w:rPr>
                <w:b/>
                <w:bCs/>
              </w:rPr>
              <w:t>Discussion point, conclusions, Actions, Recommendations, Decisions</w:t>
            </w:r>
          </w:p>
        </w:tc>
      </w:tr>
      <w:tr w:rsidR="00910639" w14:paraId="528E944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C3864AC" w14:textId="155642F2" w:rsidR="77FEEA01" w:rsidRDefault="436B46CE" w:rsidP="436B46CE">
            <w:pPr>
              <w:spacing w:after="0"/>
            </w:pPr>
            <w:r>
              <w:t>Comment: The inclusion of instrument events is much appreciated</w:t>
            </w:r>
          </w:p>
          <w:p w14:paraId="3F4B8580" w14:textId="6E831DFE" w:rsidR="2B035ED2" w:rsidRDefault="2B035ED2" w:rsidP="436B46CE">
            <w:pPr>
              <w:spacing w:after="0"/>
            </w:pPr>
          </w:p>
          <w:p w14:paraId="528E9441" w14:textId="7F36F13F" w:rsidR="00910639" w:rsidRDefault="436B46CE" w:rsidP="436B46CE">
            <w:pPr>
              <w:spacing w:after="0"/>
            </w:pPr>
            <w:r>
              <w:t>Q: Addition of other instruments processed/distributed by NOAA?</w:t>
            </w:r>
          </w:p>
          <w:p w14:paraId="2DAAC1B4" w14:textId="43F7A597" w:rsidR="093E7E7C" w:rsidRDefault="436B46CE" w:rsidP="000D30EF">
            <w:pPr>
              <w:pStyle w:val="ListParagraph"/>
              <w:numPr>
                <w:ilvl w:val="0"/>
                <w:numId w:val="129"/>
              </w:numPr>
              <w:spacing w:after="0"/>
            </w:pPr>
            <w:r>
              <w:t xml:space="preserve">Limited by funding be provided by JPSS – could justify adding instruments based on the benefit </w:t>
            </w:r>
            <w:r>
              <w:lastRenderedPageBreak/>
              <w:t xml:space="preserve">of their </w:t>
            </w:r>
            <w:proofErr w:type="gramStart"/>
            <w:r>
              <w:t>comparisons</w:t>
            </w:r>
            <w:proofErr w:type="gramEnd"/>
          </w:p>
          <w:p w14:paraId="528E9442" w14:textId="77777777" w:rsidR="00910639" w:rsidRDefault="00910639" w:rsidP="436B46CE">
            <w:pPr>
              <w:spacing w:after="0"/>
            </w:pPr>
          </w:p>
        </w:tc>
      </w:tr>
    </w:tbl>
    <w:p w14:paraId="528E9444" w14:textId="77777777" w:rsidR="00910639" w:rsidRDefault="00910639" w:rsidP="436B46CE">
      <w:pPr>
        <w:spacing w:after="0"/>
      </w:pPr>
    </w:p>
    <w:p w14:paraId="45BF8CD0" w14:textId="7671FF80" w:rsidR="2B035ED2" w:rsidRDefault="2B035ED2"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1"/>
        <w:gridCol w:w="7056"/>
      </w:tblGrid>
      <w:tr w:rsidR="2B035ED2" w14:paraId="7E748D2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8A454CA" w14:textId="13FB0F9C" w:rsidR="2B035ED2" w:rsidRDefault="436B46CE" w:rsidP="436B46CE">
            <w:pPr>
              <w:spacing w:after="0"/>
              <w:rPr>
                <w:b/>
                <w:bCs/>
              </w:rPr>
            </w:pPr>
            <w:r w:rsidRPr="436B46CE">
              <w:rPr>
                <w:b/>
                <w:bCs/>
              </w:rPr>
              <w:t>Agenda Item: 5s Validation of a model of the disk-integrated Lunar radiance in the thermal IR channels</w:t>
            </w:r>
          </w:p>
        </w:tc>
      </w:tr>
      <w:tr w:rsidR="2B035ED2" w14:paraId="2071AE99"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9CAFE83"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4A96363" w14:textId="3821B811" w:rsidR="0D7730DD" w:rsidRDefault="436B46CE" w:rsidP="436B46CE">
            <w:pPr>
              <w:spacing w:after="0"/>
            </w:pPr>
            <w:r>
              <w:t>Martin Burgdorf (University of Hamburg)</w:t>
            </w:r>
          </w:p>
        </w:tc>
      </w:tr>
      <w:tr w:rsidR="2B035ED2" w14:paraId="122456C6"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D539A5B"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609C765" w14:textId="3864C9A2" w:rsidR="230873BB" w:rsidRDefault="436B46CE" w:rsidP="436B46CE">
            <w:pPr>
              <w:spacing w:after="0"/>
            </w:pPr>
            <w:r>
              <w:t>Martin reviewed the lunar model first from Thomas Mueller 2021.</w:t>
            </w:r>
          </w:p>
          <w:p w14:paraId="66694F9E" w14:textId="7A785513" w:rsidR="2B035ED2" w:rsidRDefault="2B035ED2" w:rsidP="436B46CE">
            <w:pPr>
              <w:spacing w:after="0"/>
            </w:pPr>
          </w:p>
          <w:p w14:paraId="61ED3AAA" w14:textId="320A9D4B" w:rsidR="6DF65392" w:rsidRDefault="436B46CE" w:rsidP="436B46CE">
            <w:pPr>
              <w:spacing w:after="0"/>
            </w:pPr>
            <w:r>
              <w:t xml:space="preserve">There are many available IR observations for the Moon, </w:t>
            </w:r>
            <w:proofErr w:type="spellStart"/>
            <w:r>
              <w:t>CrIS</w:t>
            </w:r>
            <w:proofErr w:type="spellEnd"/>
            <w:r>
              <w:t xml:space="preserve">, HIRS …. </w:t>
            </w:r>
          </w:p>
          <w:p w14:paraId="70BA027D" w14:textId="26BC3FFB" w:rsidR="2391B761" w:rsidRDefault="436B46CE" w:rsidP="436B46CE">
            <w:pPr>
              <w:spacing w:after="0"/>
            </w:pPr>
            <w:r>
              <w:t xml:space="preserve">This has not been </w:t>
            </w:r>
            <w:proofErr w:type="spellStart"/>
            <w:r>
              <w:t>analysed</w:t>
            </w:r>
            <w:proofErr w:type="spellEnd"/>
            <w:r>
              <w:t xml:space="preserve"> by astronomical observatories.</w:t>
            </w:r>
          </w:p>
          <w:p w14:paraId="20838FEA" w14:textId="00922195" w:rsidR="2B035ED2" w:rsidRDefault="2B035ED2" w:rsidP="436B46CE">
            <w:pPr>
              <w:spacing w:after="0"/>
            </w:pPr>
          </w:p>
          <w:p w14:paraId="6873CF39" w14:textId="1C0BBA06" w:rsidR="622F6C34" w:rsidRDefault="436B46CE" w:rsidP="436B46CE">
            <w:pPr>
              <w:spacing w:after="0"/>
            </w:pPr>
            <w:r>
              <w:t>He showed the lunar radiances varying with wave number – with spectral oscillations at wavenumbers &lt;800cm-</w:t>
            </w:r>
            <w:proofErr w:type="gramStart"/>
            <w:r>
              <w:t>1</w:t>
            </w:r>
            <w:proofErr w:type="gramEnd"/>
          </w:p>
          <w:p w14:paraId="432DF721" w14:textId="710EE3C3" w:rsidR="2B035ED2" w:rsidRDefault="2B035ED2" w:rsidP="436B46CE">
            <w:pPr>
              <w:spacing w:after="0"/>
            </w:pPr>
          </w:p>
          <w:p w14:paraId="3C1159AC" w14:textId="181296D2" w:rsidR="0C42F84C" w:rsidRDefault="436B46CE" w:rsidP="436B46CE">
            <w:pPr>
              <w:spacing w:after="0"/>
            </w:pPr>
            <w:r>
              <w:t xml:space="preserve">Ratio of observed to model irradiances range 5-10% in MWIR, 1-7% in </w:t>
            </w:r>
            <w:proofErr w:type="gramStart"/>
            <w:r>
              <w:t>SWIR</w:t>
            </w:r>
            <w:proofErr w:type="gramEnd"/>
          </w:p>
          <w:p w14:paraId="60663A38" w14:textId="4FC6E290" w:rsidR="27A0C47B" w:rsidRDefault="436B46CE" w:rsidP="000D30EF">
            <w:pPr>
              <w:pStyle w:val="ListParagraph"/>
              <w:numPr>
                <w:ilvl w:val="0"/>
                <w:numId w:val="128"/>
              </w:numPr>
              <w:spacing w:after="0"/>
            </w:pPr>
            <w:r>
              <w:t xml:space="preserve">Large biases in shorter wavelengths are due to direct solar contributions not being included in the </w:t>
            </w:r>
            <w:proofErr w:type="gramStart"/>
            <w:r>
              <w:t>model</w:t>
            </w:r>
            <w:proofErr w:type="gramEnd"/>
          </w:p>
          <w:p w14:paraId="14F5741E" w14:textId="2F0FC4E6" w:rsidR="2B035ED2" w:rsidRDefault="2B035ED2" w:rsidP="436B46CE">
            <w:pPr>
              <w:spacing w:after="0"/>
            </w:pPr>
          </w:p>
          <w:p w14:paraId="10E21EB6" w14:textId="21AAE8FE" w:rsidR="72FD6CFC" w:rsidRDefault="436B46CE" w:rsidP="436B46CE">
            <w:pPr>
              <w:spacing w:after="0"/>
            </w:pPr>
            <w:r>
              <w:t xml:space="preserve">Analysis of long-time record: 3mK per decade </w:t>
            </w:r>
          </w:p>
          <w:p w14:paraId="58AB0E71" w14:textId="14C06402" w:rsidR="2B035ED2" w:rsidRDefault="2B035ED2" w:rsidP="436B46CE">
            <w:pPr>
              <w:spacing w:after="0"/>
            </w:pPr>
          </w:p>
          <w:p w14:paraId="16FE7CF5" w14:textId="12928176" w:rsidR="0A8E2E63" w:rsidRDefault="436B46CE" w:rsidP="436B46CE">
            <w:pPr>
              <w:spacing w:after="0"/>
            </w:pPr>
            <w:r>
              <w:t xml:space="preserve">Issues – </w:t>
            </w:r>
            <w:proofErr w:type="gramStart"/>
            <w:r>
              <w:t>day-side</w:t>
            </w:r>
            <w:proofErr w:type="gramEnd"/>
            <w:r>
              <w:t xml:space="preserve"> ~400K – saturate. Night-side ~100K too cold</w:t>
            </w:r>
          </w:p>
          <w:p w14:paraId="317295C7" w14:textId="53623AB9" w:rsidR="0A8E2E63" w:rsidRDefault="436B46CE" w:rsidP="000D30EF">
            <w:pPr>
              <w:pStyle w:val="ListParagraph"/>
              <w:numPr>
                <w:ilvl w:val="0"/>
                <w:numId w:val="127"/>
              </w:numPr>
              <w:spacing w:after="0"/>
            </w:pPr>
            <w:r>
              <w:t xml:space="preserve">Applicable to new Moon conditions limited by model </w:t>
            </w:r>
            <w:proofErr w:type="gramStart"/>
            <w:r>
              <w:t>applicability</w:t>
            </w:r>
            <w:proofErr w:type="gramEnd"/>
          </w:p>
          <w:p w14:paraId="0ECE5195" w14:textId="077B32A0" w:rsidR="0A8E2E63" w:rsidRDefault="436B46CE" w:rsidP="436B46CE">
            <w:r>
              <w:t>Could also use Venus, or special SEVIRI observations without saturation</w:t>
            </w:r>
          </w:p>
        </w:tc>
      </w:tr>
      <w:tr w:rsidR="2B035ED2" w14:paraId="01A5BD2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D150A88" w14:textId="77777777" w:rsidR="2B035ED2" w:rsidRDefault="436B46CE" w:rsidP="436B46CE">
            <w:pPr>
              <w:spacing w:after="0"/>
              <w:rPr>
                <w:b/>
                <w:bCs/>
              </w:rPr>
            </w:pPr>
            <w:r w:rsidRPr="436B46CE">
              <w:rPr>
                <w:b/>
                <w:bCs/>
              </w:rPr>
              <w:t>Discussion point, conclusions, Actions, Recommendations, Decisions</w:t>
            </w:r>
          </w:p>
        </w:tc>
      </w:tr>
      <w:tr w:rsidR="2B035ED2" w14:paraId="48F640CD"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9824D3E" w14:textId="52407C4A" w:rsidR="0D386510" w:rsidRDefault="436B46CE" w:rsidP="436B46CE">
            <w:pPr>
              <w:spacing w:after="0"/>
            </w:pPr>
            <w:r>
              <w:t>Q: Access to IASI lunar observations? And special SEVIRI observations from Meteosat-8 EOL and &gt;</w:t>
            </w:r>
            <w:proofErr w:type="gramStart"/>
            <w:r>
              <w:t>90 degree</w:t>
            </w:r>
            <w:proofErr w:type="gramEnd"/>
            <w:r>
              <w:t xml:space="preserve"> phase angle? Could also provide SLSTR Moon acquisitions in fire </w:t>
            </w:r>
            <w:proofErr w:type="gramStart"/>
            <w:r>
              <w:t>channels</w:t>
            </w:r>
            <w:proofErr w:type="gramEnd"/>
          </w:p>
          <w:p w14:paraId="4BDFC4D3" w14:textId="0EC01C5B" w:rsidR="4589E32B" w:rsidRDefault="436B46CE" w:rsidP="000D30EF">
            <w:pPr>
              <w:pStyle w:val="ListParagraph"/>
              <w:numPr>
                <w:ilvl w:val="0"/>
                <w:numId w:val="126"/>
              </w:numPr>
              <w:spacing w:after="0"/>
            </w:pPr>
            <w:r>
              <w:t>To be discussed with Sebastien Wagner (EUMETSAT)</w:t>
            </w:r>
          </w:p>
          <w:p w14:paraId="19DDA2A1" w14:textId="23FBB3D6" w:rsidR="2B035ED2" w:rsidRDefault="2B035ED2" w:rsidP="436B46CE">
            <w:pPr>
              <w:spacing w:after="0"/>
            </w:pPr>
          </w:p>
          <w:p w14:paraId="644451B5" w14:textId="16B9600B" w:rsidR="1BE72E6C" w:rsidRDefault="436B46CE" w:rsidP="436B46CE">
            <w:pPr>
              <w:spacing w:after="0"/>
            </w:pPr>
            <w:r>
              <w:t xml:space="preserve">Q: How </w:t>
            </w:r>
            <w:proofErr w:type="gramStart"/>
            <w:r>
              <w:t>does</w:t>
            </w:r>
            <w:proofErr w:type="gramEnd"/>
            <w:r>
              <w:t xml:space="preserve"> half-Moon acquisitions work without saturation?</w:t>
            </w:r>
          </w:p>
          <w:p w14:paraId="55D99E6A" w14:textId="40684ED2" w:rsidR="1BE72E6C" w:rsidRDefault="436B46CE" w:rsidP="000D30EF">
            <w:pPr>
              <w:pStyle w:val="ListParagraph"/>
              <w:numPr>
                <w:ilvl w:val="0"/>
                <w:numId w:val="125"/>
              </w:numPr>
              <w:spacing w:after="0"/>
            </w:pPr>
            <w:r>
              <w:t xml:space="preserve">For LEO instrument, whole moon is contained in </w:t>
            </w:r>
            <w:proofErr w:type="gramStart"/>
            <w:r>
              <w:t>FOV</w:t>
            </w:r>
            <w:proofErr w:type="gramEnd"/>
          </w:p>
          <w:p w14:paraId="7EF00449" w14:textId="3CFF7B61" w:rsidR="2B035ED2" w:rsidRDefault="2B035ED2" w:rsidP="436B46CE">
            <w:pPr>
              <w:spacing w:after="0"/>
            </w:pPr>
          </w:p>
          <w:p w14:paraId="6588763B" w14:textId="074F493E" w:rsidR="33CB5BA9" w:rsidRDefault="436B46CE" w:rsidP="436B46CE">
            <w:pPr>
              <w:spacing w:after="0"/>
            </w:pPr>
            <w:r>
              <w:t>Q: Main potential benefit: long-term monitoring of calibration changes for older missions?</w:t>
            </w:r>
          </w:p>
          <w:p w14:paraId="23EDE079" w14:textId="23533D5B" w:rsidR="425931A9" w:rsidRDefault="436B46CE" w:rsidP="000D30EF">
            <w:pPr>
              <w:pStyle w:val="ListParagraph"/>
              <w:numPr>
                <w:ilvl w:val="0"/>
                <w:numId w:val="124"/>
              </w:numPr>
              <w:spacing w:after="0"/>
            </w:pPr>
            <w:r>
              <w:t>Yes</w:t>
            </w:r>
          </w:p>
          <w:p w14:paraId="4E8B9B58" w14:textId="51A7BFD6" w:rsidR="70572587" w:rsidRDefault="436B46CE" w:rsidP="436B46CE">
            <w:r>
              <w:lastRenderedPageBreak/>
              <w:t>Q: Applicable to absolute calibration, or mainly calibration trending?</w:t>
            </w:r>
          </w:p>
          <w:p w14:paraId="44B8B77F" w14:textId="15B91BCE" w:rsidR="70572587" w:rsidRDefault="436B46CE" w:rsidP="000D30EF">
            <w:pPr>
              <w:pStyle w:val="ListParagraph"/>
              <w:numPr>
                <w:ilvl w:val="0"/>
                <w:numId w:val="123"/>
              </w:numPr>
            </w:pPr>
            <w:r>
              <w:t>Skeptical about achievement of absolute calibration</w:t>
            </w:r>
          </w:p>
        </w:tc>
      </w:tr>
    </w:tbl>
    <w:p w14:paraId="3284D5D6" w14:textId="58B8B3EE" w:rsidR="2B035ED2" w:rsidRDefault="2B035ED2" w:rsidP="436B46CE">
      <w:pPr>
        <w:spacing w:after="0"/>
      </w:pPr>
    </w:p>
    <w:p w14:paraId="60031194" w14:textId="7671FF80" w:rsidR="2B035ED2" w:rsidRDefault="2B035ED2"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1"/>
        <w:gridCol w:w="7056"/>
      </w:tblGrid>
      <w:tr w:rsidR="2B035ED2" w14:paraId="4ED34A28"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4D30454" w14:textId="0A512B34" w:rsidR="2B035ED2" w:rsidRDefault="436B46CE" w:rsidP="436B46CE">
            <w:pPr>
              <w:spacing w:after="0"/>
              <w:rPr>
                <w:b/>
                <w:bCs/>
              </w:rPr>
            </w:pPr>
            <w:r w:rsidRPr="436B46CE">
              <w:rPr>
                <w:b/>
                <w:bCs/>
              </w:rPr>
              <w:t>Agenda Item: 5t Summary of 3.9 channel inter-calibration bias</w:t>
            </w:r>
          </w:p>
        </w:tc>
      </w:tr>
      <w:tr w:rsidR="2B035ED2" w14:paraId="37898C60"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F350050"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A89F203" w14:textId="2234F3FA" w:rsidR="646010FE" w:rsidRDefault="436B46CE" w:rsidP="436B46CE">
            <w:pPr>
              <w:spacing w:after="0"/>
            </w:pPr>
            <w:proofErr w:type="spellStart"/>
            <w:r>
              <w:t>Likun</w:t>
            </w:r>
            <w:proofErr w:type="spellEnd"/>
            <w:r>
              <w:t xml:space="preserve"> Wang (NOAA)</w:t>
            </w:r>
          </w:p>
        </w:tc>
      </w:tr>
      <w:tr w:rsidR="2B035ED2" w14:paraId="214CC8F0"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525776B"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CDB9EA5" w14:textId="67E1CCDC" w:rsidR="17C0FC3F" w:rsidRDefault="436B46CE" w:rsidP="436B46CE">
            <w:pPr>
              <w:spacing w:after="0"/>
            </w:pPr>
            <w:proofErr w:type="spellStart"/>
            <w:r>
              <w:t>Likun</w:t>
            </w:r>
            <w:proofErr w:type="spellEnd"/>
            <w:r>
              <w:t xml:space="preserve"> reviewed </w:t>
            </w:r>
            <w:proofErr w:type="gramStart"/>
            <w:r>
              <w:t>previously-reported</w:t>
            </w:r>
            <w:proofErr w:type="gramEnd"/>
            <w:r>
              <w:t xml:space="preserve"> findings from various GSICS members related to the calibration of these channels on different instruments, and recommended follow-up actions.</w:t>
            </w:r>
          </w:p>
          <w:p w14:paraId="05034E8E" w14:textId="6ACF4201" w:rsidR="51F379BE" w:rsidRDefault="436B46CE" w:rsidP="000D30EF">
            <w:pPr>
              <w:pStyle w:val="ListParagraph"/>
              <w:numPr>
                <w:ilvl w:val="0"/>
                <w:numId w:val="56"/>
              </w:numPr>
              <w:spacing w:after="0"/>
            </w:pPr>
            <w:r>
              <w:t>Large bias for cold scenes in AMI and AHI, but not ABI</w:t>
            </w:r>
          </w:p>
          <w:p w14:paraId="56EB8733" w14:textId="6C48EB56" w:rsidR="51F379BE" w:rsidRDefault="436B46CE" w:rsidP="000D30EF">
            <w:pPr>
              <w:pStyle w:val="ListParagraph"/>
              <w:numPr>
                <w:ilvl w:val="0"/>
                <w:numId w:val="56"/>
              </w:numPr>
            </w:pPr>
            <w:r>
              <w:t>Do not change or omit negative radiance observations from IASI!</w:t>
            </w:r>
          </w:p>
          <w:p w14:paraId="7C9D0C24" w14:textId="200421EE" w:rsidR="51F379BE" w:rsidRDefault="436B46CE" w:rsidP="000D30EF">
            <w:pPr>
              <w:pStyle w:val="ListParagraph"/>
              <w:numPr>
                <w:ilvl w:val="0"/>
                <w:numId w:val="56"/>
              </w:numPr>
            </w:pPr>
            <w:r>
              <w:t xml:space="preserve">Strongly non-linear response to radiance biases when plotting as </w:t>
            </w:r>
            <w:proofErr w:type="gramStart"/>
            <w:r>
              <w:t>Tb</w:t>
            </w:r>
            <w:proofErr w:type="gramEnd"/>
          </w:p>
          <w:p w14:paraId="0F26A4A9" w14:textId="1205CFFB" w:rsidR="7A8103CB" w:rsidRDefault="436B46CE" w:rsidP="436B46CE">
            <w:r>
              <w:t xml:space="preserve">His slides provided links to presentations given at previous GSICS meetings and </w:t>
            </w:r>
            <w:proofErr w:type="spellStart"/>
            <w:r>
              <w:t>summarised</w:t>
            </w:r>
            <w:proofErr w:type="spellEnd"/>
            <w:r>
              <w:t xml:space="preserve"> specific recommendations in the processing of IASI observations. These will be combined and submitted as a manuscript to be published in a peer-reviewed journal.</w:t>
            </w:r>
          </w:p>
        </w:tc>
      </w:tr>
      <w:tr w:rsidR="2B035ED2" w14:paraId="58365979"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BE0BAD6" w14:textId="77777777" w:rsidR="2B035ED2" w:rsidRDefault="436B46CE" w:rsidP="436B46CE">
            <w:pPr>
              <w:spacing w:after="0"/>
              <w:rPr>
                <w:b/>
                <w:bCs/>
              </w:rPr>
            </w:pPr>
            <w:r w:rsidRPr="436B46CE">
              <w:rPr>
                <w:b/>
                <w:bCs/>
              </w:rPr>
              <w:t>Discussion point, conclusions, Actions, Recommendations, Decisions</w:t>
            </w:r>
          </w:p>
        </w:tc>
      </w:tr>
      <w:tr w:rsidR="2B035ED2" w14:paraId="20CD44ED"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2BBC542" w14:textId="4BD66F92" w:rsidR="2F09B1D9" w:rsidRDefault="436B46CE" w:rsidP="436B46CE">
            <w:pPr>
              <w:spacing w:after="0"/>
            </w:pPr>
            <w:r>
              <w:t>Comment: Uncertainties in the observations should be considered when processing data!</w:t>
            </w:r>
          </w:p>
          <w:p w14:paraId="6D8FC6FB" w14:textId="6DAE4190" w:rsidR="2B035ED2" w:rsidRDefault="2B035ED2" w:rsidP="436B46CE">
            <w:pPr>
              <w:spacing w:after="0"/>
            </w:pPr>
          </w:p>
          <w:p w14:paraId="59659596" w14:textId="7A8F6E49" w:rsidR="2F09B1D9" w:rsidRDefault="436B46CE" w:rsidP="436B46CE">
            <w:pPr>
              <w:spacing w:after="0"/>
            </w:pPr>
            <w:r>
              <w:t>Q: Could negative radiances be avoided in future IASI instruments?</w:t>
            </w:r>
          </w:p>
          <w:p w14:paraId="2466E300" w14:textId="36D0ECFB" w:rsidR="2F09B1D9" w:rsidRDefault="436B46CE" w:rsidP="000D30EF">
            <w:pPr>
              <w:pStyle w:val="ListParagraph"/>
              <w:numPr>
                <w:ilvl w:val="0"/>
                <w:numId w:val="122"/>
              </w:numPr>
              <w:spacing w:after="0"/>
            </w:pPr>
            <w:r>
              <w:t xml:space="preserve">No – they are real (noise) and need to be kept </w:t>
            </w:r>
            <w:proofErr w:type="gramStart"/>
            <w:r>
              <w:t>to ensure</w:t>
            </w:r>
            <w:proofErr w:type="gramEnd"/>
            <w:r>
              <w:t xml:space="preserve"> biases are unbiased.</w:t>
            </w:r>
          </w:p>
          <w:p w14:paraId="0A16B25A" w14:textId="343D8DAE" w:rsidR="2B035ED2" w:rsidRDefault="2B035ED2" w:rsidP="436B46CE">
            <w:pPr>
              <w:spacing w:after="0"/>
            </w:pPr>
          </w:p>
          <w:p w14:paraId="4385247C" w14:textId="7A11D909" w:rsidR="5162FEE7" w:rsidRDefault="436B46CE" w:rsidP="436B46CE">
            <w:pPr>
              <w:spacing w:after="0"/>
            </w:pPr>
            <w:r>
              <w:t>Q: Is this approach for keeping negative radiances generally applicable for other sensors?</w:t>
            </w:r>
          </w:p>
          <w:p w14:paraId="3095B33D" w14:textId="73E66B31" w:rsidR="5162FEE7" w:rsidRDefault="436B46CE" w:rsidP="000D30EF">
            <w:pPr>
              <w:pStyle w:val="ListParagraph"/>
              <w:numPr>
                <w:ilvl w:val="0"/>
                <w:numId w:val="121"/>
              </w:numPr>
              <w:spacing w:after="0"/>
            </w:pPr>
            <w:r>
              <w:t>Yes – also emphasizes importance of using a finite offset term when scaling radiances as counts stored as positive integers</w:t>
            </w:r>
          </w:p>
        </w:tc>
      </w:tr>
    </w:tbl>
    <w:p w14:paraId="5EC765A7" w14:textId="0F74BF52" w:rsidR="2B035ED2" w:rsidRDefault="2B035ED2" w:rsidP="436B46CE">
      <w:pPr>
        <w:spacing w:after="0"/>
      </w:pPr>
    </w:p>
    <w:p w14:paraId="33544606"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6"/>
        <w:gridCol w:w="7051"/>
      </w:tblGrid>
      <w:tr w:rsidR="436B46CE" w14:paraId="296943EB"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8CCE4" w:themeFill="accent1" w:themeFillTint="66"/>
            <w:tcMar>
              <w:top w:w="27" w:type="dxa"/>
              <w:left w:w="27" w:type="dxa"/>
              <w:bottom w:w="27" w:type="dxa"/>
              <w:right w:w="27" w:type="dxa"/>
            </w:tcMar>
          </w:tcPr>
          <w:p w14:paraId="2F3C0C9A" w14:textId="0E6EE37B" w:rsidR="436B46CE" w:rsidRDefault="436B46CE" w:rsidP="436B46CE">
            <w:pPr>
              <w:pStyle w:val="Heading2"/>
            </w:pPr>
            <w:r>
              <w:t>GDWG Breakout Session</w:t>
            </w:r>
          </w:p>
        </w:tc>
      </w:tr>
      <w:tr w:rsidR="436B46CE" w14:paraId="2C49694F" w14:textId="77777777" w:rsidTr="78D9FC16">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3ACC402" w14:textId="77777777" w:rsidR="436B46CE" w:rsidRDefault="436B46CE" w:rsidP="436B46CE">
            <w:pPr>
              <w:spacing w:after="0"/>
              <w:rPr>
                <w:b/>
                <w:bCs/>
              </w:rPr>
            </w:pPr>
            <w:r w:rsidRPr="436B46CE">
              <w:rPr>
                <w:b/>
                <w:bCs/>
              </w:rPr>
              <w:t>Chair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C581239" w14:textId="4E7CD2A7" w:rsidR="436B46CE" w:rsidRDefault="436B46CE" w:rsidP="436B46CE">
            <w:pPr>
              <w:spacing w:after="0"/>
            </w:pPr>
            <w:r>
              <w:t>Kamaljit Ray</w:t>
            </w:r>
          </w:p>
        </w:tc>
      </w:tr>
      <w:tr w:rsidR="436B46CE" w14:paraId="1D3C54CA" w14:textId="77777777" w:rsidTr="78D9FC16">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8D2A1F8" w14:textId="77777777" w:rsidR="436B46CE" w:rsidRDefault="436B46CE" w:rsidP="436B46CE">
            <w:pPr>
              <w:spacing w:after="0"/>
              <w:rPr>
                <w:b/>
                <w:bCs/>
              </w:rPr>
            </w:pPr>
            <w:r w:rsidRPr="436B46CE">
              <w:rPr>
                <w:b/>
                <w:bCs/>
              </w:rPr>
              <w:t>Minute Taker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9676BF" w14:textId="004450B5" w:rsidR="436B46CE" w:rsidRDefault="436B46CE" w:rsidP="436B46CE">
            <w:pPr>
              <w:spacing w:after="0"/>
            </w:pPr>
            <w:r>
              <w:t xml:space="preserve">Manik Bali/Paolo Castracane </w:t>
            </w:r>
          </w:p>
        </w:tc>
      </w:tr>
      <w:tr w:rsidR="436B46CE" w14:paraId="62498AC3" w14:textId="77777777" w:rsidTr="78D9FC16">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5D305CF" w14:textId="77777777" w:rsidR="436B46CE" w:rsidRDefault="436B46CE" w:rsidP="436B46CE">
            <w:pPr>
              <w:spacing w:after="0"/>
              <w:rPr>
                <w:b/>
                <w:bCs/>
              </w:rPr>
            </w:pPr>
            <w:r w:rsidRPr="436B46CE">
              <w:rPr>
                <w:b/>
                <w:bCs/>
              </w:rPr>
              <w:t>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013B53D" w14:textId="7B408E83" w:rsidR="436B46CE" w:rsidRDefault="436B46CE" w:rsidP="78D9FC16">
            <w:pPr>
              <w:spacing w:after="0"/>
              <w:rPr>
                <w:sz w:val="20"/>
              </w:rPr>
            </w:pPr>
            <w:r>
              <w:t>15</w:t>
            </w:r>
            <w:r w:rsidR="05720453">
              <w:t>:</w:t>
            </w:r>
            <w:r w:rsidR="05720453" w:rsidRPr="78D9FC16">
              <w:rPr>
                <w:color w:val="auto"/>
                <w:sz w:val="20"/>
              </w:rPr>
              <w:t xml:space="preserve"> Paolo Castracane, Manik Bali, Kamaljit Ray, </w:t>
            </w:r>
            <w:r w:rsidR="036D6333" w:rsidRPr="78D9FC16">
              <w:rPr>
                <w:color w:val="auto"/>
                <w:sz w:val="20"/>
              </w:rPr>
              <w:t xml:space="preserve">Tsutomu </w:t>
            </w:r>
            <w:proofErr w:type="spellStart"/>
            <w:r w:rsidR="036D6333" w:rsidRPr="78D9FC16">
              <w:rPr>
                <w:color w:val="auto"/>
                <w:sz w:val="20"/>
              </w:rPr>
              <w:t>Nagatsuma</w:t>
            </w:r>
            <w:proofErr w:type="spellEnd"/>
            <w:r w:rsidR="036D6333" w:rsidRPr="78D9FC16">
              <w:rPr>
                <w:color w:val="auto"/>
                <w:sz w:val="20"/>
              </w:rPr>
              <w:t xml:space="preserve">, </w:t>
            </w:r>
            <w:proofErr w:type="spellStart"/>
            <w:r w:rsidR="036D6333" w:rsidRPr="78D9FC16">
              <w:rPr>
                <w:color w:val="auto"/>
                <w:sz w:val="20"/>
              </w:rPr>
              <w:t>Nitant</w:t>
            </w:r>
            <w:proofErr w:type="spellEnd"/>
            <w:r w:rsidR="036D6333" w:rsidRPr="78D9FC16">
              <w:rPr>
                <w:color w:val="auto"/>
                <w:sz w:val="20"/>
              </w:rPr>
              <w:t xml:space="preserve"> Dube, </w:t>
            </w:r>
            <w:r w:rsidR="036D6333" w:rsidRPr="78D9FC16">
              <w:rPr>
                <w:color w:val="auto"/>
                <w:sz w:val="20"/>
              </w:rPr>
              <w:lastRenderedPageBreak/>
              <w:t xml:space="preserve">Pradeep Thapliyal, </w:t>
            </w:r>
            <w:r w:rsidR="69266C2F" w:rsidRPr="78D9FC16">
              <w:rPr>
                <w:color w:val="auto"/>
                <w:sz w:val="20"/>
              </w:rPr>
              <w:t xml:space="preserve">Tae-Hyeong OH </w:t>
            </w:r>
            <w:r w:rsidR="036D6333" w:rsidRPr="78D9FC16">
              <w:rPr>
                <w:color w:val="auto"/>
                <w:sz w:val="20"/>
              </w:rPr>
              <w:t>, Arat</w:t>
            </w:r>
            <w:r w:rsidR="1E0B4E16" w:rsidRPr="78D9FC16">
              <w:rPr>
                <w:color w:val="auto"/>
                <w:sz w:val="20"/>
              </w:rPr>
              <w:t xml:space="preserve">a </w:t>
            </w:r>
            <w:r w:rsidR="036D6333" w:rsidRPr="78D9FC16">
              <w:rPr>
                <w:color w:val="auto"/>
                <w:sz w:val="20"/>
              </w:rPr>
              <w:t xml:space="preserve">Okuyama, </w:t>
            </w:r>
            <w:r w:rsidR="62BFD5CB" w:rsidRPr="78D9FC16">
              <w:rPr>
                <w:color w:val="auto"/>
                <w:sz w:val="20"/>
              </w:rPr>
              <w:t>Bernd Husemann</w:t>
            </w:r>
            <w:r w:rsidR="12E28C7E" w:rsidRPr="78D9FC16">
              <w:rPr>
                <w:color w:val="auto"/>
                <w:sz w:val="20"/>
              </w:rPr>
              <w:t xml:space="preserve">, R. K Giri </w:t>
            </w:r>
            <w:r w:rsidR="17A9A51D" w:rsidRPr="78D9FC16">
              <w:rPr>
                <w:color w:val="auto"/>
                <w:sz w:val="20"/>
              </w:rPr>
              <w:t xml:space="preserve">, Thomas </w:t>
            </w:r>
            <w:r w:rsidR="17A9A51D" w:rsidRPr="78D9FC16">
              <w:rPr>
                <w:color w:val="202124"/>
                <w:sz w:val="20"/>
              </w:rPr>
              <w:t>Kurosu</w:t>
            </w:r>
          </w:p>
        </w:tc>
      </w:tr>
      <w:tr w:rsidR="436B46CE" w14:paraId="5FBD7555" w14:textId="77777777" w:rsidTr="78D9FC16">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24E77E0" w14:textId="77777777" w:rsidR="436B46CE" w:rsidRDefault="436B46CE" w:rsidP="436B46CE">
            <w:pPr>
              <w:spacing w:after="0"/>
              <w:rPr>
                <w:b/>
                <w:bCs/>
              </w:rPr>
            </w:pPr>
            <w:r w:rsidRPr="436B46CE">
              <w:rPr>
                <w:b/>
                <w:bCs/>
              </w:rPr>
              <w:lastRenderedPageBreak/>
              <w:t>Remote 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94AE2A8" w14:textId="1B524716" w:rsidR="436B46CE" w:rsidRDefault="436B46CE" w:rsidP="436B46CE">
            <w:pPr>
              <w:spacing w:after="0"/>
            </w:pPr>
          </w:p>
        </w:tc>
      </w:tr>
    </w:tbl>
    <w:p w14:paraId="528E94B9" w14:textId="1F89141B"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4"/>
        <w:gridCol w:w="7053"/>
      </w:tblGrid>
      <w:tr w:rsidR="436B46CE" w14:paraId="1350433E"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9E63481" w14:textId="760E1CD4" w:rsidR="436B46CE" w:rsidRDefault="436B46CE" w:rsidP="436B46CE">
            <w:pPr>
              <w:spacing w:after="0"/>
              <w:rPr>
                <w:b/>
                <w:bCs/>
              </w:rPr>
            </w:pPr>
            <w:r w:rsidRPr="78D9FC16">
              <w:rPr>
                <w:b/>
                <w:bCs/>
              </w:rPr>
              <w:t xml:space="preserve">Agenda Item: 6   </w:t>
            </w:r>
          </w:p>
        </w:tc>
      </w:tr>
      <w:tr w:rsidR="436B46CE" w14:paraId="3D1F7284" w14:textId="77777777" w:rsidTr="78D9FC16">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7EA5BFB" w14:textId="77777777" w:rsidR="436B46CE"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DA9732C" w14:textId="50124027" w:rsidR="436B46CE" w:rsidRDefault="436B46CE" w:rsidP="436B46CE">
            <w:pPr>
              <w:spacing w:after="0"/>
            </w:pPr>
            <w:r w:rsidRPr="436B46CE">
              <w:rPr>
                <w:color w:val="444444"/>
                <w:szCs w:val="22"/>
              </w:rPr>
              <w:t>Kamaljit Ray, IMD</w:t>
            </w:r>
          </w:p>
        </w:tc>
      </w:tr>
      <w:tr w:rsidR="436B46CE" w14:paraId="66A37CCA" w14:textId="77777777" w:rsidTr="78D9FC16">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4743D46" w14:textId="77777777" w:rsidR="436B46CE"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941B927" w14:textId="0AAF2C20" w:rsidR="436B46CE" w:rsidRDefault="70CAD60E" w:rsidP="70CAD60E">
            <w:pPr>
              <w:spacing w:after="0"/>
              <w:rPr>
                <w:color w:val="444444"/>
                <w:szCs w:val="22"/>
              </w:rPr>
            </w:pPr>
            <w:r w:rsidRPr="70CAD60E">
              <w:rPr>
                <w:color w:val="444444"/>
                <w:szCs w:val="22"/>
              </w:rPr>
              <w:t xml:space="preserve">Welcomed the GSICS Data Working Group. </w:t>
            </w:r>
          </w:p>
        </w:tc>
      </w:tr>
      <w:tr w:rsidR="436B46CE" w14:paraId="0F2316ED"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FDEB1D3" w14:textId="27D249AB" w:rsidR="436B46CE" w:rsidRDefault="436B46CE" w:rsidP="78D9FC16">
            <w:pPr>
              <w:spacing w:after="0"/>
              <w:rPr>
                <w:b/>
                <w:bCs/>
              </w:rPr>
            </w:pPr>
          </w:p>
        </w:tc>
      </w:tr>
      <w:tr w:rsidR="436B46CE" w14:paraId="7555C68B"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45591B2" w14:textId="255EE42F" w:rsidR="436B46CE" w:rsidRDefault="17A1A492" w:rsidP="436B46CE">
            <w:pPr>
              <w:spacing w:after="0"/>
            </w:pPr>
            <w:r>
              <w:t xml:space="preserve">Kamaljit (Chair GDWG) informed members about the key activities that GDWG took up in the past year. </w:t>
            </w:r>
            <w:r w:rsidR="010BDE83">
              <w:t xml:space="preserve">Kamaljit informed that the GDWG continued to support the CAL/VAL activities of the GSICS Research Working Group as well as the hosting satellite agency. </w:t>
            </w:r>
            <w:r w:rsidR="6EE07F9A">
              <w:t>Data processing t</w:t>
            </w:r>
            <w:r w:rsidR="010BDE83">
              <w:t>ools have been develope</w:t>
            </w:r>
            <w:r w:rsidR="733DDC80">
              <w:t>d</w:t>
            </w:r>
            <w:r w:rsidR="01CACB5B">
              <w:t xml:space="preserve">. </w:t>
            </w:r>
          </w:p>
          <w:p w14:paraId="61B7DAAB" w14:textId="06C7D532" w:rsidR="436B46CE" w:rsidRDefault="38A87D96" w:rsidP="436B46CE">
            <w:pPr>
              <w:spacing w:after="0"/>
            </w:pPr>
            <w:r>
              <w:t xml:space="preserve">Kamaljit </w:t>
            </w:r>
            <w:proofErr w:type="gramStart"/>
            <w:r>
              <w:t>welcome</w:t>
            </w:r>
            <w:proofErr w:type="gramEnd"/>
            <w:r>
              <w:t xml:space="preserve"> the new GDWG member Tae-Hyeong Oh from KMA.  Kamaljit then reviewed the progress on the GDWG Actions .</w:t>
            </w:r>
            <w:r w:rsidR="03965D6E">
              <w:t xml:space="preserve"> </w:t>
            </w:r>
          </w:p>
        </w:tc>
      </w:tr>
    </w:tbl>
    <w:p w14:paraId="22D11A96" w14:textId="6DD5A075" w:rsidR="436B46CE" w:rsidRDefault="436B46CE"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5"/>
        <w:gridCol w:w="7052"/>
      </w:tblGrid>
      <w:tr w:rsidR="78D9FC16" w14:paraId="56B79D57"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39DA585" w14:textId="4080FFD2" w:rsidR="78D9FC16" w:rsidRDefault="78D9FC16" w:rsidP="78D9FC16">
            <w:pPr>
              <w:spacing w:after="0"/>
              <w:rPr>
                <w:b/>
                <w:bCs/>
              </w:rPr>
            </w:pPr>
            <w:r w:rsidRPr="78D9FC16">
              <w:rPr>
                <w:b/>
                <w:bCs/>
              </w:rPr>
              <w:t>Agenda Item: 6</w:t>
            </w:r>
            <w:r w:rsidR="052554CA" w:rsidRPr="78D9FC16">
              <w:rPr>
                <w:b/>
                <w:bCs/>
              </w:rPr>
              <w:t>a</w:t>
            </w:r>
            <w:r w:rsidRPr="78D9FC16">
              <w:rPr>
                <w:b/>
                <w:bCs/>
              </w:rPr>
              <w:t xml:space="preserve">  </w:t>
            </w:r>
          </w:p>
        </w:tc>
      </w:tr>
      <w:tr w:rsidR="78D9FC16" w14:paraId="376B4699" w14:textId="77777777" w:rsidTr="78D9FC16">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C1A69FF" w14:textId="77777777" w:rsidR="78D9FC16" w:rsidRDefault="78D9FC16" w:rsidP="78D9FC16">
            <w:pPr>
              <w:spacing w:after="0"/>
              <w:rPr>
                <w:b/>
                <w:bCs/>
              </w:rPr>
            </w:pPr>
            <w:r w:rsidRPr="78D9FC16">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1061AE4" w14:textId="2FCA4EB7" w:rsidR="51DD782E" w:rsidRDefault="51DD782E" w:rsidP="78D9FC16">
            <w:pPr>
              <w:spacing w:after="0"/>
              <w:rPr>
                <w:color w:val="444444"/>
                <w:szCs w:val="22"/>
              </w:rPr>
            </w:pPr>
            <w:r w:rsidRPr="78D9FC16">
              <w:rPr>
                <w:color w:val="444444"/>
                <w:szCs w:val="22"/>
              </w:rPr>
              <w:t>Tian Lin</w:t>
            </w:r>
            <w:r w:rsidR="78D9FC16" w:rsidRPr="78D9FC16">
              <w:rPr>
                <w:color w:val="444444"/>
                <w:szCs w:val="22"/>
              </w:rPr>
              <w:t xml:space="preserve">, </w:t>
            </w:r>
            <w:r w:rsidR="00839A5B" w:rsidRPr="78D9FC16">
              <w:rPr>
                <w:color w:val="444444"/>
                <w:szCs w:val="22"/>
              </w:rPr>
              <w:t>CMA</w:t>
            </w:r>
          </w:p>
        </w:tc>
      </w:tr>
      <w:tr w:rsidR="78D9FC16" w14:paraId="222C0F86" w14:textId="77777777" w:rsidTr="78D9FC16">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851D313" w14:textId="77777777" w:rsidR="78D9FC16" w:rsidRDefault="78D9FC16" w:rsidP="78D9FC16">
            <w:pPr>
              <w:spacing w:after="0"/>
              <w:rPr>
                <w:b/>
                <w:bCs/>
              </w:rPr>
            </w:pPr>
            <w:r w:rsidRPr="78D9FC16">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43050E4" w14:textId="603FEF57" w:rsidR="1B0C0ABD" w:rsidRDefault="1B0C0ABD" w:rsidP="78D9FC16">
            <w:pPr>
              <w:spacing w:after="0"/>
            </w:pPr>
            <w:r w:rsidRPr="78D9FC16">
              <w:rPr>
                <w:color w:val="444444"/>
                <w:szCs w:val="22"/>
              </w:rPr>
              <w:t>CMA GDWG Report</w:t>
            </w:r>
          </w:p>
        </w:tc>
      </w:tr>
      <w:tr w:rsidR="78D9FC16" w14:paraId="54C55724"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C6C9C76" w14:textId="27D249AB" w:rsidR="78D9FC16" w:rsidRDefault="78D9FC16" w:rsidP="78D9FC16">
            <w:pPr>
              <w:spacing w:after="0"/>
              <w:rPr>
                <w:b/>
                <w:bCs/>
              </w:rPr>
            </w:pPr>
          </w:p>
        </w:tc>
      </w:tr>
      <w:tr w:rsidR="78D9FC16" w14:paraId="313DB5A3"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0283202" w14:textId="6F8959AC" w:rsidR="1B0C0ABD" w:rsidRDefault="1B0C0ABD" w:rsidP="78D9FC16">
            <w:pPr>
              <w:spacing w:after="0"/>
            </w:pPr>
            <w:r>
              <w:t xml:space="preserve">CMA shows an impressive progress in </w:t>
            </w:r>
            <w:proofErr w:type="spellStart"/>
            <w:r>
              <w:t>thir</w:t>
            </w:r>
            <w:proofErr w:type="spellEnd"/>
            <w:r>
              <w:t xml:space="preserve"> GDWG activities. Tian </w:t>
            </w:r>
            <w:r w:rsidR="4EA3106F">
              <w:t xml:space="preserve">mentioned that CMA retained and updated the CMA GPRC Website and </w:t>
            </w:r>
            <w:proofErr w:type="spellStart"/>
            <w:r w:rsidR="4EA3106F">
              <w:t>alo</w:t>
            </w:r>
            <w:proofErr w:type="spellEnd"/>
            <w:r w:rsidR="4EA3106F">
              <w:t xml:space="preserve"> the WMO-OSCAR landing pages. New instruments </w:t>
            </w:r>
            <w:r w:rsidR="5DA97110">
              <w:t xml:space="preserve">include </w:t>
            </w:r>
            <w:r w:rsidR="4EA3106F">
              <w:t>FY-3E</w:t>
            </w:r>
            <w:r w:rsidR="47DCEAD0">
              <w:t>,</w:t>
            </w:r>
            <w:r w:rsidR="4EA3106F">
              <w:t xml:space="preserve"> FY-4B a</w:t>
            </w:r>
            <w:r w:rsidR="3C77B187">
              <w:t>nd Tan-Sat</w:t>
            </w:r>
            <w:r w:rsidR="37404F49">
              <w:t xml:space="preserve">. </w:t>
            </w:r>
          </w:p>
          <w:p w14:paraId="5DA5B809" w14:textId="7B51A772" w:rsidR="37404F49" w:rsidRDefault="37404F49" w:rsidP="78D9FC16">
            <w:pPr>
              <w:spacing w:after="0"/>
            </w:pPr>
            <w:r>
              <w:t xml:space="preserve">CMA also worked closely with WMO and contributed to the new WMO Unified Data Policy. International users were informed through the website that NSMC has </w:t>
            </w:r>
            <w:r w:rsidR="0DCC27C3">
              <w:t>adopted</w:t>
            </w:r>
            <w:r w:rsidR="762D2D42">
              <w:t xml:space="preserve"> </w:t>
            </w:r>
            <w:r>
              <w:t xml:space="preserve">the UDF. </w:t>
            </w:r>
            <w:r w:rsidR="0F94E028">
              <w:t xml:space="preserve">. </w:t>
            </w:r>
            <w:proofErr w:type="spellStart"/>
            <w:r w:rsidR="0F94E028">
              <w:t>CMACast</w:t>
            </w:r>
            <w:proofErr w:type="spellEnd"/>
            <w:r w:rsidR="0F94E028">
              <w:t xml:space="preserve"> is a crucial data providing platform.</w:t>
            </w:r>
          </w:p>
          <w:p w14:paraId="3A390C97" w14:textId="66D3B708" w:rsidR="0F94E028" w:rsidRDefault="0F94E028" w:rsidP="78D9FC16">
            <w:pPr>
              <w:spacing w:after="0"/>
            </w:pPr>
            <w:r>
              <w:t xml:space="preserve">CMA provided updates to the CMA GDWG activity of providing support to the RICH-CEOS Program.  Founded in 2018 the program has supported retrospective </w:t>
            </w:r>
            <w:r w:rsidR="3156BA72">
              <w:t>calibrating</w:t>
            </w:r>
            <w:r>
              <w:t xml:space="preserve"> of FY</w:t>
            </w:r>
            <w:r w:rsidR="27961D02">
              <w:t>, ZY and HY focused satellites</w:t>
            </w:r>
            <w:r w:rsidR="5D6F0AB2">
              <w:t>.</w:t>
            </w:r>
          </w:p>
          <w:p w14:paraId="5A5D5FCB" w14:textId="4A349AF8" w:rsidR="5D6F0AB2" w:rsidRDefault="5D6F0AB2" w:rsidP="78D9FC16">
            <w:pPr>
              <w:spacing w:after="0"/>
            </w:pPr>
            <w:r>
              <w:t xml:space="preserve">Future </w:t>
            </w:r>
            <w:proofErr w:type="gramStart"/>
            <w:r>
              <w:t>goal</w:t>
            </w:r>
            <w:proofErr w:type="gramEnd"/>
            <w:r>
              <w:t xml:space="preserve"> for FY series </w:t>
            </w:r>
            <w:proofErr w:type="gramStart"/>
            <w:r>
              <w:t>include</w:t>
            </w:r>
            <w:proofErr w:type="gramEnd"/>
            <w:r>
              <w:t xml:space="preserve"> generating FCDR for several sensors including FY-1/3 VIRR, FY-3 MERSI, FY-2 VISSR </w:t>
            </w:r>
            <w:r w:rsidR="05338DE4">
              <w:t xml:space="preserve">and </w:t>
            </w:r>
            <w:r>
              <w:t>extend</w:t>
            </w:r>
            <w:r w:rsidR="6F06A94B">
              <w:t>s</w:t>
            </w:r>
            <w:r>
              <w:t xml:space="preserve"> to Microwave sounders</w:t>
            </w:r>
            <w:r w:rsidR="08D32F51">
              <w:t xml:space="preserve"> and imagers.</w:t>
            </w:r>
            <w:r w:rsidR="123C934F">
              <w:t xml:space="preserve"> Rich reprocessing data can be accessed via richceos.cn. Tian also mentioned that reprocessed data is much more stable with biases removed.</w:t>
            </w:r>
          </w:p>
        </w:tc>
      </w:tr>
    </w:tbl>
    <w:p w14:paraId="528E94BA" w14:textId="17EA056B" w:rsidR="00910639" w:rsidRDefault="00910639" w:rsidP="78D9FC16">
      <w:pPr>
        <w:spacing w:after="0"/>
      </w:pPr>
    </w:p>
    <w:p w14:paraId="528E94BB" w14:textId="77777777" w:rsidR="00910639" w:rsidRDefault="00910639" w:rsidP="436B46CE">
      <w:pPr>
        <w:spacing w:after="0"/>
      </w:pPr>
    </w:p>
    <w:p w14:paraId="4D272D58" w14:textId="4B827F05" w:rsidR="78D9FC16" w:rsidRDefault="78D9FC16" w:rsidP="78D9FC16">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5"/>
        <w:gridCol w:w="7052"/>
      </w:tblGrid>
      <w:tr w:rsidR="78D9FC16" w14:paraId="1C24FC70"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88B26A1" w14:textId="1E5D563C" w:rsidR="78D9FC16" w:rsidRDefault="78D9FC16" w:rsidP="78D9FC16">
            <w:pPr>
              <w:spacing w:after="0"/>
              <w:rPr>
                <w:b/>
                <w:bCs/>
              </w:rPr>
            </w:pPr>
            <w:r w:rsidRPr="78D9FC16">
              <w:rPr>
                <w:b/>
                <w:bCs/>
              </w:rPr>
              <w:t>Agenda Item: 6</w:t>
            </w:r>
            <w:r w:rsidR="2D554980" w:rsidRPr="78D9FC16">
              <w:rPr>
                <w:b/>
                <w:bCs/>
              </w:rPr>
              <w:t>b</w:t>
            </w:r>
            <w:r w:rsidRPr="78D9FC16">
              <w:rPr>
                <w:b/>
                <w:bCs/>
              </w:rPr>
              <w:t xml:space="preserve">   </w:t>
            </w:r>
          </w:p>
        </w:tc>
      </w:tr>
      <w:tr w:rsidR="78D9FC16" w14:paraId="72B72113" w14:textId="77777777" w:rsidTr="78D9FC16">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5BBE349" w14:textId="77777777" w:rsidR="78D9FC16" w:rsidRDefault="78D9FC16" w:rsidP="78D9FC16">
            <w:pPr>
              <w:spacing w:after="0"/>
              <w:rPr>
                <w:b/>
                <w:bCs/>
              </w:rPr>
            </w:pPr>
            <w:r w:rsidRPr="78D9FC16">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5A045B5" w14:textId="19F6C910" w:rsidR="78D9FC16" w:rsidRDefault="78D9FC16" w:rsidP="78D9FC16">
            <w:pPr>
              <w:spacing w:after="0"/>
            </w:pPr>
            <w:r w:rsidRPr="78D9FC16">
              <w:rPr>
                <w:color w:val="444444"/>
                <w:szCs w:val="22"/>
              </w:rPr>
              <w:t>Kamaljit Ray</w:t>
            </w:r>
            <w:r w:rsidR="43CA5A4C" w:rsidRPr="78D9FC16">
              <w:rPr>
                <w:color w:val="444444"/>
                <w:szCs w:val="22"/>
              </w:rPr>
              <w:t>/R. K Giri</w:t>
            </w:r>
            <w:r w:rsidRPr="78D9FC16">
              <w:rPr>
                <w:color w:val="444444"/>
                <w:szCs w:val="22"/>
              </w:rPr>
              <w:t>, IMD</w:t>
            </w:r>
          </w:p>
        </w:tc>
      </w:tr>
      <w:tr w:rsidR="78D9FC16" w14:paraId="047293DC" w14:textId="77777777" w:rsidTr="78D9FC16">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7F9FA6F" w14:textId="77777777" w:rsidR="78D9FC16" w:rsidRDefault="78D9FC16" w:rsidP="78D9FC16">
            <w:pPr>
              <w:spacing w:after="0"/>
              <w:rPr>
                <w:b/>
                <w:bCs/>
              </w:rPr>
            </w:pPr>
            <w:r w:rsidRPr="78D9FC16">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5C8FCEC" w14:textId="0D6ABC02" w:rsidR="46806F98" w:rsidRDefault="46806F98" w:rsidP="78D9FC16">
            <w:pPr>
              <w:spacing w:after="0"/>
            </w:pPr>
            <w:r w:rsidRPr="78D9FC16">
              <w:rPr>
                <w:color w:val="444444"/>
                <w:szCs w:val="22"/>
              </w:rPr>
              <w:t>IMD GDWG Report</w:t>
            </w:r>
          </w:p>
        </w:tc>
      </w:tr>
      <w:tr w:rsidR="78D9FC16" w14:paraId="07A08FD2"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BB4A11A" w14:textId="27D249AB" w:rsidR="78D9FC16" w:rsidRDefault="78D9FC16" w:rsidP="78D9FC16">
            <w:pPr>
              <w:spacing w:after="0"/>
              <w:rPr>
                <w:b/>
                <w:bCs/>
              </w:rPr>
            </w:pPr>
          </w:p>
        </w:tc>
      </w:tr>
      <w:tr w:rsidR="78D9FC16" w14:paraId="6A794B1B" w14:textId="77777777" w:rsidTr="78D9FC16">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A06D963" w14:textId="57135E8E" w:rsidR="18B0789F" w:rsidRDefault="18B0789F" w:rsidP="78D9FC16">
            <w:pPr>
              <w:spacing w:after="0"/>
              <w:rPr>
                <w:rFonts w:ascii="Times New Roman" w:eastAsia="Times New Roman" w:hAnsi="Times New Roman" w:cs="Times New Roman"/>
                <w:color w:val="000000" w:themeColor="text1"/>
                <w:szCs w:val="22"/>
              </w:rPr>
            </w:pPr>
            <w:r w:rsidRPr="78D9FC16">
              <w:rPr>
                <w:szCs w:val="22"/>
              </w:rPr>
              <w:t xml:space="preserve">R. K Giri informed that ISRO and IMD </w:t>
            </w:r>
            <w:proofErr w:type="gramStart"/>
            <w:r w:rsidRPr="78D9FC16">
              <w:rPr>
                <w:szCs w:val="22"/>
              </w:rPr>
              <w:t>working</w:t>
            </w:r>
            <w:proofErr w:type="gramEnd"/>
            <w:r w:rsidRPr="78D9FC16">
              <w:rPr>
                <w:szCs w:val="22"/>
              </w:rPr>
              <w:t xml:space="preserve"> together to sort out issues relating to </w:t>
            </w:r>
            <w:r w:rsidR="38745A72" w:rsidRPr="78D9FC16">
              <w:rPr>
                <w:szCs w:val="22"/>
              </w:rPr>
              <w:t>regularization</w:t>
            </w:r>
            <w:r w:rsidRPr="78D9FC16">
              <w:rPr>
                <w:szCs w:val="22"/>
              </w:rPr>
              <w:t xml:space="preserve"> of the GSICS coefficients with a mirror copy at RAPID server and IMD to fetch coefficients. </w:t>
            </w:r>
            <w:r w:rsidR="183E3683" w:rsidRPr="78D9FC16">
              <w:rPr>
                <w:rFonts w:ascii="Times New Roman" w:eastAsia="Times New Roman" w:hAnsi="Times New Roman" w:cs="Times New Roman"/>
                <w:color w:val="000000" w:themeColor="text1"/>
                <w:szCs w:val="22"/>
              </w:rPr>
              <w:t xml:space="preserve">GSICS coefficients will be updated as </w:t>
            </w:r>
            <w:proofErr w:type="spellStart"/>
            <w:r w:rsidR="183E3683" w:rsidRPr="78D9FC16">
              <w:rPr>
                <w:rFonts w:ascii="Times New Roman" w:eastAsia="Times New Roman" w:hAnsi="Times New Roman" w:cs="Times New Roman"/>
                <w:color w:val="000000" w:themeColor="text1"/>
                <w:szCs w:val="22"/>
              </w:rPr>
              <w:t>NetCDF</w:t>
            </w:r>
            <w:proofErr w:type="spellEnd"/>
            <w:r w:rsidR="183E3683" w:rsidRPr="78D9FC16">
              <w:rPr>
                <w:rFonts w:ascii="Times New Roman" w:eastAsia="Times New Roman" w:hAnsi="Times New Roman" w:cs="Times New Roman"/>
                <w:color w:val="000000" w:themeColor="text1"/>
                <w:szCs w:val="22"/>
              </w:rPr>
              <w:t xml:space="preserve"> files in website already developed by ISRO with a copy at IMD and global GSICS website portal. It is planned to generate GSICS coefficients for GISAT, Oceansat-3 and next </w:t>
            </w:r>
            <w:r w:rsidR="5C4E167E" w:rsidRPr="78D9FC16">
              <w:rPr>
                <w:rFonts w:ascii="Times New Roman" w:eastAsia="Times New Roman" w:hAnsi="Times New Roman" w:cs="Times New Roman"/>
                <w:color w:val="000000" w:themeColor="text1"/>
                <w:szCs w:val="22"/>
              </w:rPr>
              <w:t>generation weather satellites</w:t>
            </w:r>
          </w:p>
        </w:tc>
      </w:tr>
    </w:tbl>
    <w:p w14:paraId="54642046" w14:textId="77C21FD1" w:rsidR="78D9FC16" w:rsidRDefault="78D9FC16" w:rsidP="78D9FC16">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4"/>
        <w:gridCol w:w="7053"/>
      </w:tblGrid>
      <w:tr w:rsidR="78D9FC16" w14:paraId="25603A20"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DB53D91" w14:textId="7509D565" w:rsidR="78D9FC16" w:rsidRDefault="78D9FC16" w:rsidP="78D9FC16">
            <w:pPr>
              <w:spacing w:after="0"/>
              <w:rPr>
                <w:b/>
                <w:bCs/>
              </w:rPr>
            </w:pPr>
            <w:r w:rsidRPr="78D9FC16">
              <w:rPr>
                <w:b/>
                <w:bCs/>
              </w:rPr>
              <w:t>Agenda Item: 6</w:t>
            </w:r>
            <w:r w:rsidR="08436AA6" w:rsidRPr="78D9FC16">
              <w:rPr>
                <w:b/>
                <w:bCs/>
              </w:rPr>
              <w:t>c</w:t>
            </w:r>
            <w:r w:rsidRPr="78D9FC16">
              <w:rPr>
                <w:b/>
                <w:bCs/>
              </w:rPr>
              <w:t xml:space="preserve">   </w:t>
            </w:r>
          </w:p>
        </w:tc>
      </w:tr>
      <w:tr w:rsidR="78D9FC16" w14:paraId="1D75C670" w14:textId="77777777" w:rsidTr="389DCB2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C4958BC" w14:textId="77777777" w:rsidR="78D9FC16" w:rsidRDefault="78D9FC16" w:rsidP="78D9FC16">
            <w:pPr>
              <w:spacing w:after="0"/>
              <w:rPr>
                <w:b/>
                <w:bCs/>
              </w:rPr>
            </w:pPr>
            <w:r w:rsidRPr="78D9FC16">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FA79D58" w14:textId="1C9ACFB2" w:rsidR="7A456E48" w:rsidRDefault="7A456E48" w:rsidP="78D9FC16">
            <w:pPr>
              <w:spacing w:after="0"/>
              <w:rPr>
                <w:color w:val="444444"/>
                <w:szCs w:val="22"/>
              </w:rPr>
            </w:pPr>
            <w:r w:rsidRPr="78D9FC16">
              <w:rPr>
                <w:color w:val="444444"/>
                <w:szCs w:val="22"/>
              </w:rPr>
              <w:t xml:space="preserve">Paolo Castracane, ESA </w:t>
            </w:r>
          </w:p>
        </w:tc>
      </w:tr>
      <w:tr w:rsidR="78D9FC16" w14:paraId="261AB9A1" w14:textId="77777777" w:rsidTr="389DCB2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E6DAC2F" w14:textId="77777777" w:rsidR="78D9FC16" w:rsidRDefault="78D9FC16" w:rsidP="78D9FC16">
            <w:pPr>
              <w:spacing w:after="0"/>
              <w:rPr>
                <w:b/>
                <w:bCs/>
              </w:rPr>
            </w:pPr>
            <w:r w:rsidRPr="78D9FC16">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EC3ABD3" w14:textId="156AE9BE" w:rsidR="51E93704" w:rsidRDefault="51E93704" w:rsidP="78D9FC16">
            <w:pPr>
              <w:spacing w:after="0"/>
              <w:rPr>
                <w:color w:val="444444"/>
                <w:szCs w:val="22"/>
              </w:rPr>
            </w:pPr>
            <w:r w:rsidRPr="78D9FC16">
              <w:rPr>
                <w:color w:val="444444"/>
                <w:szCs w:val="22"/>
              </w:rPr>
              <w:t>ESA</w:t>
            </w:r>
            <w:r w:rsidR="78D9FC16" w:rsidRPr="78D9FC16">
              <w:rPr>
                <w:color w:val="444444"/>
                <w:szCs w:val="22"/>
              </w:rPr>
              <w:t xml:space="preserve"> GDWG Report</w:t>
            </w:r>
          </w:p>
        </w:tc>
      </w:tr>
      <w:tr w:rsidR="78D9FC16" w14:paraId="3CDA207D"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67186C3" w14:textId="27D249AB" w:rsidR="78D9FC16" w:rsidRDefault="78D9FC16" w:rsidP="78D9FC16">
            <w:pPr>
              <w:spacing w:after="0"/>
              <w:rPr>
                <w:b/>
                <w:bCs/>
              </w:rPr>
            </w:pPr>
          </w:p>
        </w:tc>
      </w:tr>
      <w:tr w:rsidR="78D9FC16" w14:paraId="5C8E2E1C"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4853F2D" w14:textId="1566093B" w:rsidR="51E93704" w:rsidRDefault="51E93704" w:rsidP="78D9FC16">
            <w:pPr>
              <w:ind w:left="90" w:hanging="90"/>
              <w:jc w:val="both"/>
              <w:rPr>
                <w:color w:val="000000" w:themeColor="text1"/>
                <w:szCs w:val="22"/>
              </w:rPr>
            </w:pPr>
            <w:r w:rsidRPr="78D9FC16">
              <w:rPr>
                <w:color w:val="000000" w:themeColor="text1"/>
                <w:szCs w:val="22"/>
              </w:rPr>
              <w:t>Paolo provided updates on EVDC, CEOS Cal/Val Portal, PI-MEP Salinity, QA4SM, Maturity Matrix for dataset evaluation( ESDAP and WGISS) and discussed and contributed to GDWG p</w:t>
            </w:r>
            <w:r w:rsidR="38EA537A" w:rsidRPr="78D9FC16">
              <w:rPr>
                <w:color w:val="000000" w:themeColor="text1"/>
                <w:szCs w:val="22"/>
              </w:rPr>
              <w:t>lans for the coming future.</w:t>
            </w:r>
            <w:r w:rsidR="125A61D1" w:rsidRPr="78D9FC16">
              <w:rPr>
                <w:color w:val="000000" w:themeColor="text1"/>
                <w:szCs w:val="22"/>
              </w:rPr>
              <w:t xml:space="preserve"> </w:t>
            </w:r>
            <w:r w:rsidR="125A61D1" w:rsidRPr="78D9FC16">
              <w:rPr>
                <w:szCs w:val="22"/>
              </w:rPr>
              <w:t>•</w:t>
            </w:r>
            <w:r w:rsidR="125A61D1" w:rsidRPr="78D9FC16">
              <w:rPr>
                <w:color w:val="000000" w:themeColor="text1"/>
                <w:szCs w:val="22"/>
              </w:rPr>
              <w:t xml:space="preserve">EVDC aims to be the main European source of access to </w:t>
            </w:r>
            <w:proofErr w:type="gramStart"/>
            <w:r w:rsidR="125A61D1" w:rsidRPr="78D9FC16">
              <w:rPr>
                <w:color w:val="000000" w:themeColor="text1"/>
                <w:szCs w:val="22"/>
              </w:rPr>
              <w:t>the correlative</w:t>
            </w:r>
            <w:proofErr w:type="gramEnd"/>
            <w:r w:rsidR="125A61D1" w:rsidRPr="78D9FC16">
              <w:rPr>
                <w:color w:val="000000" w:themeColor="text1"/>
                <w:szCs w:val="22"/>
              </w:rPr>
              <w:t xml:space="preserve"> data for validation of atmospheric composition products from satellite platforms. New tools include GEOMS, Overpass and Look and Feel. </w:t>
            </w:r>
            <w:r w:rsidR="50FF4702" w:rsidRPr="78D9FC16">
              <w:rPr>
                <w:color w:val="000000" w:themeColor="text1"/>
                <w:szCs w:val="22"/>
              </w:rPr>
              <w:t xml:space="preserve">The main updates of the Cal/Val portal include </w:t>
            </w:r>
            <w:proofErr w:type="spellStart"/>
            <w:r w:rsidR="50FF4702" w:rsidRPr="78D9FC16">
              <w:rPr>
                <w:color w:val="000000" w:themeColor="text1"/>
                <w:szCs w:val="22"/>
              </w:rPr>
              <w:t>SARCalNet</w:t>
            </w:r>
            <w:proofErr w:type="spellEnd"/>
            <w:r w:rsidR="50FF4702" w:rsidRPr="78D9FC16">
              <w:rPr>
                <w:color w:val="000000" w:themeColor="text1"/>
                <w:szCs w:val="22"/>
              </w:rPr>
              <w:t>, SALVAL, ACSG, TSIS-1 HSRS and MSG website.</w:t>
            </w:r>
            <w:r w:rsidR="5A0DD9E9" w:rsidRPr="78D9FC16">
              <w:rPr>
                <w:color w:val="000000" w:themeColor="text1"/>
                <w:szCs w:val="22"/>
              </w:rPr>
              <w:t xml:space="preserve"> Pi-MEP Salinity is an ESA-NASA Platform for sustained satellite surface salinity validation.</w:t>
            </w:r>
          </w:p>
          <w:p w14:paraId="5A68F0F9" w14:textId="1E1786E7" w:rsidR="5A0DD9E9" w:rsidRDefault="5A0DD9E9" w:rsidP="78D9FC16">
            <w:pPr>
              <w:spacing w:after="0"/>
              <w:rPr>
                <w:color w:val="000000" w:themeColor="text1"/>
                <w:szCs w:val="22"/>
              </w:rPr>
            </w:pPr>
            <w:r w:rsidRPr="78D9FC16">
              <w:rPr>
                <w:color w:val="000000" w:themeColor="text1"/>
                <w:szCs w:val="22"/>
              </w:rPr>
              <w:t xml:space="preserve">ESA has developed a maturity matrix with NASA that can be applied to commercial Small sat Data. Paolo explained that </w:t>
            </w:r>
            <w:proofErr w:type="gramStart"/>
            <w:r w:rsidRPr="78D9FC16">
              <w:rPr>
                <w:color w:val="000000" w:themeColor="text1"/>
                <w:szCs w:val="22"/>
              </w:rPr>
              <w:t>next</w:t>
            </w:r>
            <w:proofErr w:type="gramEnd"/>
            <w:r w:rsidRPr="78D9FC16">
              <w:rPr>
                <w:color w:val="000000" w:themeColor="text1"/>
                <w:szCs w:val="22"/>
              </w:rPr>
              <w:t xml:space="preserve"> step is to increment the CEOS/GS</w:t>
            </w:r>
            <w:r w:rsidR="6DF56AE6" w:rsidRPr="78D9FC16">
              <w:rPr>
                <w:color w:val="000000" w:themeColor="text1"/>
                <w:szCs w:val="22"/>
              </w:rPr>
              <w:t>ICS interaction and continue working on Maturity Matrix.</w:t>
            </w:r>
          </w:p>
          <w:p w14:paraId="2146E596" w14:textId="60D4ADE4" w:rsidR="6DF56AE6" w:rsidRDefault="389DCB2E" w:rsidP="78D9FC16">
            <w:pPr>
              <w:spacing w:after="0"/>
              <w:rPr>
                <w:color w:val="FF0000"/>
                <w:szCs w:val="22"/>
              </w:rPr>
            </w:pPr>
            <w:r w:rsidRPr="389DCB2E">
              <w:rPr>
                <w:color w:val="FF0000"/>
                <w:szCs w:val="22"/>
              </w:rPr>
              <w:t>A.GDWG.20230301.1: Paolo to give a talk on Overpass tool to GSICS</w:t>
            </w:r>
          </w:p>
        </w:tc>
      </w:tr>
    </w:tbl>
    <w:p w14:paraId="77BD7C97" w14:textId="3CD78795" w:rsidR="78D9FC16" w:rsidRDefault="78D9FC16" w:rsidP="78D9FC16">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5"/>
        <w:gridCol w:w="7052"/>
      </w:tblGrid>
      <w:tr w:rsidR="389DCB2E" w14:paraId="3FD8DB18"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B057136" w14:textId="3D42FF85" w:rsidR="389DCB2E" w:rsidRDefault="389DCB2E" w:rsidP="389DCB2E">
            <w:pPr>
              <w:spacing w:after="0"/>
              <w:rPr>
                <w:b/>
                <w:bCs/>
              </w:rPr>
            </w:pPr>
            <w:r w:rsidRPr="389DCB2E">
              <w:rPr>
                <w:b/>
                <w:bCs/>
              </w:rPr>
              <w:t xml:space="preserve">Agenda Item: 6d   </w:t>
            </w:r>
          </w:p>
        </w:tc>
      </w:tr>
      <w:tr w:rsidR="389DCB2E" w14:paraId="1818F915" w14:textId="77777777" w:rsidTr="389DCB2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16D2CDF" w14:textId="77777777" w:rsidR="389DCB2E" w:rsidRDefault="389DCB2E" w:rsidP="389DCB2E">
            <w:pPr>
              <w:spacing w:after="0"/>
              <w:rPr>
                <w:b/>
                <w:bCs/>
              </w:rPr>
            </w:pPr>
            <w:r w:rsidRPr="389DCB2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842B73D" w14:textId="7CEB001A" w:rsidR="389DCB2E" w:rsidRDefault="389DCB2E" w:rsidP="389DCB2E">
            <w:pPr>
              <w:spacing w:after="0"/>
              <w:rPr>
                <w:color w:val="444444"/>
                <w:szCs w:val="22"/>
              </w:rPr>
            </w:pPr>
            <w:r w:rsidRPr="389DCB2E">
              <w:rPr>
                <w:color w:val="444444"/>
                <w:szCs w:val="22"/>
              </w:rPr>
              <w:t>Arata Okuyama, JMA</w:t>
            </w:r>
          </w:p>
        </w:tc>
      </w:tr>
      <w:tr w:rsidR="389DCB2E" w14:paraId="1134AF95" w14:textId="77777777" w:rsidTr="389DCB2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BD3510C" w14:textId="77777777" w:rsidR="389DCB2E" w:rsidRDefault="389DCB2E" w:rsidP="389DCB2E">
            <w:pPr>
              <w:spacing w:after="0"/>
              <w:rPr>
                <w:b/>
                <w:bCs/>
              </w:rPr>
            </w:pPr>
            <w:r w:rsidRPr="389DCB2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8F0BB18" w14:textId="4043EC9B" w:rsidR="389DCB2E" w:rsidRDefault="389DCB2E" w:rsidP="389DCB2E">
            <w:pPr>
              <w:spacing w:after="0"/>
              <w:rPr>
                <w:color w:val="444444"/>
                <w:szCs w:val="22"/>
              </w:rPr>
            </w:pPr>
            <w:r w:rsidRPr="389DCB2E">
              <w:rPr>
                <w:color w:val="444444"/>
                <w:szCs w:val="22"/>
              </w:rPr>
              <w:t>JMA GDWG Report</w:t>
            </w:r>
          </w:p>
        </w:tc>
      </w:tr>
      <w:tr w:rsidR="389DCB2E" w14:paraId="6FB9183B"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EBEE74E" w14:textId="27D249AB" w:rsidR="389DCB2E" w:rsidRDefault="389DCB2E" w:rsidP="389DCB2E">
            <w:pPr>
              <w:spacing w:after="0"/>
              <w:rPr>
                <w:b/>
                <w:bCs/>
              </w:rPr>
            </w:pPr>
          </w:p>
        </w:tc>
      </w:tr>
      <w:tr w:rsidR="389DCB2E" w14:paraId="27FB978C"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ACCE15C" w14:textId="1BC10681" w:rsidR="389DCB2E" w:rsidRDefault="389DCB2E" w:rsidP="389DCB2E">
            <w:pPr>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color w:val="000000" w:themeColor="text1"/>
                <w:sz w:val="20"/>
              </w:rPr>
              <w:t xml:space="preserve">Arata informed about the status of JMA GSICS products. He mentioned that the following Corrections are </w:t>
            </w:r>
            <w:r w:rsidRPr="389DCB2E">
              <w:rPr>
                <w:rFonts w:ascii="Times New Roman" w:eastAsia="Times New Roman" w:hAnsi="Times New Roman" w:cs="Times New Roman"/>
                <w:color w:val="000000" w:themeColor="text1"/>
                <w:sz w:val="20"/>
              </w:rPr>
              <w:lastRenderedPageBreak/>
              <w:t xml:space="preserve">available from the GSICS server in </w:t>
            </w:r>
            <w:proofErr w:type="gramStart"/>
            <w:r w:rsidRPr="389DCB2E">
              <w:rPr>
                <w:rFonts w:ascii="Times New Roman" w:eastAsia="Times New Roman" w:hAnsi="Times New Roman" w:cs="Times New Roman"/>
                <w:color w:val="000000" w:themeColor="text1"/>
                <w:sz w:val="20"/>
              </w:rPr>
              <w:t>EUMETSAT</w:t>
            </w:r>
            <w:proofErr w:type="gramEnd"/>
          </w:p>
          <w:p w14:paraId="22C0FECB" w14:textId="6304D645" w:rsidR="389DCB2E" w:rsidRDefault="389DCB2E" w:rsidP="389DCB2E">
            <w:pPr>
              <w:ind w:left="446" w:hanging="446"/>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color w:val="000000" w:themeColor="text1"/>
                <w:sz w:val="20"/>
              </w:rPr>
              <w:t>Near-Real Time Correction</w:t>
            </w:r>
          </w:p>
          <w:p w14:paraId="245EB8D7" w14:textId="54FCE009" w:rsidR="389DCB2E" w:rsidRDefault="389DCB2E" w:rsidP="389DCB2E">
            <w:pPr>
              <w:ind w:left="360" w:hanging="360"/>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sz w:val="20"/>
              </w:rPr>
              <w:t xml:space="preserve">       •Himawari-8 </w:t>
            </w:r>
            <w:r w:rsidRPr="389DCB2E">
              <w:rPr>
                <w:rFonts w:ascii="Times New Roman" w:eastAsia="Times New Roman" w:hAnsi="Times New Roman" w:cs="Times New Roman"/>
                <w:b/>
                <w:bCs/>
                <w:color w:val="000000" w:themeColor="text1"/>
                <w:sz w:val="20"/>
                <w:u w:val="single"/>
              </w:rPr>
              <w:t>and 9</w:t>
            </w:r>
            <w:r w:rsidRPr="389DCB2E">
              <w:rPr>
                <w:rFonts w:ascii="Times New Roman" w:eastAsia="Times New Roman" w:hAnsi="Times New Roman" w:cs="Times New Roman"/>
                <w:color w:val="000000" w:themeColor="text1"/>
                <w:sz w:val="20"/>
              </w:rPr>
              <w:t xml:space="preserve"> / AHI / IR with reference to IASI-A/-B, AIRS: Demo. phase</w:t>
            </w:r>
          </w:p>
          <w:p w14:paraId="0CA65D34" w14:textId="0B7AB0E6" w:rsidR="389DCB2E" w:rsidRDefault="389DCB2E" w:rsidP="389DCB2E">
            <w:pPr>
              <w:ind w:left="360" w:hanging="360"/>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sz w:val="20"/>
              </w:rPr>
              <w:t xml:space="preserve">       •MTSAT-2 / IMAGER / IR with reference to AIRS, IASI-A: Demo. phase</w:t>
            </w:r>
          </w:p>
          <w:p w14:paraId="338F2265" w14:textId="7A999AE7" w:rsidR="389DCB2E" w:rsidRDefault="389DCB2E" w:rsidP="389DCB2E">
            <w:pPr>
              <w:ind w:left="446" w:hanging="446"/>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color w:val="000000" w:themeColor="text1"/>
                <w:sz w:val="20"/>
              </w:rPr>
              <w:t>Re-analysis Correction</w:t>
            </w:r>
          </w:p>
          <w:p w14:paraId="061C07FC" w14:textId="5E96272C" w:rsidR="389DCB2E" w:rsidRDefault="389DCB2E" w:rsidP="389DCB2E">
            <w:pPr>
              <w:ind w:left="360" w:hanging="360"/>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sz w:val="20"/>
              </w:rPr>
              <w:t xml:space="preserve">      •Himawari-8 </w:t>
            </w:r>
            <w:r w:rsidRPr="389DCB2E">
              <w:rPr>
                <w:rFonts w:ascii="Times New Roman" w:eastAsia="Times New Roman" w:hAnsi="Times New Roman" w:cs="Times New Roman"/>
                <w:b/>
                <w:bCs/>
                <w:color w:val="000000" w:themeColor="text1"/>
                <w:sz w:val="20"/>
                <w:u w:val="single"/>
              </w:rPr>
              <w:t>and 9</w:t>
            </w:r>
            <w:r w:rsidRPr="389DCB2E">
              <w:rPr>
                <w:rFonts w:ascii="Times New Roman" w:eastAsia="Times New Roman" w:hAnsi="Times New Roman" w:cs="Times New Roman"/>
                <w:color w:val="000000" w:themeColor="text1"/>
                <w:sz w:val="20"/>
              </w:rPr>
              <w:t xml:space="preserve"> / AHI / IR with reference to IASI-A/-B, AIRS: Demo. phase</w:t>
            </w:r>
          </w:p>
          <w:p w14:paraId="47B7B72F" w14:textId="7A99F994" w:rsidR="389DCB2E" w:rsidRDefault="389DCB2E" w:rsidP="389DCB2E">
            <w:pPr>
              <w:ind w:left="360" w:hanging="360"/>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sz w:val="20"/>
              </w:rPr>
              <w:t xml:space="preserve">      •MTSAT-2 / IMAGER / IR with reference to AIRS, IASI-A: Demo. phase</w:t>
            </w:r>
          </w:p>
          <w:p w14:paraId="4A24D899" w14:textId="67CE8F7A" w:rsidR="389DCB2E" w:rsidRDefault="389DCB2E" w:rsidP="389DCB2E">
            <w:pPr>
              <w:spacing w:after="0"/>
              <w:rPr>
                <w:rFonts w:ascii="Times New Roman" w:eastAsia="Times New Roman" w:hAnsi="Times New Roman" w:cs="Times New Roman"/>
                <w:sz w:val="20"/>
              </w:rPr>
            </w:pPr>
            <w:r w:rsidRPr="389DCB2E">
              <w:rPr>
                <w:rFonts w:ascii="Times New Roman" w:eastAsia="Times New Roman" w:hAnsi="Times New Roman" w:cs="Times New Roman"/>
                <w:color w:val="000000" w:themeColor="text1"/>
                <w:sz w:val="20"/>
              </w:rPr>
              <w:t xml:space="preserve">IASI-A had been supported until Oct. 2021. Implementation of IASI-C and </w:t>
            </w:r>
            <w:proofErr w:type="spellStart"/>
            <w:r w:rsidRPr="389DCB2E">
              <w:rPr>
                <w:rFonts w:ascii="Times New Roman" w:eastAsia="Times New Roman" w:hAnsi="Times New Roman" w:cs="Times New Roman"/>
                <w:color w:val="000000" w:themeColor="text1"/>
                <w:sz w:val="20"/>
              </w:rPr>
              <w:t>CrIS</w:t>
            </w:r>
            <w:proofErr w:type="spellEnd"/>
            <w:r w:rsidRPr="389DCB2E">
              <w:rPr>
                <w:rFonts w:ascii="Times New Roman" w:eastAsia="Times New Roman" w:hAnsi="Times New Roman" w:cs="Times New Roman"/>
                <w:color w:val="000000" w:themeColor="text1"/>
                <w:sz w:val="20"/>
              </w:rPr>
              <w:t xml:space="preserve"> is ongoing. JMA is also maintaining the GPRC website.</w:t>
            </w:r>
          </w:p>
          <w:p w14:paraId="71BAA623" w14:textId="15378B1E" w:rsidR="389DCB2E" w:rsidRDefault="389DCB2E" w:rsidP="389DCB2E">
            <w:pPr>
              <w:spacing w:after="0"/>
              <w:rPr>
                <w:color w:val="FF0000"/>
                <w:szCs w:val="22"/>
              </w:rPr>
            </w:pPr>
            <w:r w:rsidRPr="389DCB2E">
              <w:rPr>
                <w:color w:val="FF0000"/>
                <w:szCs w:val="22"/>
              </w:rPr>
              <w:t>A.GDWG.20230301.2: Arata to contact GCC for inclusion of new JMA products into</w:t>
            </w:r>
          </w:p>
          <w:p w14:paraId="6483666C" w14:textId="36D82055" w:rsidR="389DCB2E" w:rsidRDefault="389DCB2E" w:rsidP="389DCB2E">
            <w:pPr>
              <w:spacing w:after="0"/>
              <w:rPr>
                <w:rFonts w:ascii="Times New Roman" w:eastAsia="Times New Roman" w:hAnsi="Times New Roman" w:cs="Times New Roman"/>
                <w:color w:val="000000" w:themeColor="text1"/>
                <w:sz w:val="20"/>
              </w:rPr>
            </w:pPr>
          </w:p>
        </w:tc>
      </w:tr>
    </w:tbl>
    <w:p w14:paraId="5299BDA3" w14:textId="76369F77" w:rsidR="78D9FC16" w:rsidRDefault="78D9FC16" w:rsidP="78D9FC16">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5"/>
        <w:gridCol w:w="7052"/>
      </w:tblGrid>
      <w:tr w:rsidR="389DCB2E" w14:paraId="41A5F826"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1BA1DE0" w14:textId="2B24358B" w:rsidR="389DCB2E" w:rsidRDefault="389DCB2E" w:rsidP="389DCB2E">
            <w:pPr>
              <w:spacing w:after="0"/>
              <w:rPr>
                <w:b/>
                <w:bCs/>
              </w:rPr>
            </w:pPr>
            <w:r w:rsidRPr="389DCB2E">
              <w:rPr>
                <w:b/>
                <w:bCs/>
              </w:rPr>
              <w:t xml:space="preserve">Agenda Item: 6e   </w:t>
            </w:r>
          </w:p>
        </w:tc>
      </w:tr>
      <w:tr w:rsidR="389DCB2E" w14:paraId="4EBF2039" w14:textId="77777777" w:rsidTr="389DCB2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1DEEEAD" w14:textId="77777777" w:rsidR="389DCB2E" w:rsidRDefault="389DCB2E" w:rsidP="389DCB2E">
            <w:pPr>
              <w:spacing w:after="0"/>
              <w:rPr>
                <w:b/>
                <w:bCs/>
              </w:rPr>
            </w:pPr>
            <w:r w:rsidRPr="389DCB2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DB148F8" w14:textId="7EF2BC22" w:rsidR="389DCB2E" w:rsidRDefault="389DCB2E" w:rsidP="389DCB2E">
            <w:pPr>
              <w:spacing w:after="0"/>
              <w:rPr>
                <w:color w:val="444444"/>
                <w:szCs w:val="22"/>
              </w:rPr>
            </w:pPr>
            <w:r w:rsidRPr="389DCB2E">
              <w:rPr>
                <w:color w:val="444444"/>
                <w:szCs w:val="22"/>
              </w:rPr>
              <w:t>Tae-Hyeong Oh, KMA</w:t>
            </w:r>
          </w:p>
        </w:tc>
      </w:tr>
      <w:tr w:rsidR="389DCB2E" w14:paraId="4FAA04C5" w14:textId="77777777" w:rsidTr="389DCB2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DD0F246" w14:textId="77777777" w:rsidR="389DCB2E" w:rsidRDefault="389DCB2E" w:rsidP="389DCB2E">
            <w:pPr>
              <w:spacing w:after="0"/>
              <w:rPr>
                <w:b/>
                <w:bCs/>
              </w:rPr>
            </w:pPr>
            <w:r w:rsidRPr="389DCB2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02CDAE0" w14:textId="265EEB8E" w:rsidR="389DCB2E" w:rsidRDefault="389DCB2E" w:rsidP="389DCB2E">
            <w:pPr>
              <w:spacing w:after="0"/>
              <w:rPr>
                <w:color w:val="444444"/>
                <w:szCs w:val="22"/>
              </w:rPr>
            </w:pPr>
            <w:r w:rsidRPr="389DCB2E">
              <w:rPr>
                <w:color w:val="444444"/>
                <w:szCs w:val="22"/>
              </w:rPr>
              <w:t>KMA GDWG Report</w:t>
            </w:r>
          </w:p>
        </w:tc>
      </w:tr>
      <w:tr w:rsidR="389DCB2E" w14:paraId="254E2566"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384252B" w14:textId="27D249AB" w:rsidR="389DCB2E" w:rsidRDefault="389DCB2E" w:rsidP="389DCB2E">
            <w:pPr>
              <w:spacing w:after="0"/>
              <w:rPr>
                <w:b/>
                <w:bCs/>
              </w:rPr>
            </w:pPr>
          </w:p>
        </w:tc>
      </w:tr>
      <w:tr w:rsidR="389DCB2E" w14:paraId="3C0A6AC5"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B420052" w14:textId="09DC67E0" w:rsidR="389DCB2E" w:rsidRDefault="389DCB2E" w:rsidP="389DCB2E">
            <w:pPr>
              <w:spacing w:after="0"/>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color w:val="000000" w:themeColor="text1"/>
                <w:sz w:val="20"/>
              </w:rPr>
              <w:t xml:space="preserve">Tae, incumbent GDWG member from KMA, presented the KMA GDWG report. Tae provided an overview of the KMAGDWG activities. After providing </w:t>
            </w:r>
            <w:proofErr w:type="gramStart"/>
            <w:r w:rsidRPr="389DCB2E">
              <w:rPr>
                <w:rFonts w:ascii="Times New Roman" w:eastAsia="Times New Roman" w:hAnsi="Times New Roman" w:cs="Times New Roman"/>
                <w:color w:val="000000" w:themeColor="text1"/>
                <w:sz w:val="20"/>
              </w:rPr>
              <w:t>current status</w:t>
            </w:r>
            <w:proofErr w:type="gramEnd"/>
            <w:r w:rsidRPr="389DCB2E">
              <w:rPr>
                <w:rFonts w:ascii="Times New Roman" w:eastAsia="Times New Roman" w:hAnsi="Times New Roman" w:cs="Times New Roman"/>
                <w:color w:val="000000" w:themeColor="text1"/>
                <w:sz w:val="20"/>
              </w:rPr>
              <w:t xml:space="preserve"> of GSICS corrections, Tae mentioned that KMA plans to utilize NOAA-21 </w:t>
            </w:r>
            <w:proofErr w:type="spellStart"/>
            <w:r w:rsidRPr="389DCB2E">
              <w:rPr>
                <w:rFonts w:ascii="Times New Roman" w:eastAsia="Times New Roman" w:hAnsi="Times New Roman" w:cs="Times New Roman"/>
                <w:color w:val="000000" w:themeColor="text1"/>
                <w:sz w:val="20"/>
              </w:rPr>
              <w:t>CrIS</w:t>
            </w:r>
            <w:proofErr w:type="spellEnd"/>
            <w:r w:rsidRPr="389DCB2E">
              <w:rPr>
                <w:rFonts w:ascii="Times New Roman" w:eastAsia="Times New Roman" w:hAnsi="Times New Roman" w:cs="Times New Roman"/>
                <w:color w:val="000000" w:themeColor="text1"/>
                <w:sz w:val="20"/>
              </w:rPr>
              <w:t xml:space="preserve"> as a reference. KMA added new instruments </w:t>
            </w:r>
            <w:proofErr w:type="gramStart"/>
            <w:r w:rsidRPr="389DCB2E">
              <w:rPr>
                <w:rFonts w:ascii="Times New Roman" w:eastAsia="Times New Roman" w:hAnsi="Times New Roman" w:cs="Times New Roman"/>
                <w:color w:val="000000" w:themeColor="text1"/>
                <w:sz w:val="20"/>
              </w:rPr>
              <w:t>on</w:t>
            </w:r>
            <w:proofErr w:type="gramEnd"/>
            <w:r w:rsidRPr="389DCB2E">
              <w:rPr>
                <w:rFonts w:ascii="Times New Roman" w:eastAsia="Times New Roman" w:hAnsi="Times New Roman" w:cs="Times New Roman"/>
                <w:color w:val="000000" w:themeColor="text1"/>
                <w:sz w:val="20"/>
              </w:rPr>
              <w:t xml:space="preserve"> their GPRC and new INR performance. KMA also contributed to developing landing pages at NMSC.</w:t>
            </w:r>
          </w:p>
        </w:tc>
      </w:tr>
    </w:tbl>
    <w:p w14:paraId="44AB8D93" w14:textId="624FFC37" w:rsidR="389DCB2E" w:rsidRDefault="389DCB2E" w:rsidP="389DCB2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1"/>
        <w:gridCol w:w="7056"/>
      </w:tblGrid>
      <w:tr w:rsidR="389DCB2E" w14:paraId="41B71B76"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389CA76" w14:textId="76AF7E43" w:rsidR="389DCB2E" w:rsidRDefault="389DCB2E" w:rsidP="389DCB2E">
            <w:pPr>
              <w:spacing w:after="0"/>
              <w:rPr>
                <w:b/>
                <w:bCs/>
              </w:rPr>
            </w:pPr>
            <w:r w:rsidRPr="389DCB2E">
              <w:rPr>
                <w:b/>
                <w:bCs/>
              </w:rPr>
              <w:t xml:space="preserve">Agenda Item: 6f   </w:t>
            </w:r>
          </w:p>
        </w:tc>
      </w:tr>
      <w:tr w:rsidR="389DCB2E" w14:paraId="5687D44B" w14:textId="77777777" w:rsidTr="389DCB2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EF14300" w14:textId="77777777" w:rsidR="389DCB2E" w:rsidRDefault="389DCB2E" w:rsidP="389DCB2E">
            <w:pPr>
              <w:spacing w:after="0"/>
              <w:rPr>
                <w:b/>
                <w:bCs/>
              </w:rPr>
            </w:pPr>
            <w:r w:rsidRPr="389DCB2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EFDE326" w14:textId="3B5BC749" w:rsidR="389DCB2E" w:rsidRDefault="389DCB2E" w:rsidP="389DCB2E">
            <w:pPr>
              <w:spacing w:after="0"/>
            </w:pPr>
            <w:r w:rsidRPr="389DCB2E">
              <w:rPr>
                <w:color w:val="444444"/>
                <w:szCs w:val="22"/>
              </w:rPr>
              <w:t xml:space="preserve">Rob </w:t>
            </w:r>
            <w:proofErr w:type="spellStart"/>
            <w:r w:rsidRPr="389DCB2E">
              <w:rPr>
                <w:color w:val="444444"/>
                <w:szCs w:val="22"/>
              </w:rPr>
              <w:t>Roebelling</w:t>
            </w:r>
            <w:proofErr w:type="spellEnd"/>
            <w:r w:rsidRPr="389DCB2E">
              <w:rPr>
                <w:color w:val="444444"/>
                <w:szCs w:val="22"/>
              </w:rPr>
              <w:t>, EUMETSAT</w:t>
            </w:r>
          </w:p>
        </w:tc>
      </w:tr>
      <w:tr w:rsidR="389DCB2E" w14:paraId="275442FE" w14:textId="77777777" w:rsidTr="389DCB2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EB19C9" w14:textId="77777777" w:rsidR="389DCB2E" w:rsidRDefault="389DCB2E" w:rsidP="389DCB2E">
            <w:pPr>
              <w:spacing w:after="0"/>
              <w:rPr>
                <w:b/>
                <w:bCs/>
              </w:rPr>
            </w:pPr>
            <w:r w:rsidRPr="389DCB2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90FAD3A" w14:textId="69FC3396" w:rsidR="389DCB2E" w:rsidRDefault="389DCB2E" w:rsidP="389DCB2E">
            <w:pPr>
              <w:spacing w:after="0"/>
              <w:rPr>
                <w:rFonts w:ascii="Times New Roman" w:eastAsia="Times New Roman" w:hAnsi="Times New Roman" w:cs="Times New Roman"/>
                <w:color w:val="auto"/>
                <w:sz w:val="20"/>
              </w:rPr>
            </w:pPr>
            <w:r w:rsidRPr="389DCB2E">
              <w:rPr>
                <w:rFonts w:ascii="Times New Roman" w:eastAsia="Times New Roman" w:hAnsi="Times New Roman" w:cs="Times New Roman"/>
                <w:color w:val="auto"/>
                <w:sz w:val="20"/>
              </w:rPr>
              <w:t xml:space="preserve">Update on </w:t>
            </w:r>
            <w:proofErr w:type="spellStart"/>
            <w:r w:rsidRPr="389DCB2E">
              <w:rPr>
                <w:rFonts w:ascii="Times New Roman" w:eastAsia="Times New Roman" w:hAnsi="Times New Roman" w:cs="Times New Roman"/>
                <w:color w:val="auto"/>
                <w:sz w:val="20"/>
              </w:rPr>
              <w:t>InstrumentSpecifications</w:t>
            </w:r>
            <w:proofErr w:type="spellEnd"/>
            <w:r w:rsidRPr="389DCB2E">
              <w:rPr>
                <w:rFonts w:ascii="Times New Roman" w:eastAsia="Times New Roman" w:hAnsi="Times New Roman" w:cs="Times New Roman"/>
                <w:color w:val="auto"/>
                <w:sz w:val="20"/>
              </w:rPr>
              <w:t xml:space="preserve"> and Calibration Information</w:t>
            </w:r>
          </w:p>
        </w:tc>
      </w:tr>
      <w:tr w:rsidR="389DCB2E" w14:paraId="05FC7150"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F3317EB" w14:textId="27D249AB" w:rsidR="389DCB2E" w:rsidRDefault="389DCB2E" w:rsidP="389DCB2E">
            <w:pPr>
              <w:spacing w:after="0"/>
              <w:rPr>
                <w:b/>
                <w:bCs/>
              </w:rPr>
            </w:pPr>
          </w:p>
        </w:tc>
      </w:tr>
      <w:tr w:rsidR="389DCB2E" w14:paraId="163FDBF0"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00B379C" w14:textId="1EFC58AA" w:rsidR="389DCB2E" w:rsidRDefault="389DCB2E" w:rsidP="389DCB2E">
            <w:pPr>
              <w:spacing w:after="0"/>
              <w:rPr>
                <w:rFonts w:ascii="Times New Roman" w:eastAsia="Times New Roman" w:hAnsi="Times New Roman" w:cs="Times New Roman"/>
                <w:color w:val="000000" w:themeColor="text1"/>
                <w:sz w:val="20"/>
              </w:rPr>
            </w:pPr>
            <w:proofErr w:type="gramStart"/>
            <w:r w:rsidRPr="389DCB2E">
              <w:rPr>
                <w:rFonts w:ascii="Times New Roman" w:eastAsia="Times New Roman" w:hAnsi="Times New Roman" w:cs="Times New Roman"/>
                <w:color w:val="000000" w:themeColor="text1"/>
                <w:sz w:val="20"/>
              </w:rPr>
              <w:t>Rob,</w:t>
            </w:r>
            <w:proofErr w:type="gramEnd"/>
            <w:r w:rsidRPr="389DCB2E">
              <w:rPr>
                <w:rFonts w:ascii="Times New Roman" w:eastAsia="Times New Roman" w:hAnsi="Times New Roman" w:cs="Times New Roman"/>
                <w:color w:val="000000" w:themeColor="text1"/>
                <w:sz w:val="20"/>
              </w:rPr>
              <w:t xml:space="preserve"> presented the status of the Action on Landing page by CGMS on GSICS. He reiterated that the CGMS white paper recommends to CGMS operators to maintain landing pages for past and present satellites and integrate it with WMO-OSCAR. Agencies have to various degrees implemented the landing pages.  GDWG also reviewed the Landing page link placement on the OSCAR webpage. Rob opened the floor for discussions. Included were how to include more members in CGMS Task – Team and what role can the GSICs play in moving towards common standards and nomenclature.</w:t>
            </w:r>
          </w:p>
        </w:tc>
      </w:tr>
    </w:tbl>
    <w:p w14:paraId="48F14B01" w14:textId="6ADBB28C" w:rsidR="389DCB2E" w:rsidRDefault="389DCB2E" w:rsidP="389DCB2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6"/>
        <w:gridCol w:w="7051"/>
      </w:tblGrid>
      <w:tr w:rsidR="389DCB2E" w14:paraId="710592CF"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331A898" w14:textId="774BD328" w:rsidR="389DCB2E" w:rsidRDefault="389DCB2E" w:rsidP="389DCB2E">
            <w:pPr>
              <w:spacing w:after="0"/>
              <w:rPr>
                <w:b/>
                <w:bCs/>
              </w:rPr>
            </w:pPr>
            <w:r w:rsidRPr="389DCB2E">
              <w:rPr>
                <w:b/>
                <w:bCs/>
              </w:rPr>
              <w:lastRenderedPageBreak/>
              <w:t xml:space="preserve">Agenda Item: 6h   </w:t>
            </w:r>
          </w:p>
        </w:tc>
      </w:tr>
      <w:tr w:rsidR="389DCB2E" w14:paraId="7DD5D6E0" w14:textId="77777777" w:rsidTr="389DCB2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FA2D73C" w14:textId="77777777" w:rsidR="389DCB2E" w:rsidRDefault="389DCB2E" w:rsidP="389DCB2E">
            <w:pPr>
              <w:spacing w:after="0"/>
              <w:rPr>
                <w:b/>
                <w:bCs/>
              </w:rPr>
            </w:pPr>
            <w:r w:rsidRPr="389DCB2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B86BD38" w14:textId="2BC3E031" w:rsidR="389DCB2E" w:rsidRDefault="389DCB2E" w:rsidP="389DCB2E">
            <w:pPr>
              <w:spacing w:after="0"/>
            </w:pPr>
            <w:r w:rsidRPr="389DCB2E">
              <w:rPr>
                <w:color w:val="444444"/>
                <w:szCs w:val="22"/>
              </w:rPr>
              <w:t>Manik Bali, NOAA</w:t>
            </w:r>
          </w:p>
        </w:tc>
      </w:tr>
      <w:tr w:rsidR="389DCB2E" w14:paraId="2288175E" w14:textId="77777777" w:rsidTr="389DCB2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B49041C" w14:textId="77777777" w:rsidR="389DCB2E" w:rsidRDefault="389DCB2E" w:rsidP="389DCB2E">
            <w:pPr>
              <w:spacing w:after="0"/>
              <w:rPr>
                <w:b/>
                <w:bCs/>
              </w:rPr>
            </w:pPr>
            <w:r w:rsidRPr="389DCB2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56B5280" w14:textId="48EA3D52" w:rsidR="389DCB2E" w:rsidRDefault="389DCB2E" w:rsidP="389DCB2E">
            <w:pPr>
              <w:spacing w:after="0"/>
            </w:pPr>
            <w:r w:rsidRPr="389DCB2E">
              <w:rPr>
                <w:rFonts w:ascii="Times New Roman" w:eastAsia="Times New Roman" w:hAnsi="Times New Roman" w:cs="Times New Roman"/>
                <w:color w:val="auto"/>
                <w:sz w:val="20"/>
              </w:rPr>
              <w:t>NOAA GDWG Report</w:t>
            </w:r>
          </w:p>
        </w:tc>
      </w:tr>
      <w:tr w:rsidR="389DCB2E" w14:paraId="13BDD845"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312E774" w14:textId="27D249AB" w:rsidR="389DCB2E" w:rsidRDefault="389DCB2E" w:rsidP="389DCB2E">
            <w:pPr>
              <w:spacing w:after="0"/>
              <w:rPr>
                <w:b/>
                <w:bCs/>
              </w:rPr>
            </w:pPr>
          </w:p>
        </w:tc>
      </w:tr>
      <w:tr w:rsidR="389DCB2E" w14:paraId="4D63A919"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DB07A76" w14:textId="774BD328" w:rsidR="389DCB2E" w:rsidRDefault="389DCB2E" w:rsidP="389DCB2E">
            <w:pPr>
              <w:spacing w:after="0"/>
              <w:rPr>
                <w:b/>
                <w:bCs/>
              </w:rPr>
            </w:pPr>
            <w:r w:rsidRPr="389DCB2E">
              <w:rPr>
                <w:b/>
                <w:bCs/>
              </w:rPr>
              <w:t xml:space="preserve">Agenda Item: 6h   </w:t>
            </w:r>
          </w:p>
        </w:tc>
      </w:tr>
      <w:tr w:rsidR="389DCB2E" w14:paraId="6DDA3690"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214FC05" w14:textId="77777777" w:rsidR="389DCB2E" w:rsidRDefault="389DCB2E" w:rsidP="389DCB2E">
            <w:pPr>
              <w:spacing w:after="0"/>
              <w:rPr>
                <w:b/>
                <w:bCs/>
              </w:rPr>
            </w:pPr>
            <w:r w:rsidRPr="389DCB2E">
              <w:rPr>
                <w:b/>
                <w:bCs/>
              </w:rPr>
              <w:t>Presenter</w:t>
            </w:r>
          </w:p>
        </w:tc>
      </w:tr>
      <w:tr w:rsidR="389DCB2E" w14:paraId="50F31EC2"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53D9E72" w14:textId="77777777" w:rsidR="389DCB2E" w:rsidRDefault="389DCB2E" w:rsidP="389DCB2E">
            <w:pPr>
              <w:spacing w:after="0"/>
              <w:rPr>
                <w:b/>
                <w:bCs/>
              </w:rPr>
            </w:pPr>
            <w:r w:rsidRPr="389DCB2E">
              <w:rPr>
                <w:b/>
                <w:bCs/>
              </w:rPr>
              <w:t>Overview</w:t>
            </w:r>
          </w:p>
        </w:tc>
      </w:tr>
      <w:tr w:rsidR="389DCB2E" w14:paraId="754ABDEF"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287A23A" w14:textId="27D249AB" w:rsidR="389DCB2E" w:rsidRDefault="389DCB2E" w:rsidP="389DCB2E">
            <w:pPr>
              <w:spacing w:after="0"/>
              <w:rPr>
                <w:b/>
                <w:bCs/>
              </w:rPr>
            </w:pPr>
          </w:p>
        </w:tc>
      </w:tr>
      <w:tr w:rsidR="389DCB2E" w14:paraId="44FDC751"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4BB7517" w14:textId="5E05A6B3" w:rsidR="389DCB2E" w:rsidRDefault="389DCB2E" w:rsidP="389DCB2E">
            <w:pPr>
              <w:spacing w:after="0"/>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color w:val="000000" w:themeColor="text1"/>
                <w:sz w:val="20"/>
              </w:rPr>
              <w:t>Manik presented the GDWG activities at NOAA. He mentioned that the NOAAGDWG intersects with GCC and attempts to support the larger GRWG activities. Tools developed at NOAA include Actin Tracker, Alert System Product Catalog. Platforms such as New Class of GSICS products, and support utilization of OSCAR API.</w:t>
            </w:r>
          </w:p>
          <w:p w14:paraId="431206E6" w14:textId="0E191D47" w:rsidR="389DCB2E" w:rsidRDefault="389DCB2E" w:rsidP="389DCB2E">
            <w:pPr>
              <w:spacing w:after="0"/>
              <w:rPr>
                <w:rFonts w:ascii="Times New Roman" w:eastAsia="Times New Roman" w:hAnsi="Times New Roman" w:cs="Times New Roman"/>
                <w:color w:val="000000" w:themeColor="text1"/>
                <w:sz w:val="20"/>
              </w:rPr>
            </w:pPr>
            <w:r w:rsidRPr="389DCB2E">
              <w:rPr>
                <w:rFonts w:ascii="Times New Roman" w:eastAsia="Times New Roman" w:hAnsi="Times New Roman" w:cs="Times New Roman"/>
                <w:color w:val="000000" w:themeColor="text1"/>
                <w:sz w:val="20"/>
              </w:rPr>
              <w:t>Moving to next year adding new features to alert system, Sync GSICS Wiki wo GitHub and support to landing pages.</w:t>
            </w:r>
          </w:p>
          <w:p w14:paraId="469B539A" w14:textId="377BFAA9" w:rsidR="389DCB2E" w:rsidRDefault="389DCB2E" w:rsidP="389DCB2E">
            <w:pPr>
              <w:spacing w:after="0"/>
              <w:rPr>
                <w:color w:val="FF0000"/>
                <w:szCs w:val="22"/>
              </w:rPr>
            </w:pPr>
            <w:r w:rsidRPr="389DCB2E">
              <w:rPr>
                <w:color w:val="FF0000"/>
                <w:szCs w:val="22"/>
              </w:rPr>
              <w:t xml:space="preserve">A.GDWG.20230301.3: Manik to contact WMO (Heikki Pohjola) to discuss integration of OSCAR API   with </w:t>
            </w:r>
            <w:proofErr w:type="spellStart"/>
            <w:r w:rsidRPr="389DCB2E">
              <w:rPr>
                <w:color w:val="FF0000"/>
                <w:szCs w:val="22"/>
              </w:rPr>
              <w:t>Colab</w:t>
            </w:r>
            <w:proofErr w:type="spellEnd"/>
            <w:r w:rsidRPr="389DCB2E">
              <w:rPr>
                <w:color w:val="FF0000"/>
                <w:szCs w:val="22"/>
              </w:rPr>
              <w:t>.</w:t>
            </w:r>
          </w:p>
        </w:tc>
      </w:tr>
    </w:tbl>
    <w:p w14:paraId="2D72C5A5" w14:textId="6CC3D138" w:rsidR="389DCB2E" w:rsidRDefault="389DCB2E" w:rsidP="389DCB2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5"/>
        <w:gridCol w:w="7052"/>
      </w:tblGrid>
      <w:tr w:rsidR="389DCB2E" w14:paraId="15E56848"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CBD235A" w14:textId="55C8A11C" w:rsidR="389DCB2E" w:rsidRDefault="389DCB2E" w:rsidP="389DCB2E">
            <w:pPr>
              <w:spacing w:after="0"/>
              <w:rPr>
                <w:b/>
                <w:bCs/>
              </w:rPr>
            </w:pPr>
            <w:r w:rsidRPr="389DCB2E">
              <w:rPr>
                <w:b/>
                <w:bCs/>
              </w:rPr>
              <w:t>Agenda Item: 6i</w:t>
            </w:r>
          </w:p>
        </w:tc>
      </w:tr>
      <w:tr w:rsidR="389DCB2E" w14:paraId="5A0B0068" w14:textId="77777777" w:rsidTr="389DCB2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F21F0AD" w14:textId="77777777" w:rsidR="389DCB2E" w:rsidRDefault="389DCB2E" w:rsidP="389DCB2E">
            <w:pPr>
              <w:spacing w:after="0"/>
              <w:rPr>
                <w:b/>
                <w:bCs/>
              </w:rPr>
            </w:pPr>
            <w:r w:rsidRPr="389DCB2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75D1CA6" w14:textId="2BC3E031" w:rsidR="389DCB2E" w:rsidRDefault="389DCB2E" w:rsidP="389DCB2E">
            <w:pPr>
              <w:spacing w:after="0"/>
            </w:pPr>
            <w:r w:rsidRPr="389DCB2E">
              <w:rPr>
                <w:color w:val="444444"/>
                <w:szCs w:val="22"/>
              </w:rPr>
              <w:t>Manik Bali, NOAA</w:t>
            </w:r>
          </w:p>
        </w:tc>
      </w:tr>
      <w:tr w:rsidR="389DCB2E" w14:paraId="7E9912B7" w14:textId="77777777" w:rsidTr="389DCB2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B8EF988" w14:textId="77777777" w:rsidR="389DCB2E" w:rsidRDefault="389DCB2E" w:rsidP="389DCB2E">
            <w:pPr>
              <w:spacing w:after="0"/>
              <w:rPr>
                <w:b/>
                <w:bCs/>
              </w:rPr>
            </w:pPr>
            <w:r w:rsidRPr="389DCB2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2F835AB" w14:textId="3F0CAB75" w:rsidR="389DCB2E" w:rsidRDefault="389DCB2E" w:rsidP="389DCB2E">
            <w:pPr>
              <w:spacing w:after="0"/>
            </w:pPr>
            <w:r w:rsidRPr="389DCB2E">
              <w:rPr>
                <w:rFonts w:ascii="Times New Roman" w:eastAsia="Times New Roman" w:hAnsi="Times New Roman" w:cs="Times New Roman"/>
                <w:color w:val="auto"/>
                <w:sz w:val="20"/>
              </w:rPr>
              <w:t>NOAA White Paper</w:t>
            </w:r>
          </w:p>
        </w:tc>
      </w:tr>
      <w:tr w:rsidR="389DCB2E" w14:paraId="204AA56E"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DCACF32" w14:textId="27D249AB" w:rsidR="389DCB2E" w:rsidRDefault="389DCB2E" w:rsidP="389DCB2E">
            <w:pPr>
              <w:spacing w:after="0"/>
              <w:rPr>
                <w:b/>
                <w:bCs/>
              </w:rPr>
            </w:pPr>
          </w:p>
        </w:tc>
      </w:tr>
      <w:tr w:rsidR="389DCB2E" w14:paraId="011BC70E" w14:textId="77777777" w:rsidTr="389DCB2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42839FE" w14:textId="7EA3A009" w:rsidR="389DCB2E" w:rsidRDefault="389DCB2E" w:rsidP="389DCB2E">
            <w:pPr>
              <w:spacing w:after="0"/>
              <w:rPr>
                <w:color w:val="FF0000"/>
                <w:szCs w:val="22"/>
              </w:rPr>
            </w:pPr>
          </w:p>
        </w:tc>
      </w:tr>
    </w:tbl>
    <w:p w14:paraId="166B35F9" w14:textId="2A79DB67" w:rsidR="389DCB2E" w:rsidRDefault="389DCB2E" w:rsidP="389DCB2E">
      <w:pPr>
        <w:spacing w:after="0"/>
      </w:pPr>
    </w:p>
    <w:tbl>
      <w:tblPr>
        <w:tblStyle w:val="afffffff"/>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4B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8CCE4" w:themeFill="accent1" w:themeFillTint="66"/>
            <w:tcMar>
              <w:top w:w="27" w:type="dxa"/>
              <w:left w:w="27" w:type="dxa"/>
              <w:bottom w:w="27" w:type="dxa"/>
              <w:right w:w="27" w:type="dxa"/>
            </w:tcMar>
          </w:tcPr>
          <w:p w14:paraId="528E94BC" w14:textId="404E8792" w:rsidR="00910639" w:rsidRDefault="436B46CE" w:rsidP="436B46CE">
            <w:pPr>
              <w:pStyle w:val="Heading2"/>
            </w:pPr>
            <w:bookmarkStart w:id="7" w:name="_Toc2138878727"/>
            <w:r>
              <w:t xml:space="preserve">GRWG Vis/NIR Sub-Group on Cal/Val Status </w:t>
            </w:r>
            <w:bookmarkEnd w:id="7"/>
          </w:p>
        </w:tc>
      </w:tr>
      <w:tr w:rsidR="00910639" w14:paraId="528E94C0"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BE" w14:textId="77777777" w:rsidR="00910639" w:rsidRDefault="436B46CE" w:rsidP="436B46CE">
            <w:pPr>
              <w:spacing w:after="0"/>
              <w:rPr>
                <w:b/>
                <w:bCs/>
              </w:rPr>
            </w:pPr>
            <w:r w:rsidRPr="436B46CE">
              <w:rPr>
                <w:b/>
                <w:bCs/>
              </w:rPr>
              <w:t>Chair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BF" w14:textId="137B6C94" w:rsidR="00910639" w:rsidRDefault="436B46CE" w:rsidP="436B46CE">
            <w:pPr>
              <w:spacing w:after="0"/>
            </w:pPr>
            <w:r>
              <w:t>David Doelling</w:t>
            </w:r>
          </w:p>
        </w:tc>
      </w:tr>
      <w:tr w:rsidR="00910639" w14:paraId="528E94C3"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C1" w14:textId="77777777" w:rsidR="00910639" w:rsidRDefault="436B46CE" w:rsidP="436B46CE">
            <w:pPr>
              <w:spacing w:after="0"/>
              <w:rPr>
                <w:b/>
                <w:bCs/>
              </w:rPr>
            </w:pPr>
            <w:r w:rsidRPr="436B46CE">
              <w:rPr>
                <w:b/>
                <w:bCs/>
              </w:rPr>
              <w:t>Minute Taker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C2" w14:textId="534C8305" w:rsidR="00910639" w:rsidRDefault="436B46CE" w:rsidP="436B46CE">
            <w:pPr>
              <w:spacing w:after="0"/>
            </w:pPr>
            <w:r>
              <w:t>David Doelling</w:t>
            </w:r>
          </w:p>
        </w:tc>
      </w:tr>
      <w:tr w:rsidR="00910639" w14:paraId="528E94D2"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C4" w14:textId="77777777" w:rsidR="00910639" w:rsidRDefault="436B46CE" w:rsidP="436B46CE">
            <w:pPr>
              <w:spacing w:after="0"/>
              <w:rPr>
                <w:b/>
                <w:bCs/>
              </w:rPr>
            </w:pPr>
            <w:r w:rsidRPr="436B46CE">
              <w:rPr>
                <w:b/>
                <w:bCs/>
              </w:rPr>
              <w:t>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D1" w14:textId="41581669" w:rsidR="00910639" w:rsidRDefault="00910639" w:rsidP="436B46CE">
            <w:pPr>
              <w:spacing w:after="0"/>
            </w:pPr>
          </w:p>
        </w:tc>
      </w:tr>
      <w:tr w:rsidR="00910639" w14:paraId="528E94D5"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D3" w14:textId="77777777" w:rsidR="00910639" w:rsidRDefault="436B46CE" w:rsidP="436B46CE">
            <w:pPr>
              <w:spacing w:after="0"/>
              <w:rPr>
                <w:b/>
                <w:bCs/>
              </w:rPr>
            </w:pPr>
            <w:r w:rsidRPr="436B46CE">
              <w:rPr>
                <w:b/>
                <w:bCs/>
              </w:rPr>
              <w:t>Remote 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D4" w14:textId="77777777" w:rsidR="00910639" w:rsidRDefault="436B46CE" w:rsidP="436B46CE">
            <w:pPr>
              <w:spacing w:after="0"/>
            </w:pPr>
            <w:r>
              <w:t>None</w:t>
            </w:r>
          </w:p>
        </w:tc>
      </w:tr>
    </w:tbl>
    <w:p w14:paraId="528E94D6" w14:textId="77777777" w:rsidR="00910639" w:rsidRDefault="00910639" w:rsidP="436B46CE">
      <w:pPr>
        <w:spacing w:after="0"/>
      </w:pPr>
    </w:p>
    <w:tbl>
      <w:tblPr>
        <w:tblStyle w:val="afffffff0"/>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4D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D7" w14:textId="119001A9" w:rsidR="00910639" w:rsidRDefault="436B46CE" w:rsidP="436B46CE">
            <w:pPr>
              <w:spacing w:after="0"/>
              <w:rPr>
                <w:b/>
                <w:bCs/>
              </w:rPr>
            </w:pPr>
            <w:r w:rsidRPr="436B46CE">
              <w:rPr>
                <w:b/>
                <w:bCs/>
              </w:rPr>
              <w:t xml:space="preserve">Agenda Item: 7a   </w:t>
            </w:r>
          </w:p>
        </w:tc>
      </w:tr>
      <w:tr w:rsidR="00910639" w14:paraId="528E94DB"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D9"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DA" w14:textId="2BF5219A" w:rsidR="00910639" w:rsidRDefault="436B46CE" w:rsidP="436B46CE">
            <w:pPr>
              <w:spacing w:after="0"/>
            </w:pPr>
            <w:r w:rsidRPr="436B46CE">
              <w:rPr>
                <w:color w:val="444444"/>
                <w:szCs w:val="22"/>
              </w:rPr>
              <w:t>Jin Qi, CMA</w:t>
            </w:r>
          </w:p>
        </w:tc>
      </w:tr>
      <w:tr w:rsidR="00910639" w14:paraId="528E94D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DC"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4924B23" w14:textId="566697FD" w:rsidR="00910639" w:rsidRDefault="436B46CE" w:rsidP="436B46CE">
            <w:pPr>
              <w:spacing w:after="0"/>
            </w:pPr>
            <w:r w:rsidRPr="436B46CE">
              <w:rPr>
                <w:color w:val="444444"/>
                <w:szCs w:val="22"/>
              </w:rPr>
              <w:t>FY-3E/SIM-II on-orbit performance</w:t>
            </w:r>
          </w:p>
          <w:p w14:paraId="3A3C1487" w14:textId="255083A6" w:rsidR="00910639" w:rsidRDefault="436B46CE" w:rsidP="436B46CE">
            <w:pPr>
              <w:spacing w:after="0"/>
              <w:rPr>
                <w:color w:val="444444"/>
                <w:szCs w:val="22"/>
              </w:rPr>
            </w:pPr>
            <w:r w:rsidRPr="436B46CE">
              <w:rPr>
                <w:color w:val="444444"/>
                <w:szCs w:val="22"/>
              </w:rPr>
              <w:lastRenderedPageBreak/>
              <w:t xml:space="preserve">CMA FY-3E/SIM-II measures the total solar incoming flux (TSI) and she compared it to the NASA SORCE TIM observations and tracked the TIM observations within –0.0002 with a very small temporal variation of half the value. This is the </w:t>
            </w:r>
            <w:proofErr w:type="gramStart"/>
            <w:r w:rsidRPr="436B46CE">
              <w:rPr>
                <w:color w:val="444444"/>
                <w:szCs w:val="22"/>
              </w:rPr>
              <w:t>follow on</w:t>
            </w:r>
            <w:proofErr w:type="gramEnd"/>
            <w:r w:rsidRPr="436B46CE">
              <w:rPr>
                <w:color w:val="444444"/>
                <w:szCs w:val="22"/>
              </w:rPr>
              <w:t xml:space="preserve"> instrument to the FY3D/SIM-II sensor with improved monitoring of the on orbit degradation. Many of the onboard calibration systems were presented, such as the temperature control, solar tracking, solar diffuser monitoring.</w:t>
            </w:r>
          </w:p>
          <w:p w14:paraId="528E94DD" w14:textId="1C46941C" w:rsidR="00910639" w:rsidRDefault="00910639" w:rsidP="436B46CE">
            <w:pPr>
              <w:spacing w:after="0"/>
              <w:rPr>
                <w:color w:val="444444"/>
                <w:szCs w:val="22"/>
              </w:rPr>
            </w:pPr>
          </w:p>
        </w:tc>
      </w:tr>
      <w:tr w:rsidR="00910639" w14:paraId="528E94E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DF"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4E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160BC11" w14:textId="52CB7B75" w:rsidR="00910639" w:rsidRDefault="436B46CE" w:rsidP="436B46CE">
            <w:pPr>
              <w:spacing w:after="0"/>
            </w:pPr>
            <w:r>
              <w:t>Jin Qi presented remotely and there were many technical difficulties.</w:t>
            </w:r>
          </w:p>
          <w:p w14:paraId="3CEFB471" w14:textId="1A3DDE39" w:rsidR="00910639" w:rsidRDefault="00910639" w:rsidP="436B46CE">
            <w:pPr>
              <w:spacing w:after="0"/>
            </w:pPr>
          </w:p>
          <w:p w14:paraId="4206E3BC" w14:textId="178BCB73" w:rsidR="00910639" w:rsidRDefault="436B46CE" w:rsidP="436B46CE">
            <w:pPr>
              <w:spacing w:after="0"/>
            </w:pPr>
            <w:r>
              <w:t>A discussion ensued of the novel idea of having 3 onboard solar diffusers, that were used every 4 days, every 16 days and for every observation. Solar diffusers degrade with every measurement exposure.</w:t>
            </w:r>
          </w:p>
          <w:p w14:paraId="0F390609" w14:textId="079F5A02" w:rsidR="00910639" w:rsidRDefault="00910639" w:rsidP="436B46CE">
            <w:pPr>
              <w:spacing w:after="0"/>
            </w:pPr>
          </w:p>
          <w:p w14:paraId="528E94E1" w14:textId="6CDE9AF5" w:rsidR="00910639" w:rsidRDefault="436B46CE" w:rsidP="436B46CE">
            <w:pPr>
              <w:spacing w:after="0"/>
            </w:pPr>
            <w:r>
              <w:t xml:space="preserve"> By tracking the main solar diffuser with two other solar diffusers allowed the degradation tracking of all diffusers.</w:t>
            </w:r>
          </w:p>
        </w:tc>
      </w:tr>
    </w:tbl>
    <w:p w14:paraId="528E94E3" w14:textId="77777777" w:rsidR="00910639" w:rsidRDefault="00910639" w:rsidP="436B46CE">
      <w:pPr>
        <w:spacing w:after="0"/>
      </w:pPr>
    </w:p>
    <w:tbl>
      <w:tblPr>
        <w:tblStyle w:val="afffffff1"/>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4E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E4" w14:textId="31D7DC7E" w:rsidR="00910639" w:rsidRDefault="436B46CE" w:rsidP="436B46CE">
            <w:pPr>
              <w:spacing w:after="0"/>
              <w:rPr>
                <w:b/>
                <w:bCs/>
              </w:rPr>
            </w:pPr>
            <w:r w:rsidRPr="436B46CE">
              <w:rPr>
                <w:b/>
                <w:bCs/>
              </w:rPr>
              <w:t>Agenda Item: 7b</w:t>
            </w:r>
            <w:r>
              <w:t xml:space="preserve"> </w:t>
            </w:r>
          </w:p>
        </w:tc>
      </w:tr>
      <w:tr w:rsidR="00910639" w14:paraId="528E94E8"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E6"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E7" w14:textId="03AB65F1" w:rsidR="00910639" w:rsidRDefault="436B46CE" w:rsidP="436B46CE">
            <w:pPr>
              <w:spacing w:after="0"/>
            </w:pPr>
            <w:r w:rsidRPr="436B46CE">
              <w:rPr>
                <w:color w:val="444444"/>
                <w:szCs w:val="22"/>
              </w:rPr>
              <w:t>Jack Xiong, NASA</w:t>
            </w:r>
          </w:p>
        </w:tc>
      </w:tr>
      <w:tr w:rsidR="00910639" w14:paraId="528E94FC"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4E9"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B169431" w14:textId="41D4CE3E" w:rsidR="00910639" w:rsidRDefault="436B46CE" w:rsidP="436B46CE">
            <w:pPr>
              <w:spacing w:after="0"/>
            </w:pPr>
            <w:r w:rsidRPr="436B46CE">
              <w:rPr>
                <w:color w:val="444444"/>
                <w:szCs w:val="22"/>
              </w:rPr>
              <w:t>SNPP/NOAA20 VIIRS performance</w:t>
            </w:r>
          </w:p>
          <w:p w14:paraId="37EFF779" w14:textId="10AA2B77" w:rsidR="00910639" w:rsidRDefault="436B46CE" w:rsidP="436B46CE">
            <w:pPr>
              <w:spacing w:after="0"/>
              <w:rPr>
                <w:color w:val="444444"/>
                <w:szCs w:val="22"/>
              </w:rPr>
            </w:pPr>
            <w:r w:rsidRPr="436B46CE">
              <w:rPr>
                <w:color w:val="444444"/>
                <w:szCs w:val="22"/>
              </w:rPr>
              <w:t xml:space="preserve">N21 launched in late </w:t>
            </w:r>
            <w:proofErr w:type="gramStart"/>
            <w:r w:rsidRPr="436B46CE">
              <w:rPr>
                <w:color w:val="444444"/>
                <w:szCs w:val="22"/>
              </w:rPr>
              <w:t>l022</w:t>
            </w:r>
            <w:proofErr w:type="gramEnd"/>
          </w:p>
          <w:p w14:paraId="1148E21F" w14:textId="2FDF082A" w:rsidR="00910639" w:rsidRDefault="00910639" w:rsidP="436B46CE">
            <w:pPr>
              <w:spacing w:after="0"/>
              <w:rPr>
                <w:color w:val="444444"/>
                <w:szCs w:val="22"/>
              </w:rPr>
            </w:pPr>
          </w:p>
          <w:p w14:paraId="10E6532C" w14:textId="2B65ECC0" w:rsidR="00910639" w:rsidRDefault="436B46CE" w:rsidP="436B46CE">
            <w:pPr>
              <w:spacing w:after="0"/>
              <w:rPr>
                <w:color w:val="444444"/>
                <w:szCs w:val="22"/>
              </w:rPr>
            </w:pPr>
            <w:r w:rsidRPr="436B46CE">
              <w:rPr>
                <w:color w:val="444444"/>
                <w:szCs w:val="22"/>
              </w:rPr>
              <w:t xml:space="preserve">The NPP and N20 and N21 VIIRS performance was </w:t>
            </w:r>
            <w:proofErr w:type="gramStart"/>
            <w:r w:rsidRPr="436B46CE">
              <w:rPr>
                <w:color w:val="444444"/>
                <w:szCs w:val="22"/>
              </w:rPr>
              <w:t>normal</w:t>
            </w:r>
            <w:proofErr w:type="gramEnd"/>
            <w:r w:rsidRPr="436B46CE">
              <w:rPr>
                <w:color w:val="444444"/>
                <w:szCs w:val="22"/>
              </w:rPr>
              <w:t xml:space="preserve"> </w:t>
            </w:r>
          </w:p>
          <w:p w14:paraId="3D60098B" w14:textId="7CD583B3" w:rsidR="00910639" w:rsidRDefault="436B46CE" w:rsidP="436B46CE">
            <w:pPr>
              <w:spacing w:after="0"/>
              <w:rPr>
                <w:color w:val="444444"/>
                <w:szCs w:val="22"/>
              </w:rPr>
            </w:pPr>
            <w:r w:rsidRPr="436B46CE">
              <w:rPr>
                <w:color w:val="444444"/>
                <w:szCs w:val="22"/>
              </w:rPr>
              <w:t>Early results indicate the N21 has a very similar instrument to N20.</w:t>
            </w:r>
          </w:p>
          <w:p w14:paraId="5F16BEC0" w14:textId="22FBE7EC" w:rsidR="00910639" w:rsidRDefault="436B46CE" w:rsidP="436B46CE">
            <w:pPr>
              <w:spacing w:after="0"/>
              <w:rPr>
                <w:color w:val="444444"/>
                <w:szCs w:val="22"/>
              </w:rPr>
            </w:pPr>
            <w:r w:rsidRPr="436B46CE">
              <w:rPr>
                <w:color w:val="444444"/>
                <w:szCs w:val="22"/>
              </w:rPr>
              <w:t xml:space="preserve">Long-term stability monitoring indicates that the SNPP and NOAA20 VIIRS </w:t>
            </w:r>
            <w:proofErr w:type="spellStart"/>
            <w:r w:rsidRPr="436B46CE">
              <w:rPr>
                <w:color w:val="444444"/>
                <w:szCs w:val="22"/>
              </w:rPr>
              <w:t>reflectances</w:t>
            </w:r>
            <w:proofErr w:type="spellEnd"/>
            <w:r w:rsidRPr="436B46CE">
              <w:rPr>
                <w:color w:val="444444"/>
                <w:szCs w:val="22"/>
              </w:rPr>
              <w:t xml:space="preserve"> are stable to within 1% over mission for all bands, except for a few short wavelengths from SNPP VIIRS that show more upward drifts in high-radiance conditions.</w:t>
            </w:r>
          </w:p>
          <w:p w14:paraId="508757E9" w14:textId="3CB44D21" w:rsidR="00910639" w:rsidRDefault="00910639" w:rsidP="436B46CE">
            <w:pPr>
              <w:spacing w:after="0"/>
              <w:rPr>
                <w:color w:val="444444"/>
                <w:szCs w:val="22"/>
              </w:rPr>
            </w:pPr>
          </w:p>
          <w:p w14:paraId="00D25447" w14:textId="34C9543F" w:rsidR="00910639" w:rsidRDefault="436B46CE" w:rsidP="436B46CE">
            <w:pPr>
              <w:spacing w:after="0"/>
              <w:rPr>
                <w:color w:val="444444"/>
                <w:szCs w:val="22"/>
              </w:rPr>
            </w:pPr>
            <w:r w:rsidRPr="436B46CE">
              <w:rPr>
                <w:color w:val="444444"/>
                <w:szCs w:val="22"/>
              </w:rPr>
              <w:t xml:space="preserve">Known biases between SNPP and N20 VIIRS RSB (table below). Preliminary results indicate that N21 VIIRS agrees well with N20 VIIRS to within 3% (average of all approaches) for each </w:t>
            </w:r>
            <w:proofErr w:type="gramStart"/>
            <w:r w:rsidRPr="436B46CE">
              <w:rPr>
                <w:color w:val="444444"/>
                <w:szCs w:val="22"/>
              </w:rPr>
              <w:t>RSB</w:t>
            </w:r>
            <w:proofErr w:type="gramEnd"/>
          </w:p>
          <w:p w14:paraId="528E94FB" w14:textId="5EEB4162" w:rsidR="00910639" w:rsidRDefault="00910639" w:rsidP="436B46CE">
            <w:pPr>
              <w:spacing w:after="0"/>
              <w:rPr>
                <w:color w:val="444444"/>
                <w:szCs w:val="22"/>
              </w:rPr>
            </w:pPr>
          </w:p>
        </w:tc>
      </w:tr>
      <w:tr w:rsidR="00910639" w14:paraId="528E94F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4FD" w14:textId="77777777" w:rsidR="00910639" w:rsidRDefault="436B46CE" w:rsidP="436B46CE">
            <w:pPr>
              <w:spacing w:after="0"/>
              <w:rPr>
                <w:b/>
                <w:bCs/>
              </w:rPr>
            </w:pPr>
            <w:r w:rsidRPr="436B46CE">
              <w:rPr>
                <w:b/>
                <w:bCs/>
              </w:rPr>
              <w:t>Discussion point, conclusions, Actions, Recommendations, Decisions</w:t>
            </w:r>
          </w:p>
        </w:tc>
      </w:tr>
      <w:tr w:rsidR="00910639" w14:paraId="528E950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A417B97" w14:textId="314592D2" w:rsidR="00910639" w:rsidRDefault="436B46CE" w:rsidP="436B46CE">
            <w:pPr>
              <w:spacing w:after="0"/>
            </w:pPr>
            <w:r>
              <w:t xml:space="preserve">Because the NPP and N20 VIIRS visible channels differ in calibration by 4%, the question was asked if N21 VIIRS calibration was more </w:t>
            </w:r>
            <w:proofErr w:type="gramStart"/>
            <w:r>
              <w:t>similar to</w:t>
            </w:r>
            <w:proofErr w:type="gramEnd"/>
            <w:r>
              <w:t xml:space="preserve"> N20 or NPP. Jack replied that the N20 and N21 calibration </w:t>
            </w:r>
            <w:r>
              <w:lastRenderedPageBreak/>
              <w:t>were more similar based on preliminary results.</w:t>
            </w:r>
          </w:p>
          <w:p w14:paraId="2DF92813" w14:textId="562F4B97" w:rsidR="00910639" w:rsidRDefault="00910639" w:rsidP="436B46CE">
            <w:pPr>
              <w:spacing w:after="0"/>
            </w:pPr>
          </w:p>
          <w:p w14:paraId="528E950A" w14:textId="6F3C027C" w:rsidR="00910639" w:rsidRDefault="436B46CE" w:rsidP="436B46CE">
            <w:pPr>
              <w:spacing w:after="0"/>
            </w:pPr>
            <w:r>
              <w:t>Initially the N21 spacecraft had an antenna issue, which was resolved by employing the b side antenna. No further issues were discovered, no tungsten dust degradation that NPP VIIRS encountered</w:t>
            </w:r>
          </w:p>
        </w:tc>
      </w:tr>
    </w:tbl>
    <w:p w14:paraId="528E950C" w14:textId="77777777" w:rsidR="00910639" w:rsidRDefault="00910639" w:rsidP="436B46CE">
      <w:pPr>
        <w:spacing w:after="0"/>
      </w:pPr>
    </w:p>
    <w:tbl>
      <w:tblPr>
        <w:tblStyle w:val="afffffff2"/>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50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50D" w14:textId="2F8AAB53" w:rsidR="00910639" w:rsidRDefault="436B46CE" w:rsidP="436B46CE">
            <w:pPr>
              <w:spacing w:after="0"/>
              <w:rPr>
                <w:b/>
                <w:bCs/>
              </w:rPr>
            </w:pPr>
            <w:r w:rsidRPr="436B46CE">
              <w:rPr>
                <w:b/>
                <w:bCs/>
              </w:rPr>
              <w:t xml:space="preserve">Agenda Item: 7c – </w:t>
            </w:r>
          </w:p>
        </w:tc>
      </w:tr>
      <w:tr w:rsidR="00910639" w14:paraId="528E9511"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50F"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510" w14:textId="4BE76255" w:rsidR="00910639" w:rsidRDefault="436B46CE" w:rsidP="436B46CE">
            <w:pPr>
              <w:spacing w:after="0"/>
            </w:pPr>
            <w:r w:rsidRPr="436B46CE">
              <w:rPr>
                <w:color w:val="444444"/>
                <w:szCs w:val="22"/>
              </w:rPr>
              <w:t>Raj Bhatt, NASA</w:t>
            </w:r>
          </w:p>
        </w:tc>
      </w:tr>
      <w:tr w:rsidR="00910639" w14:paraId="528E9529"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512"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B687D7A" w14:textId="233F50F4" w:rsidR="00910639" w:rsidRDefault="436B46CE" w:rsidP="436B46CE">
            <w:pPr>
              <w:spacing w:after="0"/>
            </w:pPr>
            <w:r w:rsidRPr="436B46CE">
              <w:rPr>
                <w:color w:val="444444"/>
                <w:szCs w:val="22"/>
              </w:rPr>
              <w:t>CLARREO status</w:t>
            </w:r>
          </w:p>
          <w:p w14:paraId="2564298C" w14:textId="4968C980" w:rsidR="00910639" w:rsidRDefault="436B46CE" w:rsidP="436B46CE">
            <w:pPr>
              <w:spacing w:after="0"/>
              <w:rPr>
                <w:color w:val="444444"/>
                <w:szCs w:val="22"/>
              </w:rPr>
            </w:pPr>
            <w:r w:rsidRPr="436B46CE">
              <w:rPr>
                <w:color w:val="444444"/>
                <w:szCs w:val="22"/>
              </w:rPr>
              <w:t xml:space="preserve">CLARREO will demonstrate both on orbit SI traceability within </w:t>
            </w:r>
            <w:proofErr w:type="gramStart"/>
            <w:r w:rsidRPr="436B46CE">
              <w:rPr>
                <w:color w:val="444444"/>
                <w:szCs w:val="22"/>
              </w:rPr>
              <w:t>a</w:t>
            </w:r>
            <w:proofErr w:type="gramEnd"/>
            <w:r w:rsidRPr="436B46CE">
              <w:rPr>
                <w:color w:val="444444"/>
                <w:szCs w:val="22"/>
              </w:rPr>
              <w:t xml:space="preserve"> uncertainty of less than 0.3% which is 5-10 better than the best RSB imagers</w:t>
            </w:r>
          </w:p>
          <w:p w14:paraId="16BCFCCD" w14:textId="69C885C7" w:rsidR="00910639" w:rsidRDefault="00910639" w:rsidP="436B46CE">
            <w:pPr>
              <w:spacing w:after="0"/>
              <w:rPr>
                <w:color w:val="444444"/>
                <w:szCs w:val="22"/>
              </w:rPr>
            </w:pPr>
          </w:p>
          <w:p w14:paraId="5EF83136" w14:textId="47ACA557" w:rsidR="00910639" w:rsidRDefault="436B46CE" w:rsidP="436B46CE">
            <w:pPr>
              <w:spacing w:after="0"/>
              <w:rPr>
                <w:color w:val="444444"/>
                <w:szCs w:val="22"/>
              </w:rPr>
            </w:pPr>
            <w:r w:rsidRPr="436B46CE">
              <w:rPr>
                <w:color w:val="444444"/>
                <w:szCs w:val="22"/>
              </w:rPr>
              <w:t>CLARREO will demonstrate inter-calibration with VIIRS uncertainty of less than 0.3%. CLARREO will take account the spatial knowledge, pixel point spread function, spectral matching, angular difference, instrument polarization, and target instrument noise.</w:t>
            </w:r>
          </w:p>
          <w:p w14:paraId="0821F79F" w14:textId="4055432F" w:rsidR="00910639" w:rsidRDefault="00910639" w:rsidP="436B46CE">
            <w:pPr>
              <w:spacing w:after="0"/>
              <w:rPr>
                <w:color w:val="444444"/>
                <w:szCs w:val="22"/>
              </w:rPr>
            </w:pPr>
          </w:p>
          <w:p w14:paraId="528E9528" w14:textId="2389BDC0" w:rsidR="00910639" w:rsidRDefault="00910639" w:rsidP="436B46CE">
            <w:pPr>
              <w:spacing w:after="0"/>
              <w:rPr>
                <w:color w:val="444444"/>
                <w:szCs w:val="22"/>
              </w:rPr>
            </w:pPr>
          </w:p>
        </w:tc>
      </w:tr>
      <w:tr w:rsidR="00910639" w14:paraId="528E952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52A" w14:textId="77777777" w:rsidR="00910639" w:rsidRDefault="436B46CE" w:rsidP="436B46CE">
            <w:pPr>
              <w:spacing w:after="0"/>
              <w:rPr>
                <w:b/>
                <w:bCs/>
              </w:rPr>
            </w:pPr>
            <w:r w:rsidRPr="436B46CE">
              <w:rPr>
                <w:b/>
                <w:bCs/>
              </w:rPr>
              <w:t>Discussion point, conclusions, Actions, Recommendations, Decisions</w:t>
            </w:r>
          </w:p>
        </w:tc>
      </w:tr>
      <w:tr w:rsidR="00910639" w14:paraId="528E952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2E1A096" w14:textId="7902F1F4" w:rsidR="00910639" w:rsidRDefault="436B46CE" w:rsidP="436B46CE">
            <w:pPr>
              <w:spacing w:after="0"/>
            </w:pPr>
            <w:r>
              <w:t xml:space="preserve">The CLARREO CPF mission has been </w:t>
            </w:r>
            <w:proofErr w:type="gramStart"/>
            <w:r>
              <w:t>delayed, since</w:t>
            </w:r>
            <w:proofErr w:type="gramEnd"/>
            <w:r>
              <w:t xml:space="preserve"> the instrument ground characterization revealed an uncertainty greater than mission specifications. Since CLARREO is a calibration mission, the decision was made to delay the mission, which meant giving up their ISS launch slot. The instrument issues should be resolved no earlier than spring 2024. And the next scheduled launch date will be late 2025.</w:t>
            </w:r>
          </w:p>
          <w:p w14:paraId="528E952C" w14:textId="5AF82437" w:rsidR="00910639" w:rsidRDefault="00910639" w:rsidP="436B46CE">
            <w:pPr>
              <w:spacing w:after="0"/>
            </w:pPr>
          </w:p>
        </w:tc>
      </w:tr>
    </w:tbl>
    <w:p w14:paraId="528E952E"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436B46CE" w14:paraId="474CF27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A76FBB4" w14:textId="0573674D" w:rsidR="436B46CE" w:rsidRDefault="436B46CE" w:rsidP="436B46CE">
            <w:pPr>
              <w:spacing w:after="0"/>
              <w:rPr>
                <w:b/>
                <w:bCs/>
              </w:rPr>
            </w:pPr>
            <w:r w:rsidRPr="436B46CE">
              <w:rPr>
                <w:b/>
                <w:bCs/>
              </w:rPr>
              <w:t xml:space="preserve">Agenda Item: 7d – </w:t>
            </w:r>
          </w:p>
        </w:tc>
      </w:tr>
      <w:tr w:rsidR="436B46CE" w14:paraId="1C237E44"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8626D6B" w14:textId="77777777" w:rsidR="436B46CE"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9F16145" w14:textId="2F22A1A8" w:rsidR="436B46CE" w:rsidRDefault="436B46CE" w:rsidP="436B46CE">
            <w:pPr>
              <w:spacing w:after="0"/>
            </w:pPr>
            <w:r w:rsidRPr="436B46CE">
              <w:rPr>
                <w:color w:val="444444"/>
                <w:szCs w:val="22"/>
              </w:rPr>
              <w:t>Thorsten Fehr, ESA</w:t>
            </w:r>
          </w:p>
        </w:tc>
      </w:tr>
      <w:tr w:rsidR="436B46CE" w14:paraId="29573A6C"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2A1EE3" w14:textId="77777777" w:rsidR="436B46CE"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7C1BEEA" w14:textId="4D1DC423" w:rsidR="436B46CE" w:rsidRDefault="436B46CE" w:rsidP="436B46CE">
            <w:pPr>
              <w:spacing w:after="0"/>
            </w:pPr>
            <w:r w:rsidRPr="436B46CE">
              <w:rPr>
                <w:color w:val="444444"/>
                <w:szCs w:val="22"/>
              </w:rPr>
              <w:t xml:space="preserve">TRUTHS status </w:t>
            </w:r>
          </w:p>
          <w:p w14:paraId="387DADFA" w14:textId="454B50B1" w:rsidR="436B46CE" w:rsidRDefault="436B46CE" w:rsidP="436B46CE">
            <w:pPr>
              <w:spacing w:after="0"/>
              <w:rPr>
                <w:color w:val="444444"/>
                <w:szCs w:val="22"/>
              </w:rPr>
            </w:pPr>
            <w:r w:rsidRPr="436B46CE">
              <w:rPr>
                <w:color w:val="444444"/>
                <w:szCs w:val="22"/>
              </w:rPr>
              <w:t>TRUTHS is in phase A/B1</w:t>
            </w:r>
          </w:p>
          <w:p w14:paraId="47E231D8" w14:textId="7C56F07C" w:rsidR="436B46CE" w:rsidRDefault="436B46CE" w:rsidP="436B46CE">
            <w:pPr>
              <w:spacing w:after="0"/>
              <w:rPr>
                <w:color w:val="444444"/>
                <w:szCs w:val="22"/>
              </w:rPr>
            </w:pPr>
            <w:r w:rsidRPr="436B46CE">
              <w:rPr>
                <w:color w:val="444444"/>
                <w:szCs w:val="22"/>
              </w:rPr>
              <w:t xml:space="preserve">TRUTHS will have a SI Traceable radiometric uncertainty &lt;0.3% similar to </w:t>
            </w:r>
            <w:proofErr w:type="gramStart"/>
            <w:r w:rsidRPr="436B46CE">
              <w:rPr>
                <w:color w:val="444444"/>
                <w:szCs w:val="22"/>
              </w:rPr>
              <w:t>CLARREO</w:t>
            </w:r>
            <w:proofErr w:type="gramEnd"/>
          </w:p>
          <w:p w14:paraId="703C8294" w14:textId="6359956F" w:rsidR="436B46CE" w:rsidRDefault="436B46CE" w:rsidP="436B46CE">
            <w:pPr>
              <w:spacing w:after="0"/>
              <w:rPr>
                <w:color w:val="444444"/>
                <w:szCs w:val="22"/>
              </w:rPr>
            </w:pPr>
            <w:r w:rsidRPr="436B46CE">
              <w:rPr>
                <w:color w:val="444444"/>
                <w:szCs w:val="22"/>
              </w:rPr>
              <w:t xml:space="preserve">TRUTHS will be in a processionary 90° polar </w:t>
            </w:r>
            <w:proofErr w:type="gramStart"/>
            <w:r w:rsidRPr="436B46CE">
              <w:rPr>
                <w:color w:val="444444"/>
                <w:szCs w:val="22"/>
              </w:rPr>
              <w:t>orbit</w:t>
            </w:r>
            <w:proofErr w:type="gramEnd"/>
          </w:p>
          <w:p w14:paraId="125A2956" w14:textId="15A7C942" w:rsidR="436B46CE" w:rsidRDefault="436B46CE" w:rsidP="436B46CE">
            <w:pPr>
              <w:spacing w:after="0"/>
              <w:rPr>
                <w:color w:val="444444"/>
                <w:szCs w:val="22"/>
              </w:rPr>
            </w:pPr>
            <w:r w:rsidRPr="436B46CE">
              <w:rPr>
                <w:color w:val="444444"/>
                <w:szCs w:val="22"/>
              </w:rPr>
              <w:t xml:space="preserve">The TRUTHS payload is comprised of the CSAR, OBCS, HIS </w:t>
            </w:r>
            <w:proofErr w:type="gramStart"/>
            <w:r w:rsidRPr="436B46CE">
              <w:rPr>
                <w:color w:val="444444"/>
                <w:szCs w:val="22"/>
              </w:rPr>
              <w:t>components</w:t>
            </w:r>
            <w:proofErr w:type="gramEnd"/>
          </w:p>
          <w:p w14:paraId="1215CF54" w14:textId="09BFE6DA" w:rsidR="436B46CE" w:rsidRDefault="436B46CE" w:rsidP="436B46CE">
            <w:pPr>
              <w:spacing w:after="0"/>
              <w:rPr>
                <w:color w:val="444444"/>
                <w:szCs w:val="22"/>
              </w:rPr>
            </w:pPr>
          </w:p>
        </w:tc>
      </w:tr>
      <w:tr w:rsidR="436B46CE" w14:paraId="27CCBF1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39E61B1" w14:textId="77777777" w:rsidR="436B46CE" w:rsidRDefault="436B46CE" w:rsidP="436B46CE">
            <w:pPr>
              <w:spacing w:after="0"/>
              <w:rPr>
                <w:b/>
                <w:bCs/>
              </w:rPr>
            </w:pPr>
            <w:r w:rsidRPr="436B46CE">
              <w:rPr>
                <w:b/>
                <w:bCs/>
              </w:rPr>
              <w:t>Discussion point, conclusions, Actions, Recommendations, Decisions</w:t>
            </w:r>
          </w:p>
        </w:tc>
      </w:tr>
      <w:tr w:rsidR="436B46CE" w14:paraId="2928371D"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6C619C2" w14:textId="59B53060" w:rsidR="436B46CE" w:rsidRDefault="436B46CE" w:rsidP="436B46CE">
            <w:pPr>
              <w:spacing w:after="0"/>
            </w:pPr>
            <w:r>
              <w:lastRenderedPageBreak/>
              <w:t xml:space="preserve">Everyone is hoping that the TRUTHS and CLARREO mission will overlap. The instrument designs differ, </w:t>
            </w:r>
            <w:proofErr w:type="gramStart"/>
            <w:r>
              <w:t>therefor</w:t>
            </w:r>
            <w:proofErr w:type="gramEnd"/>
            <w:r>
              <w:t xml:space="preserve"> if TRUTHS and CLARREO observations were compared that would give the uncertainty of their SI traceable observations and validate the </w:t>
            </w:r>
            <w:proofErr w:type="gramStart"/>
            <w:r>
              <w:t>on orbit</w:t>
            </w:r>
            <w:proofErr w:type="gramEnd"/>
            <w:r>
              <w:t xml:space="preserve"> calibration mission concept.</w:t>
            </w:r>
          </w:p>
          <w:p w14:paraId="5F45E79D" w14:textId="5A6421A6" w:rsidR="436B46CE" w:rsidRDefault="436B46CE" w:rsidP="436B46CE">
            <w:pPr>
              <w:spacing w:after="0"/>
            </w:pPr>
          </w:p>
          <w:p w14:paraId="0728B253" w14:textId="6D71F424" w:rsidR="436B46CE" w:rsidRDefault="436B46CE" w:rsidP="436B46CE">
            <w:pPr>
              <w:spacing w:after="0"/>
            </w:pPr>
            <w:r>
              <w:t xml:space="preserve">TRUTHS will launch in 2030 and </w:t>
            </w:r>
            <w:proofErr w:type="gramStart"/>
            <w:r>
              <w:t>CLARREO</w:t>
            </w:r>
            <w:proofErr w:type="gramEnd"/>
            <w:r>
              <w:t xml:space="preserve"> late 2025. Discussion ensued about how long the ISS will be operational. The date of 2031 as the end of ISS was </w:t>
            </w:r>
            <w:proofErr w:type="gramStart"/>
            <w:r>
              <w:t>mentioned</w:t>
            </w:r>
            <w:proofErr w:type="gramEnd"/>
          </w:p>
          <w:p w14:paraId="6588ACEA" w14:textId="1F53CC4B" w:rsidR="436B46CE" w:rsidRDefault="436B46CE" w:rsidP="436B46CE">
            <w:pPr>
              <w:spacing w:after="0"/>
            </w:pPr>
            <w:r>
              <w:t xml:space="preserve"> </w:t>
            </w:r>
          </w:p>
          <w:p w14:paraId="3A0CBC56" w14:textId="75D02228" w:rsidR="436B46CE" w:rsidRDefault="436B46CE" w:rsidP="436B46CE">
            <w:pPr>
              <w:spacing w:after="0"/>
            </w:pPr>
            <w:r>
              <w:t>TRUTHS will be in a processionary orbit and will be a reflective solar band mission only.</w:t>
            </w:r>
          </w:p>
        </w:tc>
      </w:tr>
    </w:tbl>
    <w:p w14:paraId="52B83884" w14:textId="6898EE1E" w:rsidR="436B46CE" w:rsidRDefault="436B46CE" w:rsidP="436B46CE">
      <w:pPr>
        <w:spacing w:after="0"/>
      </w:pPr>
    </w:p>
    <w:tbl>
      <w:tblPr>
        <w:tblStyle w:val="afffffff3"/>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53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3A875DA" w14:textId="247B3FA6" w:rsidR="436B46CE" w:rsidRDefault="436B46CE" w:rsidP="436B46CE">
            <w:pPr>
              <w:spacing w:after="0"/>
              <w:rPr>
                <w:b/>
                <w:bCs/>
              </w:rPr>
            </w:pPr>
            <w:r w:rsidRPr="436B46CE">
              <w:rPr>
                <w:b/>
                <w:bCs/>
              </w:rPr>
              <w:t xml:space="preserve">Agenda Item: 7e </w:t>
            </w:r>
          </w:p>
        </w:tc>
      </w:tr>
      <w:tr w:rsidR="00910639" w14:paraId="528E9533"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C540CB3" w14:textId="77777777" w:rsidR="436B46CE"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7536B3F" w14:textId="3E67435F" w:rsidR="436B46CE" w:rsidRDefault="436B46CE" w:rsidP="436B46CE">
            <w:pPr>
              <w:spacing w:after="0"/>
              <w:rPr>
                <w:color w:val="444444"/>
                <w:szCs w:val="22"/>
              </w:rPr>
            </w:pPr>
            <w:r w:rsidRPr="436B46CE">
              <w:rPr>
                <w:color w:val="444444"/>
                <w:szCs w:val="22"/>
              </w:rPr>
              <w:t xml:space="preserve">Marta </w:t>
            </w:r>
            <w:proofErr w:type="spellStart"/>
            <w:r w:rsidRPr="436B46CE">
              <w:rPr>
                <w:color w:val="444444"/>
                <w:szCs w:val="22"/>
              </w:rPr>
              <w:t>Luffarelli</w:t>
            </w:r>
            <w:proofErr w:type="spellEnd"/>
            <w:r w:rsidRPr="436B46CE">
              <w:rPr>
                <w:color w:val="444444"/>
                <w:szCs w:val="22"/>
              </w:rPr>
              <w:t xml:space="preserve">, </w:t>
            </w:r>
            <w:proofErr w:type="spellStart"/>
            <w:r w:rsidRPr="436B46CE">
              <w:rPr>
                <w:color w:val="444444"/>
                <w:szCs w:val="22"/>
              </w:rPr>
              <w:t>Rayfrence</w:t>
            </w:r>
            <w:proofErr w:type="spellEnd"/>
          </w:p>
        </w:tc>
      </w:tr>
      <w:tr w:rsidR="00910639" w14:paraId="528E953F"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860239" w14:textId="77777777" w:rsidR="436B46CE"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C55ADE0" w14:textId="2E383F5F" w:rsidR="436B46CE" w:rsidRDefault="436B46CE" w:rsidP="436B46CE">
            <w:pPr>
              <w:spacing w:after="0"/>
            </w:pPr>
            <w:r w:rsidRPr="436B46CE">
              <w:rPr>
                <w:color w:val="444444"/>
                <w:szCs w:val="22"/>
              </w:rPr>
              <w:t xml:space="preserve">FDR4VGT: towards a 20+ years </w:t>
            </w:r>
            <w:proofErr w:type="spellStart"/>
            <w:r w:rsidRPr="436B46CE">
              <w:rPr>
                <w:color w:val="444444"/>
                <w:szCs w:val="22"/>
              </w:rPr>
              <w:t>harmonised</w:t>
            </w:r>
            <w:proofErr w:type="spellEnd"/>
            <w:r w:rsidRPr="436B46CE">
              <w:rPr>
                <w:color w:val="444444"/>
                <w:szCs w:val="22"/>
              </w:rPr>
              <w:t xml:space="preserve"> data record of land surface </w:t>
            </w:r>
            <w:proofErr w:type="spellStart"/>
            <w:r w:rsidRPr="436B46CE">
              <w:rPr>
                <w:color w:val="444444"/>
                <w:szCs w:val="22"/>
              </w:rPr>
              <w:t>reflectances</w:t>
            </w:r>
            <w:proofErr w:type="spellEnd"/>
            <w:r w:rsidRPr="436B46CE">
              <w:rPr>
                <w:color w:val="444444"/>
                <w:szCs w:val="22"/>
              </w:rPr>
              <w:t xml:space="preserve"> derived from VGT-1, VGT-2 and Proba-V </w:t>
            </w:r>
            <w:proofErr w:type="gramStart"/>
            <w:r w:rsidRPr="436B46CE">
              <w:rPr>
                <w:color w:val="444444"/>
                <w:szCs w:val="22"/>
              </w:rPr>
              <w:t>sensors</w:t>
            </w:r>
            <w:proofErr w:type="gramEnd"/>
          </w:p>
          <w:p w14:paraId="064CD51D" w14:textId="399E75A4" w:rsidR="436B46CE" w:rsidRDefault="436B46CE" w:rsidP="436B46CE">
            <w:pPr>
              <w:spacing w:after="0"/>
              <w:rPr>
                <w:color w:val="444444"/>
                <w:szCs w:val="22"/>
              </w:rPr>
            </w:pPr>
            <w:r w:rsidRPr="436B46CE">
              <w:rPr>
                <w:color w:val="444444"/>
                <w:szCs w:val="22"/>
              </w:rPr>
              <w:t xml:space="preserve">The 3 VEGETATION </w:t>
            </w:r>
            <w:proofErr w:type="gramStart"/>
            <w:r w:rsidRPr="436B46CE">
              <w:rPr>
                <w:color w:val="444444"/>
                <w:szCs w:val="22"/>
              </w:rPr>
              <w:t>program</w:t>
            </w:r>
            <w:proofErr w:type="gramEnd"/>
            <w:r w:rsidRPr="436B46CE">
              <w:rPr>
                <w:color w:val="444444"/>
                <w:szCs w:val="22"/>
              </w:rPr>
              <w:t xml:space="preserve"> (SPOT-VGT-1, SPOT-VGT2, PROBA-V) have 20+ years of operation. The goal is to produce a Fundamental Data Record (FDR), which harmonizes the observations to a common SI traceable calibration reference using Libya-4 PICS.</w:t>
            </w:r>
          </w:p>
          <w:p w14:paraId="0FB2FD13" w14:textId="34C6F7C5" w:rsidR="436B46CE" w:rsidRDefault="436B46CE" w:rsidP="436B46CE">
            <w:pPr>
              <w:spacing w:after="0"/>
              <w:rPr>
                <w:color w:val="444444"/>
                <w:szCs w:val="22"/>
              </w:rPr>
            </w:pPr>
            <w:r w:rsidRPr="436B46CE">
              <w:rPr>
                <w:color w:val="444444"/>
                <w:szCs w:val="22"/>
              </w:rPr>
              <w:t>CISAR tends to systematically overestimate the BHR with respect to MAIAC/MODIS, especially at lower wavelengths.</w:t>
            </w:r>
          </w:p>
          <w:p w14:paraId="743BFCF8" w14:textId="48108E54" w:rsidR="436B46CE" w:rsidRDefault="436B46CE" w:rsidP="436B46CE">
            <w:pPr>
              <w:spacing w:after="0"/>
              <w:rPr>
                <w:color w:val="444444"/>
                <w:szCs w:val="22"/>
              </w:rPr>
            </w:pPr>
            <w:r w:rsidRPr="436B46CE">
              <w:rPr>
                <w:color w:val="444444"/>
                <w:szCs w:val="22"/>
              </w:rPr>
              <w:t>At longer wavelengths, the BHR retrieval shows better agreement between CISAR and MAIAC products.</w:t>
            </w:r>
          </w:p>
          <w:p w14:paraId="6121A9EF" w14:textId="417AABD1" w:rsidR="436B46CE" w:rsidRDefault="436B46CE" w:rsidP="436B46CE">
            <w:pPr>
              <w:spacing w:after="0"/>
              <w:rPr>
                <w:color w:val="444444"/>
                <w:szCs w:val="22"/>
              </w:rPr>
            </w:pPr>
          </w:p>
        </w:tc>
      </w:tr>
      <w:tr w:rsidR="00910639" w14:paraId="528E954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890659F" w14:textId="77777777" w:rsidR="436B46CE" w:rsidRDefault="436B46CE" w:rsidP="436B46CE">
            <w:pPr>
              <w:spacing w:after="0"/>
              <w:rPr>
                <w:b/>
                <w:bCs/>
              </w:rPr>
            </w:pPr>
            <w:r w:rsidRPr="436B46CE">
              <w:rPr>
                <w:b/>
                <w:bCs/>
              </w:rPr>
              <w:t>Discussion point, conclusions, Actions, Recommendations, Decisions</w:t>
            </w:r>
          </w:p>
        </w:tc>
      </w:tr>
      <w:tr w:rsidR="00910639" w14:paraId="528E954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17A904B" w14:textId="7763CD83" w:rsidR="436B46CE" w:rsidRDefault="436B46CE" w:rsidP="436B46CE">
            <w:pPr>
              <w:spacing w:after="0"/>
            </w:pPr>
            <w:r>
              <w:t xml:space="preserve">Concerns were raised with the low BHR for the blue band over the Sahara Desert </w:t>
            </w:r>
          </w:p>
        </w:tc>
      </w:tr>
    </w:tbl>
    <w:p w14:paraId="528E954C" w14:textId="77777777" w:rsidR="00910639" w:rsidRDefault="00910639" w:rsidP="436B46CE">
      <w:pPr>
        <w:spacing w:after="0"/>
      </w:pPr>
    </w:p>
    <w:p w14:paraId="528E954D" w14:textId="77777777" w:rsidR="00910639" w:rsidRDefault="00910639" w:rsidP="436B46CE"/>
    <w:tbl>
      <w:tblPr>
        <w:tblStyle w:val="afffffff4"/>
        <w:tblW w:w="9011" w:type="dxa"/>
        <w:tblInd w:w="-115" w:type="dxa"/>
        <w:tblLayout w:type="fixed"/>
        <w:tblLook w:val="0600" w:firstRow="0" w:lastRow="0" w:firstColumn="0" w:lastColumn="0" w:noHBand="1" w:noVBand="1"/>
      </w:tblPr>
      <w:tblGrid>
        <w:gridCol w:w="2040"/>
        <w:gridCol w:w="6971"/>
      </w:tblGrid>
      <w:tr w:rsidR="00910639" w14:paraId="528E954F" w14:textId="77777777" w:rsidTr="436B46CE">
        <w:trPr>
          <w:trHeight w:val="300"/>
        </w:trPr>
        <w:tc>
          <w:tcPr>
            <w:tcW w:w="204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54E" w14:textId="7B13E797" w:rsidR="00910639" w:rsidRDefault="436B46CE" w:rsidP="436B46CE">
            <w:pPr>
              <w:spacing w:after="0"/>
              <w:rPr>
                <w:b/>
                <w:bCs/>
              </w:rPr>
            </w:pPr>
            <w:r w:rsidRPr="436B46CE">
              <w:rPr>
                <w:rFonts w:ascii="Carlito Bold" w:eastAsia="Carlito Bold" w:hAnsi="Carlito Bold" w:cs="Carlito Bold"/>
                <w:b/>
                <w:bCs/>
              </w:rPr>
              <w:t xml:space="preserve">Agenda Item: 7f </w:t>
            </w:r>
          </w:p>
        </w:tc>
      </w:tr>
      <w:tr w:rsidR="00910639" w14:paraId="528E9552" w14:textId="77777777" w:rsidTr="436B46CE">
        <w:trPr>
          <w:trHeight w:val="300"/>
        </w:trPr>
        <w:tc>
          <w:tcPr>
            <w:tcW w:w="2040"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550" w14:textId="77777777" w:rsidR="00910639" w:rsidRDefault="436B46CE" w:rsidP="436B46CE">
            <w:pPr>
              <w:spacing w:after="0"/>
              <w:rPr>
                <w:b/>
                <w:bCs/>
              </w:rPr>
            </w:pPr>
            <w:r w:rsidRPr="436B46CE">
              <w:rPr>
                <w:rFonts w:ascii="Carlito Bold" w:eastAsia="Carlito Bold" w:hAnsi="Carlito Bold" w:cs="Carlito Bold"/>
                <w:b/>
                <w:bCs/>
              </w:rPr>
              <w:t>Presenter</w:t>
            </w:r>
          </w:p>
        </w:tc>
        <w:tc>
          <w:tcPr>
            <w:tcW w:w="6971"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6DD06D3" w14:textId="5391D7A0" w:rsidR="436B46CE" w:rsidRDefault="436B46CE" w:rsidP="436B46CE">
            <w:pPr>
              <w:spacing w:after="0"/>
            </w:pPr>
            <w:r w:rsidRPr="436B46CE">
              <w:rPr>
                <w:color w:val="444444"/>
                <w:szCs w:val="22"/>
              </w:rPr>
              <w:t>Jessica Matthews, NOAA</w:t>
            </w:r>
          </w:p>
        </w:tc>
      </w:tr>
      <w:tr w:rsidR="00910639" w14:paraId="528E9562" w14:textId="77777777" w:rsidTr="436B46CE">
        <w:trPr>
          <w:trHeight w:val="2250"/>
        </w:trPr>
        <w:tc>
          <w:tcPr>
            <w:tcW w:w="2040"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553" w14:textId="77777777" w:rsidR="00910639" w:rsidRDefault="436B46CE" w:rsidP="436B46CE">
            <w:pPr>
              <w:spacing w:after="0"/>
              <w:rPr>
                <w:b/>
                <w:bCs/>
              </w:rPr>
            </w:pPr>
            <w:r w:rsidRPr="436B46CE">
              <w:rPr>
                <w:rFonts w:ascii="Carlito Bold" w:eastAsia="Carlito Bold" w:hAnsi="Carlito Bold" w:cs="Carlito Bold"/>
                <w:b/>
                <w:bCs/>
              </w:rPr>
              <w:lastRenderedPageBreak/>
              <w:t>Overview</w:t>
            </w:r>
          </w:p>
        </w:tc>
        <w:tc>
          <w:tcPr>
            <w:tcW w:w="6971"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33FEF43" w14:textId="6B02B9A7" w:rsidR="436B46CE" w:rsidRDefault="436B46CE" w:rsidP="436B46CE">
            <w:pPr>
              <w:spacing w:after="0"/>
            </w:pPr>
            <w:r w:rsidRPr="436B46CE">
              <w:rPr>
                <w:color w:val="444444"/>
                <w:szCs w:val="22"/>
              </w:rPr>
              <w:t>GOES-FCDR</w:t>
            </w:r>
          </w:p>
          <w:p w14:paraId="7F0112C0" w14:textId="18807804" w:rsidR="436B46CE" w:rsidRDefault="436B46CE" w:rsidP="436B46CE">
            <w:pPr>
              <w:spacing w:after="0"/>
              <w:rPr>
                <w:color w:val="444444"/>
                <w:szCs w:val="22"/>
              </w:rPr>
            </w:pPr>
            <w:r w:rsidRPr="436B46CE">
              <w:rPr>
                <w:color w:val="444444"/>
                <w:szCs w:val="22"/>
              </w:rPr>
              <w:t xml:space="preserve">Geostationary SMS/GOES imager data located on tapes was rescued by improving the decoders that detect errors in the synch patterns. Image quality was also improved, such as stray light </w:t>
            </w:r>
            <w:proofErr w:type="gramStart"/>
            <w:r w:rsidRPr="436B46CE">
              <w:rPr>
                <w:color w:val="444444"/>
                <w:szCs w:val="22"/>
              </w:rPr>
              <w:t>identification</w:t>
            </w:r>
            <w:proofErr w:type="gramEnd"/>
          </w:p>
          <w:p w14:paraId="716E6797" w14:textId="11AF780A" w:rsidR="436B46CE" w:rsidRDefault="436B46CE" w:rsidP="436B46CE">
            <w:pPr>
              <w:spacing w:after="0"/>
              <w:rPr>
                <w:color w:val="444444"/>
                <w:szCs w:val="22"/>
              </w:rPr>
            </w:pPr>
            <w:r w:rsidRPr="436B46CE">
              <w:rPr>
                <w:color w:val="444444"/>
                <w:szCs w:val="22"/>
              </w:rPr>
              <w:t xml:space="preserve">The GOES FCDR project entails defining an FCDR format </w:t>
            </w:r>
            <w:proofErr w:type="gramStart"/>
            <w:r w:rsidRPr="436B46CE">
              <w:rPr>
                <w:color w:val="444444"/>
                <w:szCs w:val="22"/>
              </w:rPr>
              <w:t>similar to</w:t>
            </w:r>
            <w:proofErr w:type="gramEnd"/>
            <w:r w:rsidRPr="436B46CE">
              <w:rPr>
                <w:color w:val="444444"/>
                <w:szCs w:val="22"/>
              </w:rPr>
              <w:t xml:space="preserve"> EUMETSAT and the review of the existing calibration approaches.</w:t>
            </w:r>
          </w:p>
          <w:p w14:paraId="606AA610" w14:textId="337F140E" w:rsidR="436B46CE" w:rsidRDefault="436B46CE" w:rsidP="436B46CE">
            <w:pPr>
              <w:spacing w:after="0"/>
              <w:rPr>
                <w:color w:val="444444"/>
                <w:szCs w:val="22"/>
              </w:rPr>
            </w:pPr>
            <w:r w:rsidRPr="436B46CE">
              <w:rPr>
                <w:color w:val="444444"/>
                <w:szCs w:val="22"/>
              </w:rPr>
              <w:t>The GEO-Ring FCDR project is a combined effort from NOAA and EUMETSAT</w:t>
            </w:r>
          </w:p>
          <w:p w14:paraId="149CC063" w14:textId="775ECB9F" w:rsidR="436B46CE" w:rsidRDefault="436B46CE" w:rsidP="436B46CE">
            <w:pPr>
              <w:spacing w:after="0"/>
              <w:rPr>
                <w:color w:val="444444"/>
                <w:szCs w:val="22"/>
              </w:rPr>
            </w:pPr>
          </w:p>
        </w:tc>
      </w:tr>
      <w:tr w:rsidR="00910639" w14:paraId="528E9564" w14:textId="77777777" w:rsidTr="436B46CE">
        <w:trPr>
          <w:trHeight w:val="300"/>
        </w:trPr>
        <w:tc>
          <w:tcPr>
            <w:tcW w:w="204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563" w14:textId="77777777" w:rsidR="00910639" w:rsidRDefault="436B46CE" w:rsidP="436B46CE">
            <w:pPr>
              <w:spacing w:after="0"/>
              <w:rPr>
                <w:b/>
                <w:bCs/>
              </w:rPr>
            </w:pPr>
            <w:r w:rsidRPr="436B46CE">
              <w:rPr>
                <w:rFonts w:ascii="Carlito Bold" w:eastAsia="Carlito Bold" w:hAnsi="Carlito Bold" w:cs="Carlito Bold"/>
                <w:b/>
                <w:bCs/>
              </w:rPr>
              <w:t>Discussion point, conclusions, Actions, Recommendations, Decisions</w:t>
            </w:r>
          </w:p>
        </w:tc>
      </w:tr>
      <w:tr w:rsidR="00910639" w14:paraId="528E956B" w14:textId="77777777" w:rsidTr="436B46CE">
        <w:trPr>
          <w:trHeight w:val="300"/>
        </w:trPr>
        <w:tc>
          <w:tcPr>
            <w:tcW w:w="204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DD5E508" w14:textId="52527E91" w:rsidR="00910639" w:rsidRDefault="436B46CE" w:rsidP="436B46CE">
            <w:pPr>
              <w:spacing w:after="0"/>
            </w:pPr>
            <w:r>
              <w:t>Dave Doelling suggested for the NOAA group to use the NASA CERES project GEO calibration coefficients.</w:t>
            </w:r>
          </w:p>
          <w:p w14:paraId="528E956A" w14:textId="2E831BED" w:rsidR="00910639" w:rsidRDefault="436B46CE" w:rsidP="436B46CE">
            <w:pPr>
              <w:spacing w:after="0"/>
            </w:pPr>
            <w:r>
              <w:t xml:space="preserve">There was praise for NOAA was going through the effort of reading through </w:t>
            </w:r>
            <w:proofErr w:type="gramStart"/>
            <w:r>
              <w:t>all of</w:t>
            </w:r>
            <w:proofErr w:type="gramEnd"/>
            <w:r>
              <w:t xml:space="preserve"> the old tapes.</w:t>
            </w:r>
          </w:p>
        </w:tc>
      </w:tr>
    </w:tbl>
    <w:p w14:paraId="528E956C" w14:textId="77777777" w:rsidR="00910639" w:rsidRDefault="00910639" w:rsidP="436B46CE">
      <w:pPr>
        <w:spacing w:after="0"/>
      </w:pPr>
    </w:p>
    <w:tbl>
      <w:tblPr>
        <w:tblStyle w:val="afffffff5"/>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56E"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56D" w14:textId="0C3E17F5" w:rsidR="00910639" w:rsidRDefault="436B46CE" w:rsidP="436B46CE">
            <w:pPr>
              <w:spacing w:after="0"/>
              <w:rPr>
                <w:b/>
                <w:bCs/>
              </w:rPr>
            </w:pPr>
            <w:r w:rsidRPr="436B46CE">
              <w:rPr>
                <w:b/>
                <w:bCs/>
              </w:rPr>
              <w:t>Agenda Item: 7g</w:t>
            </w:r>
          </w:p>
        </w:tc>
      </w:tr>
      <w:tr w:rsidR="00910639" w14:paraId="528E9571"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56F"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4C6EEBD" w14:textId="2B5911B3" w:rsidR="436B46CE" w:rsidRDefault="436B46CE" w:rsidP="436B46CE">
            <w:pPr>
              <w:spacing w:after="0"/>
            </w:pPr>
            <w:r w:rsidRPr="436B46CE">
              <w:rPr>
                <w:color w:val="444444"/>
                <w:szCs w:val="22"/>
              </w:rPr>
              <w:t>Kerry Meyer, NASA</w:t>
            </w:r>
          </w:p>
        </w:tc>
      </w:tr>
      <w:tr w:rsidR="00910639" w14:paraId="528E9580"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572"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055E066" w14:textId="2900C53E" w:rsidR="436B46CE" w:rsidRDefault="436B46CE" w:rsidP="436B46CE">
            <w:pPr>
              <w:spacing w:after="0"/>
            </w:pPr>
            <w:r>
              <w:t>MODIS and VIIRS cloud property retrieval continuity</w:t>
            </w:r>
          </w:p>
          <w:p w14:paraId="102167A6" w14:textId="1AA018D6" w:rsidR="436B46CE" w:rsidRDefault="436B46CE" w:rsidP="436B46CE">
            <w:pPr>
              <w:spacing w:after="0"/>
            </w:pPr>
            <w:r>
              <w:t>The NASA VIIRS and MODIS cloud retrieval group is trying to seamlessly combine the MODIS and VIIRS record cloud retrievals for a combined MODIS/VIIRS cloud retrieval dataset.</w:t>
            </w:r>
          </w:p>
          <w:p w14:paraId="469CFBAB" w14:textId="4E1409F7" w:rsidR="436B46CE" w:rsidRDefault="436B46CE" w:rsidP="436B46CE">
            <w:pPr>
              <w:spacing w:after="0"/>
            </w:pPr>
            <w:r>
              <w:t>The MODIS and VIIRS visible channel reflectance ratios were performed at the top of bright stratus clouds.</w:t>
            </w:r>
          </w:p>
          <w:p w14:paraId="7979F067" w14:textId="2B61785E" w:rsidR="436B46CE" w:rsidRDefault="436B46CE" w:rsidP="436B46CE">
            <w:pPr>
              <w:spacing w:after="0"/>
            </w:pPr>
            <w:r>
              <w:t xml:space="preserve">The group has also designed an operational VIIRS channel calibration stability visualization web pages to monitor any changes in the VIIRS </w:t>
            </w:r>
            <w:proofErr w:type="gramStart"/>
            <w:r>
              <w:t>calibration</w:t>
            </w:r>
            <w:proofErr w:type="gramEnd"/>
          </w:p>
          <w:p w14:paraId="46819D51" w14:textId="14452B28" w:rsidR="436B46CE" w:rsidRDefault="436B46CE" w:rsidP="436B46CE">
            <w:pPr>
              <w:spacing w:after="0"/>
            </w:pPr>
          </w:p>
        </w:tc>
      </w:tr>
      <w:tr w:rsidR="00910639" w14:paraId="528E958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581" w14:textId="77777777" w:rsidR="00910639" w:rsidRDefault="436B46CE" w:rsidP="436B46CE">
            <w:pPr>
              <w:spacing w:after="0"/>
              <w:rPr>
                <w:b/>
                <w:bCs/>
              </w:rPr>
            </w:pPr>
            <w:r w:rsidRPr="436B46CE">
              <w:rPr>
                <w:b/>
                <w:bCs/>
              </w:rPr>
              <w:t>Discussion point, conclusions, Actions, Recommendations, Decisions</w:t>
            </w:r>
          </w:p>
        </w:tc>
      </w:tr>
      <w:tr w:rsidR="00910639" w14:paraId="528E958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58E" w14:textId="49FEC96A" w:rsidR="00910639" w:rsidRDefault="436B46CE" w:rsidP="436B46CE">
            <w:pPr>
              <w:spacing w:after="0"/>
            </w:pPr>
            <w:r>
              <w:t xml:space="preserve">It was brought up that MODIS and VIIRS cloud property consistency is not just a difference in the MODIS and VIIRS reflectance differences, but also dependent on spectral response, pixel size, etc. How do the calibration and retrieval communities come together to achieve continuity of retrievals </w:t>
            </w:r>
          </w:p>
        </w:tc>
      </w:tr>
    </w:tbl>
    <w:p w14:paraId="528E9590" w14:textId="77777777" w:rsidR="00910639" w:rsidRDefault="00910639" w:rsidP="436B46CE">
      <w:pPr>
        <w:pStyle w:val="Heading2"/>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4"/>
        <w:gridCol w:w="7053"/>
      </w:tblGrid>
      <w:tr w:rsidR="2B035ED2" w14:paraId="528FB9C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89543FA" w14:textId="42C6B6A1" w:rsidR="2B035ED2" w:rsidRDefault="436B46CE" w:rsidP="436B46CE">
            <w:pPr>
              <w:spacing w:after="0"/>
              <w:rPr>
                <w:b/>
                <w:bCs/>
              </w:rPr>
            </w:pPr>
            <w:r w:rsidRPr="436B46CE">
              <w:rPr>
                <w:b/>
                <w:bCs/>
              </w:rPr>
              <w:t>Agenda Item: 7h</w:t>
            </w:r>
          </w:p>
        </w:tc>
      </w:tr>
      <w:tr w:rsidR="2B035ED2" w14:paraId="7FABA318"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6A47505"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D689A94" w14:textId="2AD8A38F" w:rsidR="436B46CE" w:rsidRDefault="436B46CE" w:rsidP="436B46CE">
            <w:pPr>
              <w:spacing w:after="0"/>
            </w:pPr>
            <w:r w:rsidRPr="436B46CE">
              <w:rPr>
                <w:color w:val="444444"/>
                <w:szCs w:val="22"/>
              </w:rPr>
              <w:t>Misaki EIKI, JMA</w:t>
            </w:r>
          </w:p>
        </w:tc>
      </w:tr>
      <w:tr w:rsidR="2B035ED2" w14:paraId="2EF8F770"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23B568"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90EDBAB" w14:textId="77DEF3C5" w:rsidR="436B46CE" w:rsidRDefault="436B46CE" w:rsidP="436B46CE">
            <w:pPr>
              <w:spacing w:after="0"/>
            </w:pPr>
            <w:r w:rsidRPr="436B46CE">
              <w:rPr>
                <w:color w:val="444444"/>
                <w:szCs w:val="22"/>
              </w:rPr>
              <w:t>Impact analysis of new JMA atmospheric reanalysis data on the vicarious calibration by RTM using water clouds</w:t>
            </w:r>
          </w:p>
          <w:p w14:paraId="151CF9D2" w14:textId="78CB17F6" w:rsidR="436B46CE" w:rsidRDefault="436B46CE" w:rsidP="436B46CE">
            <w:pPr>
              <w:spacing w:after="0"/>
              <w:rPr>
                <w:color w:val="444444"/>
                <w:szCs w:val="22"/>
              </w:rPr>
            </w:pPr>
            <w:r w:rsidRPr="436B46CE">
              <w:rPr>
                <w:color w:val="444444"/>
                <w:szCs w:val="22"/>
              </w:rPr>
              <w:t xml:space="preserve">JMA utilizes MODIS cloud retrievals, reanalysis, and OMPS/OMI ozone </w:t>
            </w:r>
            <w:r w:rsidRPr="436B46CE">
              <w:rPr>
                <w:color w:val="444444"/>
                <w:szCs w:val="22"/>
              </w:rPr>
              <w:lastRenderedPageBreak/>
              <w:t xml:space="preserve">retrievals to compute the Himawari-8/9 predicted </w:t>
            </w:r>
            <w:proofErr w:type="spellStart"/>
            <w:r w:rsidRPr="436B46CE">
              <w:rPr>
                <w:color w:val="444444"/>
                <w:szCs w:val="22"/>
              </w:rPr>
              <w:t>pixle</w:t>
            </w:r>
            <w:proofErr w:type="spellEnd"/>
            <w:r w:rsidRPr="436B46CE">
              <w:rPr>
                <w:color w:val="444444"/>
                <w:szCs w:val="22"/>
              </w:rPr>
              <w:t xml:space="preserve"> </w:t>
            </w:r>
            <w:proofErr w:type="spellStart"/>
            <w:r w:rsidRPr="436B46CE">
              <w:rPr>
                <w:color w:val="444444"/>
                <w:szCs w:val="22"/>
              </w:rPr>
              <w:t>reflectances</w:t>
            </w:r>
            <w:proofErr w:type="spellEnd"/>
            <w:r w:rsidRPr="436B46CE">
              <w:rPr>
                <w:color w:val="444444"/>
                <w:szCs w:val="22"/>
              </w:rPr>
              <w:t xml:space="preserve"> over the GEO </w:t>
            </w:r>
            <w:proofErr w:type="gramStart"/>
            <w:r w:rsidRPr="436B46CE">
              <w:rPr>
                <w:color w:val="444444"/>
                <w:szCs w:val="22"/>
              </w:rPr>
              <w:t>domain</w:t>
            </w:r>
            <w:proofErr w:type="gramEnd"/>
          </w:p>
          <w:p w14:paraId="3F02DF45" w14:textId="246A63D4" w:rsidR="436B46CE" w:rsidRDefault="436B46CE" w:rsidP="436B46CE">
            <w:pPr>
              <w:spacing w:after="0"/>
              <w:rPr>
                <w:color w:val="444444"/>
                <w:szCs w:val="22"/>
              </w:rPr>
            </w:pPr>
            <w:r w:rsidRPr="436B46CE">
              <w:rPr>
                <w:color w:val="444444"/>
                <w:szCs w:val="22"/>
              </w:rPr>
              <w:t>JMA performed sensitivity studies with the JRA-55 and FRA-3Q reanalysis products and found that the computed reflectance changed by 0.2%</w:t>
            </w:r>
          </w:p>
          <w:p w14:paraId="154A25EA" w14:textId="1CF89570" w:rsidR="436B46CE" w:rsidRDefault="436B46CE" w:rsidP="436B46CE">
            <w:pPr>
              <w:spacing w:after="0"/>
              <w:rPr>
                <w:color w:val="444444"/>
                <w:szCs w:val="22"/>
              </w:rPr>
            </w:pPr>
            <w:r w:rsidRPr="436B46CE">
              <w:rPr>
                <w:color w:val="444444"/>
                <w:szCs w:val="22"/>
              </w:rPr>
              <w:t>The OMPS/OMI computed reflectance difference was 0.9%</w:t>
            </w:r>
          </w:p>
          <w:p w14:paraId="5909EA6A" w14:textId="4B160A22" w:rsidR="436B46CE" w:rsidRDefault="436B46CE" w:rsidP="436B46CE">
            <w:pPr>
              <w:spacing w:after="0"/>
              <w:rPr>
                <w:color w:val="444444"/>
                <w:szCs w:val="22"/>
              </w:rPr>
            </w:pPr>
            <w:r w:rsidRPr="436B46CE">
              <w:rPr>
                <w:color w:val="444444"/>
                <w:szCs w:val="22"/>
              </w:rPr>
              <w:t xml:space="preserve">The computed </w:t>
            </w:r>
            <w:proofErr w:type="spellStart"/>
            <w:r w:rsidRPr="436B46CE">
              <w:rPr>
                <w:color w:val="444444"/>
                <w:szCs w:val="22"/>
              </w:rPr>
              <w:t>reflectances</w:t>
            </w:r>
            <w:proofErr w:type="spellEnd"/>
            <w:r w:rsidRPr="436B46CE">
              <w:rPr>
                <w:color w:val="444444"/>
                <w:szCs w:val="22"/>
              </w:rPr>
              <w:t xml:space="preserve"> appear to have a strong seasonal </w:t>
            </w:r>
            <w:proofErr w:type="gramStart"/>
            <w:r w:rsidRPr="436B46CE">
              <w:rPr>
                <w:color w:val="444444"/>
                <w:szCs w:val="22"/>
              </w:rPr>
              <w:t>component</w:t>
            </w:r>
            <w:proofErr w:type="gramEnd"/>
          </w:p>
          <w:p w14:paraId="56E1322F" w14:textId="0F3A7E27" w:rsidR="436B46CE" w:rsidRDefault="436B46CE" w:rsidP="436B46CE">
            <w:pPr>
              <w:spacing w:after="0"/>
              <w:rPr>
                <w:color w:val="444444"/>
                <w:szCs w:val="22"/>
              </w:rPr>
            </w:pPr>
            <w:r w:rsidRPr="436B46CE">
              <w:rPr>
                <w:color w:val="444444"/>
                <w:szCs w:val="22"/>
              </w:rPr>
              <w:t>JMA is migrating their radiative transfer algorithm to use VIIRS inputs rather than MODIS inputs</w:t>
            </w:r>
          </w:p>
        </w:tc>
      </w:tr>
      <w:tr w:rsidR="2B035ED2" w14:paraId="111A61DE"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45FDE12" w14:textId="77777777" w:rsidR="2B035ED2" w:rsidRDefault="436B46CE" w:rsidP="436B46CE">
            <w:pPr>
              <w:spacing w:after="0"/>
              <w:rPr>
                <w:b/>
                <w:bCs/>
              </w:rPr>
            </w:pPr>
            <w:r w:rsidRPr="436B46CE">
              <w:rPr>
                <w:b/>
                <w:bCs/>
              </w:rPr>
              <w:lastRenderedPageBreak/>
              <w:t>Discussion point, conclusions, Actions, Recommendations, Decisions</w:t>
            </w:r>
          </w:p>
        </w:tc>
      </w:tr>
      <w:tr w:rsidR="2B035ED2" w14:paraId="6CEEF00A"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CA9BE9C" w14:textId="1BC09C17" w:rsidR="2B035ED2" w:rsidRDefault="436B46CE" w:rsidP="436B46CE">
            <w:pPr>
              <w:spacing w:after="0"/>
            </w:pPr>
            <w:proofErr w:type="gramStart"/>
            <w:r>
              <w:t>The seasonal</w:t>
            </w:r>
            <w:proofErr w:type="gramEnd"/>
            <w:r>
              <w:t xml:space="preserve"> variability in the computed </w:t>
            </w:r>
            <w:proofErr w:type="spellStart"/>
            <w:r>
              <w:t>reflectances</w:t>
            </w:r>
            <w:proofErr w:type="spellEnd"/>
            <w:r>
              <w:t xml:space="preserve"> were mentioned. JMA is looking into it.</w:t>
            </w:r>
          </w:p>
        </w:tc>
      </w:tr>
    </w:tbl>
    <w:p w14:paraId="38C78A3E" w14:textId="5D0216E7"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2B035ED2" w14:paraId="58CD0289"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7884C1F" w14:textId="046EF973" w:rsidR="2B035ED2" w:rsidRDefault="436B46CE" w:rsidP="436B46CE">
            <w:pPr>
              <w:spacing w:after="0"/>
              <w:rPr>
                <w:b/>
                <w:bCs/>
              </w:rPr>
            </w:pPr>
            <w:r w:rsidRPr="436B46CE">
              <w:rPr>
                <w:b/>
                <w:bCs/>
              </w:rPr>
              <w:t>Agenda Item: 7i</w:t>
            </w:r>
          </w:p>
        </w:tc>
      </w:tr>
      <w:tr w:rsidR="2B035ED2" w14:paraId="62FAD165"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3E4F0EB"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855F5CC" w14:textId="6DB16C0D" w:rsidR="436B46CE" w:rsidRDefault="436B46CE" w:rsidP="436B46CE">
            <w:pPr>
              <w:spacing w:after="0"/>
            </w:pPr>
            <w:r w:rsidRPr="436B46CE">
              <w:rPr>
                <w:color w:val="444444"/>
                <w:szCs w:val="22"/>
              </w:rPr>
              <w:t>Thomas Kurosu, NASA/JPL</w:t>
            </w:r>
          </w:p>
        </w:tc>
      </w:tr>
      <w:tr w:rsidR="2B035ED2" w14:paraId="35C458BF"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C9145EF"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E9B5361" w14:textId="57EC3164" w:rsidR="436B46CE" w:rsidRDefault="436B46CE" w:rsidP="436B46CE">
            <w:pPr>
              <w:spacing w:after="0"/>
            </w:pPr>
            <w:r w:rsidRPr="436B46CE">
              <w:rPr>
                <w:color w:val="444444"/>
                <w:szCs w:val="22"/>
              </w:rPr>
              <w:t>Radiance Comparison from OCO-3 and OCO-2 Simultaneous Nadir Observations (SNOs)</w:t>
            </w:r>
          </w:p>
          <w:p w14:paraId="184461EC" w14:textId="3EFE205B" w:rsidR="436B46CE" w:rsidRDefault="436B46CE" w:rsidP="436B46CE">
            <w:pPr>
              <w:spacing w:after="0"/>
              <w:rPr>
                <w:color w:val="444444"/>
                <w:szCs w:val="22"/>
              </w:rPr>
            </w:pPr>
            <w:r w:rsidRPr="436B46CE">
              <w:rPr>
                <w:color w:val="444444"/>
                <w:szCs w:val="22"/>
              </w:rPr>
              <w:t xml:space="preserve">The OCO2 sensor is on the </w:t>
            </w:r>
            <w:proofErr w:type="spellStart"/>
            <w:r w:rsidRPr="436B46CE">
              <w:rPr>
                <w:color w:val="444444"/>
                <w:szCs w:val="22"/>
              </w:rPr>
              <w:t>Atrain</w:t>
            </w:r>
            <w:proofErr w:type="spellEnd"/>
            <w:r w:rsidRPr="436B46CE">
              <w:rPr>
                <w:color w:val="444444"/>
                <w:szCs w:val="22"/>
              </w:rPr>
              <w:t xml:space="preserve"> (1:30 MLT) sun-synch whereas the OCO-2 is on the processionary ISS orbit. The orbit </w:t>
            </w:r>
            <w:proofErr w:type="gramStart"/>
            <w:r w:rsidRPr="436B46CE">
              <w:rPr>
                <w:color w:val="444444"/>
                <w:szCs w:val="22"/>
              </w:rPr>
              <w:t>intersect</w:t>
            </w:r>
            <w:proofErr w:type="gramEnd"/>
            <w:r w:rsidRPr="436B46CE">
              <w:rPr>
                <w:color w:val="444444"/>
                <w:szCs w:val="22"/>
              </w:rPr>
              <w:t xml:space="preserve"> SNO provided direct comparisons of the OCO radiances.</w:t>
            </w:r>
          </w:p>
          <w:p w14:paraId="3FC00DDD" w14:textId="75B610F3" w:rsidR="436B46CE" w:rsidRDefault="436B46CE" w:rsidP="436B46CE">
            <w:pPr>
              <w:spacing w:after="0"/>
              <w:rPr>
                <w:color w:val="444444"/>
                <w:szCs w:val="22"/>
              </w:rPr>
            </w:pPr>
            <w:r w:rsidRPr="436B46CE">
              <w:rPr>
                <w:color w:val="444444"/>
                <w:szCs w:val="22"/>
              </w:rPr>
              <w:t xml:space="preserve">The OCO3 relies on lamps </w:t>
            </w:r>
            <w:proofErr w:type="gramStart"/>
            <w:r w:rsidRPr="436B46CE">
              <w:rPr>
                <w:color w:val="444444"/>
                <w:szCs w:val="22"/>
              </w:rPr>
              <w:t>for on</w:t>
            </w:r>
            <w:proofErr w:type="gramEnd"/>
            <w:r w:rsidRPr="436B46CE">
              <w:rPr>
                <w:color w:val="444444"/>
                <w:szCs w:val="22"/>
              </w:rPr>
              <w:t xml:space="preserve"> orbit calibration whereas OCO-2 also employs solar and lunar observations.</w:t>
            </w:r>
          </w:p>
          <w:p w14:paraId="4D2C5D7F" w14:textId="39A8470A" w:rsidR="436B46CE" w:rsidRDefault="436B46CE" w:rsidP="436B46CE">
            <w:pPr>
              <w:spacing w:after="0"/>
              <w:rPr>
                <w:color w:val="444444"/>
                <w:szCs w:val="22"/>
              </w:rPr>
            </w:pPr>
            <w:r w:rsidRPr="436B46CE">
              <w:rPr>
                <w:color w:val="444444"/>
                <w:szCs w:val="22"/>
              </w:rPr>
              <w:t>The average O2 A band, weak and strong CO2 bands OCO-2/OCO-3 ratios were 0.995, 0.955, and 0.985</w:t>
            </w:r>
          </w:p>
        </w:tc>
      </w:tr>
      <w:tr w:rsidR="2B035ED2" w14:paraId="7B567E06"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CAB0558" w14:textId="77777777" w:rsidR="2B035ED2" w:rsidRDefault="436B46CE" w:rsidP="436B46CE">
            <w:pPr>
              <w:spacing w:after="0"/>
              <w:rPr>
                <w:b/>
                <w:bCs/>
              </w:rPr>
            </w:pPr>
            <w:r w:rsidRPr="436B46CE">
              <w:rPr>
                <w:b/>
                <w:bCs/>
              </w:rPr>
              <w:t>Discussion point, conclusions, Actions, Recommendations, Decisions</w:t>
            </w:r>
          </w:p>
        </w:tc>
      </w:tr>
      <w:tr w:rsidR="2B035ED2" w14:paraId="19D6694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C4D76CD" w14:textId="1096FFB7" w:rsidR="2B035ED2" w:rsidRDefault="436B46CE" w:rsidP="436B46CE">
            <w:pPr>
              <w:spacing w:after="0"/>
            </w:pPr>
            <w:r>
              <w:t>The GSICS VIS/NIR members welcomed the OCO participants. Should there be a separate GSICS research working group, since the team utilizes absorption band channels.</w:t>
            </w:r>
          </w:p>
        </w:tc>
      </w:tr>
    </w:tbl>
    <w:p w14:paraId="2E94A49D" w14:textId="34C3A5BC"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2B035ED2" w14:paraId="54BE430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CA40B0E" w14:textId="5C0E4CA4" w:rsidR="2B035ED2" w:rsidRDefault="436B46CE" w:rsidP="436B46CE">
            <w:pPr>
              <w:spacing w:after="0"/>
              <w:rPr>
                <w:b/>
                <w:bCs/>
              </w:rPr>
            </w:pPr>
            <w:r w:rsidRPr="436B46CE">
              <w:rPr>
                <w:b/>
                <w:bCs/>
              </w:rPr>
              <w:t>Agenda Item: 7k</w:t>
            </w:r>
          </w:p>
        </w:tc>
      </w:tr>
      <w:tr w:rsidR="2B035ED2" w14:paraId="365AE42A"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4D6AB79"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30963E3" w14:textId="65AF6499" w:rsidR="2B035ED2" w:rsidRDefault="436B46CE" w:rsidP="436B46CE">
            <w:pPr>
              <w:spacing w:after="0"/>
            </w:pPr>
            <w:r w:rsidRPr="436B46CE">
              <w:rPr>
                <w:color w:val="444444"/>
                <w:szCs w:val="22"/>
              </w:rPr>
              <w:t>Seb Wagner, EUMETSAT</w:t>
            </w:r>
          </w:p>
        </w:tc>
      </w:tr>
      <w:tr w:rsidR="2B035ED2" w14:paraId="5A9DBBD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743EBFE"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60ECCC2" w14:textId="132D4C16" w:rsidR="2B035ED2" w:rsidRDefault="436B46CE" w:rsidP="436B46CE">
            <w:pPr>
              <w:spacing w:after="0"/>
            </w:pPr>
            <w:r w:rsidRPr="436B46CE">
              <w:rPr>
                <w:color w:val="444444"/>
                <w:szCs w:val="22"/>
              </w:rPr>
              <w:t>Moving from MODIS to VIIRS: evolutions of EUMETSAT implementation of the GSICS DCC algorithm</w:t>
            </w:r>
          </w:p>
          <w:p w14:paraId="6C05D3BE" w14:textId="43B10B3F" w:rsidR="2B035ED2" w:rsidRDefault="436B46CE" w:rsidP="436B46CE">
            <w:pPr>
              <w:spacing w:after="0"/>
              <w:rPr>
                <w:color w:val="444444"/>
                <w:szCs w:val="22"/>
              </w:rPr>
            </w:pPr>
            <w:r w:rsidRPr="436B46CE">
              <w:rPr>
                <w:color w:val="444444"/>
                <w:szCs w:val="22"/>
              </w:rPr>
              <w:t xml:space="preserve">Seb talked about migrating the SEVIRI GSICS DCC and lunar calibration algorithms into the MICMICS system. </w:t>
            </w:r>
            <w:proofErr w:type="gramStart"/>
            <w:r w:rsidRPr="436B46CE">
              <w:rPr>
                <w:color w:val="444444"/>
                <w:szCs w:val="22"/>
              </w:rPr>
              <w:t>The MICMICS</w:t>
            </w:r>
            <w:proofErr w:type="gramEnd"/>
            <w:r w:rsidRPr="436B46CE">
              <w:rPr>
                <w:color w:val="444444"/>
                <w:szCs w:val="22"/>
              </w:rPr>
              <w:t xml:space="preserve"> will incorporate MTG, EPS-SG, AVHRR, 3MI, OLCI etc.</w:t>
            </w:r>
          </w:p>
          <w:p w14:paraId="0914EB9F" w14:textId="183F2507" w:rsidR="2B035ED2" w:rsidRDefault="436B46CE" w:rsidP="436B46CE">
            <w:pPr>
              <w:spacing w:after="0"/>
              <w:rPr>
                <w:color w:val="444444"/>
                <w:szCs w:val="22"/>
              </w:rPr>
            </w:pPr>
            <w:r w:rsidRPr="436B46CE">
              <w:rPr>
                <w:color w:val="444444"/>
                <w:szCs w:val="22"/>
              </w:rPr>
              <w:lastRenderedPageBreak/>
              <w:t xml:space="preserve">He presented preliminary DCC stability plots for the visible channels on </w:t>
            </w:r>
            <w:proofErr w:type="gramStart"/>
            <w:r w:rsidRPr="436B46CE">
              <w:rPr>
                <w:color w:val="444444"/>
                <w:szCs w:val="22"/>
              </w:rPr>
              <w:t>SEVIRI</w:t>
            </w:r>
            <w:proofErr w:type="gramEnd"/>
          </w:p>
          <w:p w14:paraId="58F58526" w14:textId="3E117FBC" w:rsidR="2B035ED2" w:rsidRDefault="436B46CE" w:rsidP="436B46CE">
            <w:pPr>
              <w:spacing w:after="0"/>
              <w:rPr>
                <w:color w:val="444444"/>
                <w:szCs w:val="22"/>
              </w:rPr>
            </w:pPr>
            <w:r w:rsidRPr="436B46CE">
              <w:rPr>
                <w:color w:val="444444"/>
                <w:szCs w:val="22"/>
              </w:rPr>
              <w:t>On both Met-11 and Met-9</w:t>
            </w:r>
          </w:p>
        </w:tc>
      </w:tr>
      <w:tr w:rsidR="2B035ED2" w14:paraId="0290907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7F50D68" w14:textId="77777777" w:rsidR="2B035ED2" w:rsidRDefault="436B46CE" w:rsidP="436B46CE">
            <w:pPr>
              <w:spacing w:after="0"/>
              <w:rPr>
                <w:b/>
                <w:bCs/>
              </w:rPr>
            </w:pPr>
            <w:r w:rsidRPr="436B46CE">
              <w:rPr>
                <w:b/>
                <w:bCs/>
              </w:rPr>
              <w:lastRenderedPageBreak/>
              <w:t>Discussion point, conclusions, Actions, Recommendations, Decisions</w:t>
            </w:r>
          </w:p>
        </w:tc>
      </w:tr>
      <w:tr w:rsidR="2B035ED2" w14:paraId="42710795"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EA57D3A" w14:textId="463BAED1" w:rsidR="2B035ED2" w:rsidRDefault="436B46CE" w:rsidP="436B46CE">
            <w:pPr>
              <w:spacing w:after="0"/>
            </w:pPr>
            <w:r>
              <w:t xml:space="preserve">Dave Doelling asked about the code programming effort to develop a modular and scalable framework. EUMETSAT hired 5 programmers for this task. The 5 programmers did not utilize existing code but developed all algorithms from </w:t>
            </w:r>
            <w:proofErr w:type="gramStart"/>
            <w:r>
              <w:t>first</w:t>
            </w:r>
            <w:proofErr w:type="gramEnd"/>
            <w:r>
              <w:t xml:space="preserve"> principles. He also asked if the code can be made available through GSICS </w:t>
            </w:r>
          </w:p>
        </w:tc>
      </w:tr>
    </w:tbl>
    <w:p w14:paraId="32D83CE9" w14:textId="45A83CA5"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4"/>
        <w:gridCol w:w="7053"/>
      </w:tblGrid>
      <w:tr w:rsidR="2B035ED2" w14:paraId="74134F7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F515084" w14:textId="68B7601E" w:rsidR="2B035ED2" w:rsidRDefault="436B46CE" w:rsidP="436B46CE">
            <w:pPr>
              <w:spacing w:after="0"/>
              <w:rPr>
                <w:b/>
                <w:bCs/>
              </w:rPr>
            </w:pPr>
            <w:r w:rsidRPr="436B46CE">
              <w:rPr>
                <w:b/>
                <w:bCs/>
              </w:rPr>
              <w:t>Agenda Item: 7l</w:t>
            </w:r>
          </w:p>
        </w:tc>
      </w:tr>
      <w:tr w:rsidR="2B035ED2" w14:paraId="25E02A12"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A8E5FF8"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8FCE88E" w14:textId="1627E514" w:rsidR="2B035ED2" w:rsidRDefault="436B46CE" w:rsidP="436B46CE">
            <w:pPr>
              <w:spacing w:after="0"/>
            </w:pPr>
            <w:r w:rsidRPr="436B46CE">
              <w:rPr>
                <w:color w:val="444444"/>
                <w:szCs w:val="22"/>
              </w:rPr>
              <w:t>Kazuki KODERA, JMA</w:t>
            </w:r>
          </w:p>
        </w:tc>
      </w:tr>
      <w:tr w:rsidR="2B035ED2" w14:paraId="7B2336C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0771439"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62BD778" w14:textId="3F557BF2" w:rsidR="2B035ED2" w:rsidRDefault="436B46CE" w:rsidP="436B46CE">
            <w:pPr>
              <w:spacing w:after="0"/>
            </w:pPr>
            <w:r w:rsidRPr="436B46CE">
              <w:rPr>
                <w:color w:val="444444"/>
                <w:szCs w:val="22"/>
              </w:rPr>
              <w:t>Evaluation using the DCC &amp; Ray-matching method and SNPP &amp; N20/VIIRS through parallel observation of Himawari-8/9</w:t>
            </w:r>
          </w:p>
          <w:p w14:paraId="7A6A5188" w14:textId="226C2374" w:rsidR="2B035ED2" w:rsidRDefault="436B46CE" w:rsidP="436B46CE">
            <w:pPr>
              <w:spacing w:after="0"/>
              <w:rPr>
                <w:color w:val="444444"/>
                <w:szCs w:val="22"/>
              </w:rPr>
            </w:pPr>
            <w:r w:rsidRPr="436B46CE">
              <w:rPr>
                <w:color w:val="444444"/>
                <w:szCs w:val="22"/>
              </w:rPr>
              <w:t>Himawari-9 will become the operational imager on 13th December 2022 and a calibration comparison of the visible channels between Himwari8/9 is needed to properly inter-calibrated.</w:t>
            </w:r>
          </w:p>
        </w:tc>
      </w:tr>
      <w:tr w:rsidR="2B035ED2" w14:paraId="6B631576"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550D278" w14:textId="77777777" w:rsidR="2B035ED2" w:rsidRDefault="436B46CE" w:rsidP="436B46CE">
            <w:pPr>
              <w:spacing w:after="0"/>
              <w:rPr>
                <w:b/>
                <w:bCs/>
              </w:rPr>
            </w:pPr>
            <w:r w:rsidRPr="436B46CE">
              <w:rPr>
                <w:b/>
                <w:bCs/>
              </w:rPr>
              <w:t>Discussion point, conclusions, Actions, Recommendations, Decisions</w:t>
            </w:r>
          </w:p>
        </w:tc>
      </w:tr>
      <w:tr w:rsidR="2B035ED2" w14:paraId="4B06B7E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1757A7D" w14:textId="72F4DFC9" w:rsidR="2B035ED2" w:rsidRDefault="436B46CE" w:rsidP="436B46CE">
            <w:pPr>
              <w:spacing w:after="0"/>
            </w:pPr>
            <w:r>
              <w:t>It was noted that the JMA DCC invariant target results were noisy, especially for a satellite over the TWP region. Should revisit this during a GSICS monthly web meeting.</w:t>
            </w:r>
          </w:p>
          <w:p w14:paraId="7A765A46" w14:textId="6755AB2E" w:rsidR="2B035ED2" w:rsidRDefault="436B46CE" w:rsidP="436B46CE">
            <w:pPr>
              <w:spacing w:after="0"/>
            </w:pPr>
            <w:r>
              <w:t xml:space="preserve">Although Himawari-8 and 9 have onboard solar diffusers, JMA does not use the solar diffusers to correct for the optical degradation but is another method to detect trends. </w:t>
            </w:r>
          </w:p>
        </w:tc>
      </w:tr>
    </w:tbl>
    <w:p w14:paraId="06C467C3" w14:textId="1E16F501"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2B035ED2" w14:paraId="6489029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3A81D89" w14:textId="1D94A1B1" w:rsidR="2B035ED2" w:rsidRDefault="436B46CE" w:rsidP="436B46CE">
            <w:pPr>
              <w:spacing w:after="0"/>
              <w:rPr>
                <w:b/>
                <w:bCs/>
              </w:rPr>
            </w:pPr>
            <w:r w:rsidRPr="436B46CE">
              <w:rPr>
                <w:b/>
                <w:bCs/>
              </w:rPr>
              <w:t>Agenda Item: 7m</w:t>
            </w:r>
          </w:p>
        </w:tc>
      </w:tr>
      <w:tr w:rsidR="2B035ED2" w14:paraId="7D70CCA3"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3621366"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D3BB865" w14:textId="79EC9038" w:rsidR="2B035ED2" w:rsidRDefault="436B46CE" w:rsidP="436B46CE">
            <w:pPr>
              <w:spacing w:after="0"/>
              <w:rPr>
                <w:color w:val="444444"/>
                <w:szCs w:val="22"/>
              </w:rPr>
            </w:pPr>
            <w:r w:rsidRPr="436B46CE">
              <w:rPr>
                <w:color w:val="444444"/>
                <w:szCs w:val="22"/>
              </w:rPr>
              <w:t xml:space="preserve">Dave </w:t>
            </w:r>
            <w:proofErr w:type="spellStart"/>
            <w:r w:rsidRPr="436B46CE">
              <w:rPr>
                <w:color w:val="444444"/>
                <w:szCs w:val="22"/>
              </w:rPr>
              <w:t>Doelling,NASA</w:t>
            </w:r>
            <w:proofErr w:type="spellEnd"/>
          </w:p>
        </w:tc>
      </w:tr>
      <w:tr w:rsidR="2B035ED2" w14:paraId="6AFBBD3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CD279DF"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7799F74" w14:textId="64841B0C" w:rsidR="2B035ED2" w:rsidRDefault="436B46CE" w:rsidP="436B46CE">
            <w:pPr>
              <w:spacing w:after="0"/>
            </w:pPr>
            <w:r w:rsidRPr="436B46CE">
              <w:rPr>
                <w:color w:val="444444"/>
                <w:szCs w:val="22"/>
              </w:rPr>
              <w:t>Discussion of GSICS DCC VIS calibration to GSICS product</w:t>
            </w:r>
          </w:p>
          <w:p w14:paraId="188ACAF3" w14:textId="1333CD7C" w:rsidR="2B035ED2" w:rsidRDefault="436B46CE" w:rsidP="436B46CE">
            <w:pPr>
              <w:spacing w:after="0"/>
              <w:rPr>
                <w:color w:val="444444"/>
                <w:szCs w:val="22"/>
              </w:rPr>
            </w:pPr>
            <w:r w:rsidRPr="436B46CE">
              <w:rPr>
                <w:color w:val="444444"/>
                <w:szCs w:val="22"/>
              </w:rPr>
              <w:t xml:space="preserve">The basis for the GSICS visible DCC calibration paper </w:t>
            </w:r>
            <w:proofErr w:type="gramStart"/>
            <w:r w:rsidRPr="436B46CE">
              <w:rPr>
                <w:color w:val="444444"/>
                <w:szCs w:val="22"/>
              </w:rPr>
              <w:t>are</w:t>
            </w:r>
            <w:proofErr w:type="gramEnd"/>
            <w:r w:rsidRPr="436B46CE">
              <w:rPr>
                <w:color w:val="444444"/>
                <w:szCs w:val="22"/>
              </w:rPr>
              <w:t xml:space="preserve"> discussed in Raj’s and Seb’s ATBD. </w:t>
            </w:r>
          </w:p>
          <w:p w14:paraId="50873C07" w14:textId="092F4B99" w:rsidR="2B035ED2" w:rsidRDefault="436B46CE" w:rsidP="436B46CE">
            <w:pPr>
              <w:spacing w:after="0"/>
              <w:rPr>
                <w:color w:val="444444"/>
                <w:szCs w:val="22"/>
              </w:rPr>
            </w:pPr>
            <w:r w:rsidRPr="436B46CE">
              <w:rPr>
                <w:color w:val="444444"/>
                <w:szCs w:val="22"/>
              </w:rPr>
              <w:t xml:space="preserve">The remainder of the presentation focused on the DCC invariant target uncertainty estimate, which is based on the Aqua-MODIS absolute calibration, sensor stability, </w:t>
            </w:r>
            <w:proofErr w:type="gramStart"/>
            <w:r w:rsidRPr="436B46CE">
              <w:rPr>
                <w:color w:val="444444"/>
                <w:szCs w:val="22"/>
              </w:rPr>
              <w:t>reference</w:t>
            </w:r>
            <w:proofErr w:type="gramEnd"/>
            <w:r w:rsidRPr="436B46CE">
              <w:rPr>
                <w:color w:val="444444"/>
                <w:szCs w:val="22"/>
              </w:rPr>
              <w:t xml:space="preserve"> and target DCC domain natural variability, SBAF, and methodology. The methodology is a function of the PDF mode interval and BT threshold, the DCC BRDF, and pixel resolution. Pixel resolution has not been studied and will be addressed in follow on GSICS monthly web meetings.</w:t>
            </w:r>
          </w:p>
          <w:p w14:paraId="616744BD" w14:textId="58295E65" w:rsidR="2B035ED2" w:rsidRDefault="2B035ED2" w:rsidP="436B46CE">
            <w:pPr>
              <w:spacing w:after="0"/>
              <w:rPr>
                <w:color w:val="444444"/>
                <w:szCs w:val="22"/>
              </w:rPr>
            </w:pPr>
          </w:p>
        </w:tc>
      </w:tr>
      <w:tr w:rsidR="2B035ED2" w14:paraId="18E72DB5"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7414599" w14:textId="77777777" w:rsidR="2B035ED2" w:rsidRDefault="436B46CE" w:rsidP="436B46CE">
            <w:pPr>
              <w:spacing w:after="0"/>
              <w:rPr>
                <w:b/>
                <w:bCs/>
              </w:rPr>
            </w:pPr>
            <w:r w:rsidRPr="436B46CE">
              <w:rPr>
                <w:b/>
                <w:bCs/>
              </w:rPr>
              <w:lastRenderedPageBreak/>
              <w:t>Discussion point, conclusions, Actions, Recommendations, Decisions</w:t>
            </w:r>
          </w:p>
        </w:tc>
      </w:tr>
      <w:tr w:rsidR="2B035ED2" w14:paraId="32792518"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3DCABE9" w14:textId="0590F014" w:rsidR="2B035ED2" w:rsidRDefault="436B46CE" w:rsidP="436B46CE">
            <w:pPr>
              <w:spacing w:after="0"/>
            </w:pPr>
            <w:r>
              <w:t>The second part of the talk centered on other VIS/NIR calibration strategies with a request of GSICS members to lead the calibration effort, for example, Rayliegh scatter, ray matching and PICS.</w:t>
            </w:r>
          </w:p>
          <w:p w14:paraId="00533130" w14:textId="062C9262" w:rsidR="2B035ED2" w:rsidRDefault="436B46CE" w:rsidP="436B46CE">
            <w:pPr>
              <w:spacing w:after="0"/>
              <w:rPr>
                <w:color w:val="auto"/>
              </w:rPr>
            </w:pPr>
            <w:r>
              <w:t xml:space="preserve">Tim Hewison mentioned that the IR group is reexamining IR sensor pair intercalibration. Having VIS/NIR and IR synergy in developing a VIS/NIR ray-matching strategy would be beneficial since many agencies already have the IR ray-matching code. The current VIS/NIR activities will focus on the </w:t>
            </w:r>
            <w:proofErr w:type="gramStart"/>
            <w:r>
              <w:t>follow</w:t>
            </w:r>
            <w:r w:rsidRPr="436B46CE">
              <w:rPr>
                <w:color w:val="auto"/>
              </w:rPr>
              <w:t>ing</w:t>
            </w:r>
            <w:proofErr w:type="gramEnd"/>
          </w:p>
          <w:p w14:paraId="55CF3272" w14:textId="647F42FC" w:rsidR="2B035ED2" w:rsidRDefault="436B46CE" w:rsidP="436B46CE">
            <w:pPr>
              <w:pStyle w:val="ListParagraph"/>
              <w:numPr>
                <w:ilvl w:val="0"/>
                <w:numId w:val="2"/>
              </w:numPr>
              <w:spacing w:after="0"/>
              <w:rPr>
                <w:color w:val="auto"/>
              </w:rPr>
            </w:pPr>
            <w:r w:rsidRPr="436B46CE">
              <w:rPr>
                <w:color w:val="auto"/>
              </w:rPr>
              <w:t xml:space="preserve">Promote the DCC visible calibration to product </w:t>
            </w:r>
            <w:proofErr w:type="gramStart"/>
            <w:r w:rsidRPr="436B46CE">
              <w:rPr>
                <w:color w:val="auto"/>
              </w:rPr>
              <w:t>status</w:t>
            </w:r>
            <w:proofErr w:type="gramEnd"/>
          </w:p>
          <w:p w14:paraId="35E08C67" w14:textId="2AA4866F" w:rsidR="2B035ED2" w:rsidRDefault="436B46CE" w:rsidP="436B46CE">
            <w:pPr>
              <w:pStyle w:val="ListParagraph"/>
              <w:numPr>
                <w:ilvl w:val="0"/>
                <w:numId w:val="2"/>
              </w:numPr>
              <w:rPr>
                <w:color w:val="auto"/>
              </w:rPr>
            </w:pPr>
            <w:r w:rsidRPr="436B46CE">
              <w:rPr>
                <w:color w:val="auto"/>
              </w:rPr>
              <w:t xml:space="preserve">Develop the DCC SWIR calibration methodology across </w:t>
            </w:r>
            <w:proofErr w:type="gramStart"/>
            <w:r w:rsidRPr="436B46CE">
              <w:rPr>
                <w:color w:val="auto"/>
              </w:rPr>
              <w:t>agencies</w:t>
            </w:r>
            <w:proofErr w:type="gramEnd"/>
          </w:p>
          <w:p w14:paraId="1E680261" w14:textId="7EF956CA" w:rsidR="2B035ED2" w:rsidRDefault="436B46CE" w:rsidP="436B46CE">
            <w:pPr>
              <w:pStyle w:val="ListParagraph"/>
              <w:numPr>
                <w:ilvl w:val="0"/>
                <w:numId w:val="2"/>
              </w:numPr>
              <w:rPr>
                <w:color w:val="auto"/>
              </w:rPr>
            </w:pPr>
            <w:r w:rsidRPr="436B46CE">
              <w:rPr>
                <w:color w:val="auto"/>
              </w:rPr>
              <w:t>Work with IR group to develop the ray-matching approach in the visible</w:t>
            </w:r>
          </w:p>
        </w:tc>
      </w:tr>
      <w:tr w:rsidR="436B46CE" w14:paraId="14E0398E" w14:textId="77777777" w:rsidTr="436B46CE">
        <w:trPr>
          <w:trHeight w:val="300"/>
        </w:trPr>
        <w:tc>
          <w:tcPr>
            <w:tcW w:w="919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746E3D2" w14:textId="2964E2F6" w:rsidR="436B46CE" w:rsidRDefault="436B46CE" w:rsidP="436B46CE"/>
        </w:tc>
      </w:tr>
    </w:tbl>
    <w:p w14:paraId="3E585DC3" w14:textId="6BFD50C1"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6"/>
        <w:gridCol w:w="7051"/>
      </w:tblGrid>
      <w:tr w:rsidR="436B46CE" w14:paraId="63E22189" w14:textId="77777777" w:rsidTr="436B46CE">
        <w:trPr>
          <w:trHeight w:val="300"/>
        </w:trPr>
        <w:tc>
          <w:tcPr>
            <w:tcW w:w="919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FC4738D" w14:textId="1D94A1B1" w:rsidR="436B46CE" w:rsidRDefault="436B46CE" w:rsidP="436B46CE">
            <w:pPr>
              <w:spacing w:after="0"/>
              <w:rPr>
                <w:b/>
                <w:bCs/>
              </w:rPr>
            </w:pPr>
            <w:r w:rsidRPr="436B46CE">
              <w:rPr>
                <w:b/>
                <w:bCs/>
              </w:rPr>
              <w:t>Agenda Item: 7m</w:t>
            </w:r>
          </w:p>
        </w:tc>
      </w:tr>
      <w:tr w:rsidR="436B46CE" w14:paraId="064BB298" w14:textId="77777777" w:rsidTr="436B46CE">
        <w:trPr>
          <w:trHeight w:val="300"/>
        </w:trPr>
        <w:tc>
          <w:tcPr>
            <w:tcW w:w="2087"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CE1C041" w14:textId="77777777" w:rsidR="436B46CE" w:rsidRDefault="436B46CE" w:rsidP="436B46CE">
            <w:pPr>
              <w:spacing w:after="0"/>
              <w:rPr>
                <w:b/>
                <w:bCs/>
              </w:rPr>
            </w:pPr>
            <w:r w:rsidRPr="436B46CE">
              <w:rPr>
                <w:b/>
                <w:bCs/>
              </w:rPr>
              <w:t>Presenter</w:t>
            </w:r>
          </w:p>
        </w:tc>
        <w:tc>
          <w:tcPr>
            <w:tcW w:w="7106"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B1CC19D" w14:textId="57AA3D9D" w:rsidR="436B46CE" w:rsidRDefault="436B46CE" w:rsidP="436B46CE">
            <w:pPr>
              <w:spacing w:after="0"/>
            </w:pPr>
            <w:r w:rsidRPr="436B46CE">
              <w:rPr>
                <w:color w:val="444444"/>
                <w:szCs w:val="22"/>
              </w:rPr>
              <w:t>Raj Bhatt, NASA</w:t>
            </w:r>
          </w:p>
        </w:tc>
      </w:tr>
      <w:tr w:rsidR="436B46CE" w14:paraId="3F58B250" w14:textId="77777777" w:rsidTr="436B46CE">
        <w:trPr>
          <w:trHeight w:val="240"/>
        </w:trPr>
        <w:tc>
          <w:tcPr>
            <w:tcW w:w="2087"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1179365" w14:textId="77777777" w:rsidR="436B46CE" w:rsidRDefault="436B46CE" w:rsidP="436B46CE">
            <w:pPr>
              <w:spacing w:after="0"/>
              <w:rPr>
                <w:b/>
                <w:bCs/>
              </w:rPr>
            </w:pPr>
            <w:r w:rsidRPr="436B46CE">
              <w:rPr>
                <w:b/>
                <w:bCs/>
              </w:rPr>
              <w:t>Overview</w:t>
            </w:r>
          </w:p>
        </w:tc>
        <w:tc>
          <w:tcPr>
            <w:tcW w:w="7106"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909C78B" w14:textId="2904C0C5" w:rsidR="436B46CE" w:rsidRDefault="436B46CE" w:rsidP="436B46CE">
            <w:pPr>
              <w:spacing w:after="0"/>
            </w:pPr>
            <w:r w:rsidRPr="436B46CE">
              <w:rPr>
                <w:color w:val="444444"/>
                <w:szCs w:val="22"/>
              </w:rPr>
              <w:t>Implementation of the GSICS DCC NIR methodology to product</w:t>
            </w:r>
          </w:p>
          <w:p w14:paraId="52F1E6D5" w14:textId="72CA7F93" w:rsidR="436B46CE" w:rsidRDefault="436B46CE" w:rsidP="436B46CE">
            <w:pPr>
              <w:spacing w:after="0"/>
              <w:rPr>
                <w:color w:val="444444"/>
                <w:szCs w:val="22"/>
              </w:rPr>
            </w:pPr>
            <w:r w:rsidRPr="436B46CE">
              <w:rPr>
                <w:color w:val="444444"/>
                <w:szCs w:val="22"/>
              </w:rPr>
              <w:t xml:space="preserve">Raj went over the GSICS DCC invariant target calibration methodology for SWIR bands. The following improvements over the VIS approach </w:t>
            </w:r>
            <w:proofErr w:type="gramStart"/>
            <w:r w:rsidRPr="436B46CE">
              <w:rPr>
                <w:color w:val="444444"/>
                <w:szCs w:val="22"/>
              </w:rPr>
              <w:t>are</w:t>
            </w:r>
            <w:proofErr w:type="gramEnd"/>
          </w:p>
          <w:p w14:paraId="7323AD9F" w14:textId="6A8DBA41" w:rsidR="436B46CE" w:rsidRDefault="436B46CE" w:rsidP="436B46CE">
            <w:pPr>
              <w:spacing w:after="0"/>
              <w:rPr>
                <w:color w:val="444444"/>
                <w:szCs w:val="22"/>
              </w:rPr>
            </w:pPr>
            <w:r w:rsidRPr="436B46CE">
              <w:rPr>
                <w:color w:val="444444"/>
                <w:szCs w:val="22"/>
              </w:rPr>
              <w:t xml:space="preserve">Migrate to N20 VIIRS reference, Raj has computed the DCC domain </w:t>
            </w:r>
            <w:proofErr w:type="spellStart"/>
            <w:r w:rsidRPr="436B46CE">
              <w:rPr>
                <w:color w:val="444444"/>
                <w:szCs w:val="22"/>
              </w:rPr>
              <w:t>reflectances</w:t>
            </w:r>
            <w:proofErr w:type="spellEnd"/>
            <w:r w:rsidRPr="436B46CE">
              <w:rPr>
                <w:color w:val="444444"/>
                <w:szCs w:val="22"/>
              </w:rPr>
              <w:t>.</w:t>
            </w:r>
          </w:p>
          <w:p w14:paraId="022308F6" w14:textId="7E00519A" w:rsidR="436B46CE" w:rsidRDefault="436B46CE" w:rsidP="436B46CE">
            <w:pPr>
              <w:spacing w:after="0"/>
              <w:rPr>
                <w:color w:val="444444"/>
                <w:szCs w:val="22"/>
              </w:rPr>
            </w:pPr>
            <w:r w:rsidRPr="436B46CE">
              <w:rPr>
                <w:color w:val="444444"/>
                <w:szCs w:val="22"/>
              </w:rPr>
              <w:t>Perform IR BT threshold normalization between GEO and VIIRS</w:t>
            </w:r>
          </w:p>
          <w:p w14:paraId="3FFA85AC" w14:textId="1A2DC2E7" w:rsidR="436B46CE" w:rsidRDefault="436B46CE" w:rsidP="436B46CE">
            <w:pPr>
              <w:spacing w:after="0"/>
              <w:rPr>
                <w:color w:val="444444"/>
                <w:szCs w:val="22"/>
              </w:rPr>
            </w:pPr>
            <w:r w:rsidRPr="436B46CE">
              <w:rPr>
                <w:color w:val="444444"/>
                <w:szCs w:val="22"/>
              </w:rPr>
              <w:t>Seasonal corrections of the GEO DCC response over the domain</w:t>
            </w:r>
          </w:p>
          <w:p w14:paraId="0B3307CA" w14:textId="31492C50" w:rsidR="436B46CE" w:rsidRDefault="436B46CE" w:rsidP="436B46CE">
            <w:pPr>
              <w:spacing w:after="0"/>
              <w:rPr>
                <w:color w:val="444444"/>
                <w:szCs w:val="22"/>
              </w:rPr>
            </w:pPr>
            <w:r w:rsidRPr="436B46CE">
              <w:rPr>
                <w:color w:val="444444"/>
                <w:szCs w:val="22"/>
              </w:rPr>
              <w:t>Raj laid out an implementation with a joint agency ATBD and paper.</w:t>
            </w:r>
          </w:p>
        </w:tc>
      </w:tr>
      <w:tr w:rsidR="436B46CE" w14:paraId="768F3C8B" w14:textId="77777777" w:rsidTr="436B46CE">
        <w:trPr>
          <w:trHeight w:val="300"/>
        </w:trPr>
        <w:tc>
          <w:tcPr>
            <w:tcW w:w="919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E6E2865" w14:textId="77777777" w:rsidR="436B46CE" w:rsidRDefault="436B46CE" w:rsidP="436B46CE">
            <w:pPr>
              <w:spacing w:after="0"/>
              <w:rPr>
                <w:b/>
                <w:bCs/>
              </w:rPr>
            </w:pPr>
            <w:r w:rsidRPr="436B46CE">
              <w:rPr>
                <w:b/>
                <w:bCs/>
              </w:rPr>
              <w:t>Discussion point, conclusions, Actions, Recommendations, Decisions</w:t>
            </w:r>
          </w:p>
        </w:tc>
      </w:tr>
      <w:tr w:rsidR="436B46CE" w14:paraId="181BF333" w14:textId="77777777" w:rsidTr="436B46CE">
        <w:trPr>
          <w:trHeight w:val="300"/>
        </w:trPr>
        <w:tc>
          <w:tcPr>
            <w:tcW w:w="919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23136B2" w14:textId="51166DDD" w:rsidR="436B46CE" w:rsidRDefault="436B46CE" w:rsidP="436B46CE">
            <w:pPr>
              <w:spacing w:after="0"/>
            </w:pPr>
            <w:r>
              <w:t>It was discussed that the IR BT threshold dependency on the DCC mean reflectance. For visible bands there is a weak dependence for SWIR band it is strong. Plan on follow on GSICS monthly web meetings on this topic.</w:t>
            </w:r>
          </w:p>
        </w:tc>
      </w:tr>
    </w:tbl>
    <w:p w14:paraId="527AF657" w14:textId="660B9BB0" w:rsidR="436B46CE" w:rsidRDefault="436B46CE"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2B035ED2" w14:paraId="73AFACB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B41B68E" w14:textId="04C294AB" w:rsidR="5AC2C3CF" w:rsidRDefault="436B46CE" w:rsidP="436B46CE">
            <w:pPr>
              <w:spacing w:after="0"/>
              <w:rPr>
                <w:b/>
                <w:bCs/>
              </w:rPr>
            </w:pPr>
            <w:r w:rsidRPr="436B46CE">
              <w:rPr>
                <w:b/>
                <w:bCs/>
              </w:rPr>
              <w:t>7n. EUMETSAT activities in 2022: outcome of the measurement campaign with S3 and MSG1 end-of-life tests</w:t>
            </w:r>
          </w:p>
        </w:tc>
      </w:tr>
      <w:tr w:rsidR="2B035ED2" w14:paraId="35292B1E"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B9EBA97"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D9E80AB" w14:textId="7C8B254F" w:rsidR="7FF42975" w:rsidRDefault="436B46CE" w:rsidP="436B46CE">
            <w:pPr>
              <w:spacing w:after="0"/>
            </w:pPr>
            <w:r>
              <w:t>Sebastien Wagner (EUMETSAT)</w:t>
            </w:r>
          </w:p>
        </w:tc>
      </w:tr>
      <w:tr w:rsidR="2B035ED2" w14:paraId="4077C112"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2CE4A96"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5C5EDA4" w14:textId="3902C0ED" w:rsidR="1F4A0D43" w:rsidRDefault="436B46CE" w:rsidP="436B46CE">
            <w:pPr>
              <w:spacing w:after="0"/>
            </w:pPr>
            <w:r>
              <w:t xml:space="preserve">Seb described the regular maneuvers now performed with Sentinel-3 to allow </w:t>
            </w:r>
            <w:r>
              <w:lastRenderedPageBreak/>
              <w:t xml:space="preserve">OLCI and SLSTR to observe the Moon and presented some latest results, highlighting the importance of straylight correction, which is being improved using these acquisitions. He explained how the oversampling factor and solid angle are calculated, which are critical for developing lunar calibration on an absolute scale. He showed a small sensitivity to the exact SRF used, which can vary between OLCI cameras and outlined plans to </w:t>
            </w:r>
            <w:proofErr w:type="spellStart"/>
            <w:r>
              <w:t>analyse</w:t>
            </w:r>
            <w:proofErr w:type="spellEnd"/>
            <w:r>
              <w:t xml:space="preserve"> SLSTR results.</w:t>
            </w:r>
          </w:p>
          <w:p w14:paraId="14BD3001" w14:textId="3DEE2C40" w:rsidR="2B035ED2" w:rsidRDefault="2B035ED2" w:rsidP="436B46CE">
            <w:pPr>
              <w:spacing w:after="0"/>
            </w:pPr>
          </w:p>
          <w:p w14:paraId="14AA5E29" w14:textId="5F5CD2A0" w:rsidR="06F32EE0" w:rsidRDefault="436B46CE" w:rsidP="436B46CE">
            <w:pPr>
              <w:spacing w:after="0"/>
            </w:pPr>
            <w:r>
              <w:t>Seb went on to show results from the Meteosat-8 End of Life tests, which included extended series of lunar acquisitions including some without saturation in the infrared, with reduced gains (which need more work)</w:t>
            </w:r>
          </w:p>
          <w:p w14:paraId="40F8889A" w14:textId="00EF80C5" w:rsidR="2B035ED2" w:rsidRDefault="2B035ED2" w:rsidP="436B46CE">
            <w:pPr>
              <w:spacing w:after="0"/>
            </w:pPr>
          </w:p>
        </w:tc>
      </w:tr>
      <w:tr w:rsidR="2B035ED2" w14:paraId="703881DC"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B02DFC8" w14:textId="77777777" w:rsidR="2B035ED2" w:rsidRDefault="436B46CE" w:rsidP="436B46CE">
            <w:pPr>
              <w:spacing w:after="0"/>
              <w:rPr>
                <w:b/>
                <w:bCs/>
              </w:rPr>
            </w:pPr>
            <w:r w:rsidRPr="436B46CE">
              <w:rPr>
                <w:b/>
                <w:bCs/>
              </w:rPr>
              <w:lastRenderedPageBreak/>
              <w:t>Discussion point, conclusions, Actions, Recommendations, Decisions</w:t>
            </w:r>
          </w:p>
        </w:tc>
      </w:tr>
      <w:tr w:rsidR="2B035ED2" w14:paraId="3AF7ED2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5744078" w14:textId="00EDDA2D" w:rsidR="2B125352" w:rsidRDefault="436B46CE" w:rsidP="436B46CE">
            <w:pPr>
              <w:spacing w:after="0"/>
            </w:pPr>
            <w:r>
              <w:t xml:space="preserve">Q: SEVIRI acquisitions during EOL tests – in one day or </w:t>
            </w:r>
            <w:proofErr w:type="spellStart"/>
            <w:r>
              <w:t>mulitple</w:t>
            </w:r>
            <w:proofErr w:type="spellEnd"/>
            <w:r>
              <w:t>?</w:t>
            </w:r>
          </w:p>
          <w:p w14:paraId="17EE65BB" w14:textId="6379A988" w:rsidR="2B125352" w:rsidRDefault="436B46CE" w:rsidP="436B46CE">
            <w:pPr>
              <w:spacing w:after="0"/>
            </w:pPr>
            <w:r>
              <w:t xml:space="preserve">             Two days of 8hr each - to verify the medium-term stability </w:t>
            </w:r>
            <w:proofErr w:type="gramStart"/>
            <w:r>
              <w:t>requirement</w:t>
            </w:r>
            <w:proofErr w:type="gramEnd"/>
          </w:p>
          <w:p w14:paraId="6E3274FA" w14:textId="2B67898E" w:rsidR="5DDD0687" w:rsidRDefault="436B46CE" w:rsidP="436B46CE">
            <w:r>
              <w:t>Q: Impact and calculation of oversampling factors?</w:t>
            </w:r>
          </w:p>
          <w:p w14:paraId="48AB2BCF" w14:textId="7A04D917" w:rsidR="5DDD0687" w:rsidRDefault="436B46CE" w:rsidP="436B46CE">
            <w:r>
              <w:t xml:space="preserve">              Can be discussed offline</w:t>
            </w:r>
          </w:p>
        </w:tc>
      </w:tr>
    </w:tbl>
    <w:p w14:paraId="5E49A895" w14:textId="1B3340B1"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2B035ED2" w14:paraId="1873220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153D04B" w14:textId="4C8C0CBD" w:rsidR="2B035ED2" w:rsidRDefault="436B46CE" w:rsidP="436B46CE">
            <w:pPr>
              <w:spacing w:after="0"/>
              <w:rPr>
                <w:b/>
                <w:bCs/>
              </w:rPr>
            </w:pPr>
            <w:r w:rsidRPr="436B46CE">
              <w:rPr>
                <w:b/>
                <w:bCs/>
              </w:rPr>
              <w:t>Agenda Item: 7o. Status of Lunar Irradiance Model of ESA (LIME)</w:t>
            </w:r>
          </w:p>
        </w:tc>
      </w:tr>
      <w:tr w:rsidR="2B035ED2" w14:paraId="3318BFAB"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7DEEE50"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D45AB9C" w14:textId="2BC84A9B" w:rsidR="510DCEE0" w:rsidRDefault="436B46CE" w:rsidP="436B46CE">
            <w:pPr>
              <w:spacing w:after="0"/>
            </w:pPr>
            <w:r>
              <w:t xml:space="preserve">Emma </w:t>
            </w:r>
            <w:proofErr w:type="spellStart"/>
            <w:r>
              <w:t>Woolliams</w:t>
            </w:r>
            <w:proofErr w:type="spellEnd"/>
            <w:r>
              <w:t xml:space="preserve"> (NPL) on behalf of Marc Bouvet (ESA)</w:t>
            </w:r>
          </w:p>
        </w:tc>
      </w:tr>
      <w:tr w:rsidR="2B035ED2" w14:paraId="30A9EB1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F4383E8"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0051AF8" w14:textId="56EBE50C" w:rsidR="3DE1C6F3" w:rsidRDefault="436B46CE" w:rsidP="436B46CE">
            <w:pPr>
              <w:spacing w:after="0"/>
            </w:pPr>
            <w:r>
              <w:t xml:space="preserve">LIME model based on observations from CIMEL 318-TP9 from Tenerife. </w:t>
            </w:r>
            <w:proofErr w:type="gramStart"/>
            <w:r>
              <w:t>Instrument</w:t>
            </w:r>
            <w:proofErr w:type="gramEnd"/>
            <w:r>
              <w:t xml:space="preserve"> was </w:t>
            </w:r>
            <w:proofErr w:type="spellStart"/>
            <w:r>
              <w:t>characterised</w:t>
            </w:r>
            <w:proofErr w:type="spellEnd"/>
            <w:r>
              <w:t xml:space="preserve"> to SI-standards at NPL. Standard uncertainty ~1% from 400-1640nm. Calibration further validated in the field using solar Langley method, which was repeated to show stability of the instrument in operation. Uncertainty analysis propagated via Monte Carlo using </w:t>
            </w:r>
            <w:hyperlink r:id="rId15">
              <w:r w:rsidRPr="436B46CE">
                <w:rPr>
                  <w:rStyle w:val="Hyperlink"/>
                </w:rPr>
                <w:t>Comet tool</w:t>
              </w:r>
            </w:hyperlink>
            <w:r>
              <w:t>.</w:t>
            </w:r>
          </w:p>
          <w:p w14:paraId="7228027D" w14:textId="385ACDAB" w:rsidR="100EE4A1" w:rsidRDefault="436B46CE" w:rsidP="436B46CE">
            <w:pPr>
              <w:spacing w:after="0"/>
            </w:pPr>
            <w:proofErr w:type="spellStart"/>
            <w:r>
              <w:t>Plaiedes</w:t>
            </w:r>
            <w:proofErr w:type="spellEnd"/>
            <w:r>
              <w:t xml:space="preserve"> observations show reduced bias with LIME compared to ROLO.</w:t>
            </w:r>
          </w:p>
          <w:p w14:paraId="7A655539" w14:textId="2C57C801" w:rsidR="0F9319EC" w:rsidRDefault="436B46CE" w:rsidP="436B46CE">
            <w:pPr>
              <w:spacing w:after="0"/>
            </w:pPr>
            <w:r>
              <w:t xml:space="preserve">For 3 months in Spring 2022, installed hyperspectral instrument (ASD) </w:t>
            </w:r>
            <w:proofErr w:type="gramStart"/>
            <w:r>
              <w:t>adjacent</w:t>
            </w:r>
            <w:proofErr w:type="gramEnd"/>
            <w:r>
              <w:t xml:space="preserve"> to CIMEL to define new function to perform spectral irradiance spectral interpolation (instead of relying on Apollo samples, as used in ROLO). Yearly updates to LIME model are provided on the Cal/Val portal and an easy-to-use toolkit is under preparation.</w:t>
            </w:r>
          </w:p>
          <w:p w14:paraId="34B98EE9" w14:textId="79833D17" w:rsidR="2B035ED2" w:rsidRDefault="2B035ED2" w:rsidP="436B46CE">
            <w:pPr>
              <w:spacing w:after="0"/>
            </w:pPr>
          </w:p>
        </w:tc>
      </w:tr>
      <w:tr w:rsidR="2B035ED2" w14:paraId="7F516BFA"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6C52A9B" w14:textId="77777777" w:rsidR="2B035ED2" w:rsidRDefault="436B46CE" w:rsidP="436B46CE">
            <w:pPr>
              <w:spacing w:after="0"/>
              <w:rPr>
                <w:b/>
                <w:bCs/>
              </w:rPr>
            </w:pPr>
            <w:r w:rsidRPr="436B46CE">
              <w:rPr>
                <w:b/>
                <w:bCs/>
              </w:rPr>
              <w:t>Discussion point, conclusions, Actions, Recommendations, Decisions</w:t>
            </w:r>
          </w:p>
        </w:tc>
      </w:tr>
      <w:tr w:rsidR="2B035ED2" w14:paraId="690F723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EE67143" w14:textId="39385D91" w:rsidR="618B7607" w:rsidRDefault="436B46CE" w:rsidP="436B46CE">
            <w:pPr>
              <w:spacing w:after="0"/>
              <w:rPr>
                <w:color w:val="auto"/>
              </w:rPr>
            </w:pPr>
            <w:r>
              <w:t>Q:</w:t>
            </w:r>
            <w:r w:rsidRPr="436B46CE">
              <w:rPr>
                <w:color w:val="auto"/>
              </w:rPr>
              <w:t xml:space="preserve"> Progress with ASD hyperspectral radiometer?</w:t>
            </w:r>
          </w:p>
          <w:p w14:paraId="3B5E6C16" w14:textId="3A38D588" w:rsidR="618B7607" w:rsidRDefault="436B46CE" w:rsidP="000D30EF">
            <w:pPr>
              <w:pStyle w:val="ListParagraph"/>
              <w:numPr>
                <w:ilvl w:val="0"/>
                <w:numId w:val="105"/>
              </w:numPr>
              <w:spacing w:after="0"/>
              <w:rPr>
                <w:color w:val="auto"/>
              </w:rPr>
            </w:pPr>
            <w:r w:rsidRPr="436B46CE">
              <w:rPr>
                <w:color w:val="auto"/>
              </w:rPr>
              <w:t xml:space="preserve">Ran for 4 months, but considering an extension from </w:t>
            </w:r>
            <w:proofErr w:type="gramStart"/>
            <w:r w:rsidRPr="436B46CE">
              <w:rPr>
                <w:color w:val="auto"/>
              </w:rPr>
              <w:t>2024</w:t>
            </w:r>
            <w:proofErr w:type="gramEnd"/>
          </w:p>
          <w:p w14:paraId="4DC4CFC8" w14:textId="68D65BD5" w:rsidR="618B7607" w:rsidRDefault="436B46CE" w:rsidP="436B46CE">
            <w:pPr>
              <w:rPr>
                <w:color w:val="auto"/>
              </w:rPr>
            </w:pPr>
            <w:r w:rsidRPr="436B46CE">
              <w:rPr>
                <w:color w:val="auto"/>
              </w:rPr>
              <w:lastRenderedPageBreak/>
              <w:t>Q: Anything published on the ASD fore-optics?</w:t>
            </w:r>
          </w:p>
          <w:p w14:paraId="00F9B9D0" w14:textId="10ED048E" w:rsidR="618B7607" w:rsidRDefault="436B46CE" w:rsidP="000D30EF">
            <w:pPr>
              <w:pStyle w:val="ListParagraph"/>
              <w:numPr>
                <w:ilvl w:val="0"/>
                <w:numId w:val="104"/>
              </w:numPr>
              <w:rPr>
                <w:color w:val="auto"/>
              </w:rPr>
            </w:pPr>
            <w:r w:rsidRPr="436B46CE">
              <w:rPr>
                <w:color w:val="auto"/>
              </w:rPr>
              <w:t>Just using scrambler – with only addition of enclosure and thermal control environment</w:t>
            </w:r>
          </w:p>
          <w:p w14:paraId="11B40F79" w14:textId="4608357D" w:rsidR="618B7607" w:rsidRDefault="436B46CE" w:rsidP="436B46CE">
            <w:pPr>
              <w:rPr>
                <w:color w:val="auto"/>
              </w:rPr>
            </w:pPr>
            <w:r w:rsidRPr="436B46CE">
              <w:rPr>
                <w:color w:val="auto"/>
              </w:rPr>
              <w:t>Q: Does CIMEL see Sun and Moon with same optical path?</w:t>
            </w:r>
          </w:p>
          <w:p w14:paraId="5E8AFE15" w14:textId="1D6B546F" w:rsidR="618B7607" w:rsidRDefault="436B46CE" w:rsidP="000D30EF">
            <w:pPr>
              <w:pStyle w:val="ListParagraph"/>
              <w:numPr>
                <w:ilvl w:val="0"/>
                <w:numId w:val="103"/>
              </w:numPr>
              <w:rPr>
                <w:color w:val="auto"/>
              </w:rPr>
            </w:pPr>
            <w:r w:rsidRPr="436B46CE">
              <w:rPr>
                <w:color w:val="auto"/>
              </w:rPr>
              <w:t>Yes – with different gains within the instrument. Also performed with ASD, using neutral filters</w:t>
            </w:r>
          </w:p>
          <w:p w14:paraId="4E14942B" w14:textId="22C7292B" w:rsidR="618B7607" w:rsidRDefault="436B46CE" w:rsidP="436B46CE">
            <w:pPr>
              <w:rPr>
                <w:color w:val="auto"/>
              </w:rPr>
            </w:pPr>
            <w:r w:rsidRPr="436B46CE">
              <w:rPr>
                <w:color w:val="auto"/>
              </w:rPr>
              <w:t>Q: Langley plot extended beyond 2.0?</w:t>
            </w:r>
          </w:p>
          <w:p w14:paraId="6631FF46" w14:textId="0955275C" w:rsidR="618B7607" w:rsidRDefault="436B46CE" w:rsidP="000D30EF">
            <w:pPr>
              <w:pStyle w:val="ListParagraph"/>
              <w:numPr>
                <w:ilvl w:val="0"/>
                <w:numId w:val="53"/>
              </w:numPr>
              <w:rPr>
                <w:color w:val="auto"/>
              </w:rPr>
            </w:pPr>
            <w:r w:rsidRPr="436B46CE">
              <w:rPr>
                <w:color w:val="auto"/>
              </w:rPr>
              <w:t>Currently under investigation</w:t>
            </w:r>
          </w:p>
          <w:p w14:paraId="3C59834E" w14:textId="0EC29839" w:rsidR="618B7607" w:rsidRDefault="436B46CE" w:rsidP="000D30EF">
            <w:pPr>
              <w:pStyle w:val="ListParagraph"/>
              <w:numPr>
                <w:ilvl w:val="0"/>
                <w:numId w:val="53"/>
              </w:numPr>
              <w:rPr>
                <w:color w:val="auto"/>
              </w:rPr>
            </w:pPr>
            <w:r w:rsidRPr="436B46CE">
              <w:rPr>
                <w:color w:val="auto"/>
              </w:rPr>
              <w:t>Also considered in uncertainty propagation</w:t>
            </w:r>
          </w:p>
          <w:p w14:paraId="6671C649" w14:textId="63694ED6" w:rsidR="618B7607" w:rsidRDefault="436B46CE" w:rsidP="436B46CE">
            <w:pPr>
              <w:rPr>
                <w:color w:val="auto"/>
              </w:rPr>
            </w:pPr>
            <w:r w:rsidRPr="436B46CE">
              <w:rPr>
                <w:color w:val="auto"/>
              </w:rPr>
              <w:t xml:space="preserve">Q: ROLO observations found variations of &lt;1hr suggested </w:t>
            </w:r>
            <w:proofErr w:type="spellStart"/>
            <w:r w:rsidRPr="436B46CE">
              <w:rPr>
                <w:color w:val="auto"/>
              </w:rPr>
              <w:t>variabilty</w:t>
            </w:r>
            <w:proofErr w:type="spellEnd"/>
            <w:r w:rsidRPr="436B46CE">
              <w:rPr>
                <w:color w:val="auto"/>
              </w:rPr>
              <w:t xml:space="preserve"> on atm length scale ~1km. Same for the Tenerife environment?</w:t>
            </w:r>
          </w:p>
          <w:p w14:paraId="1A7C37F1" w14:textId="155D50DD" w:rsidR="618B7607" w:rsidRDefault="436B46CE" w:rsidP="000D30EF">
            <w:pPr>
              <w:pStyle w:val="ListParagraph"/>
              <w:numPr>
                <w:ilvl w:val="0"/>
                <w:numId w:val="52"/>
              </w:numPr>
              <w:rPr>
                <w:color w:val="auto"/>
              </w:rPr>
            </w:pPr>
            <w:r w:rsidRPr="436B46CE">
              <w:rPr>
                <w:color w:val="auto"/>
              </w:rPr>
              <w:t>Some days are better than others</w:t>
            </w:r>
          </w:p>
        </w:tc>
      </w:tr>
    </w:tbl>
    <w:p w14:paraId="58EBF16D" w14:textId="2127017B"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2"/>
        <w:gridCol w:w="7055"/>
      </w:tblGrid>
      <w:tr w:rsidR="2B035ED2" w14:paraId="28E3F93C"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522DA12" w14:textId="66BDDA31" w:rsidR="2B035ED2" w:rsidRDefault="436B46CE" w:rsidP="436B46CE">
            <w:pPr>
              <w:rPr>
                <w:b/>
                <w:bCs/>
                <w:color w:val="000000" w:themeColor="text1"/>
              </w:rPr>
            </w:pPr>
            <w:r w:rsidRPr="436B46CE">
              <w:rPr>
                <w:b/>
                <w:bCs/>
                <w:color w:val="000000" w:themeColor="text1"/>
              </w:rPr>
              <w:t>7p. Using the Moon for MODIS and VIIRS Reflective Solar Bands Calibration Inter-comparison</w:t>
            </w:r>
          </w:p>
        </w:tc>
      </w:tr>
      <w:tr w:rsidR="2B035ED2" w14:paraId="729CB0BC"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A5EAA33"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B98802E" w14:textId="52A930DA" w:rsidR="6D34B0C1" w:rsidRDefault="436B46CE" w:rsidP="436B46CE">
            <w:pPr>
              <w:spacing w:after="0"/>
            </w:pPr>
            <w:r>
              <w:t>Jack Xiong (NASA)</w:t>
            </w:r>
          </w:p>
        </w:tc>
      </w:tr>
      <w:tr w:rsidR="2B035ED2" w14:paraId="3F3FBB96"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4F9E92" w14:textId="77777777" w:rsidR="2B035ED2" w:rsidRDefault="436B46CE" w:rsidP="436B46CE">
            <w:pPr>
              <w:spacing w:after="0"/>
              <w:rPr>
                <w:b/>
                <w:bCs/>
                <w:color w:val="auto"/>
              </w:rPr>
            </w:pPr>
            <w:r w:rsidRPr="436B46CE">
              <w:rPr>
                <w:b/>
                <w:bCs/>
                <w:color w:val="auto"/>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445FCFB" w14:textId="18239150" w:rsidR="434E52FC" w:rsidRDefault="436B46CE" w:rsidP="436B46CE">
            <w:pPr>
              <w:spacing w:after="0"/>
              <w:rPr>
                <w:color w:val="auto"/>
              </w:rPr>
            </w:pPr>
            <w:r w:rsidRPr="436B46CE">
              <w:rPr>
                <w:color w:val="auto"/>
              </w:rPr>
              <w:t>By careful selection of Moon viewing geometry, can avoid the need for oversampling corrections.</w:t>
            </w:r>
          </w:p>
          <w:p w14:paraId="70383528" w14:textId="0822A27D" w:rsidR="5C29350C" w:rsidRDefault="436B46CE" w:rsidP="436B46CE">
            <w:pPr>
              <w:spacing w:after="0"/>
              <w:rPr>
                <w:color w:val="auto"/>
              </w:rPr>
            </w:pPr>
            <w:r w:rsidRPr="436B46CE">
              <w:rPr>
                <w:color w:val="auto"/>
              </w:rPr>
              <w:t>Compared to ROLO: Aqua/Terra MODIS , SNPP/N20/N21 VIIRS</w:t>
            </w:r>
          </w:p>
          <w:p w14:paraId="7E6B222D" w14:textId="5F8E506C" w:rsidR="1EE61351" w:rsidRDefault="436B46CE" w:rsidP="436B46CE">
            <w:pPr>
              <w:pStyle w:val="ListParagraph"/>
              <w:numPr>
                <w:ilvl w:val="0"/>
                <w:numId w:val="12"/>
              </w:numPr>
              <w:spacing w:after="0"/>
              <w:rPr>
                <w:color w:val="auto"/>
              </w:rPr>
            </w:pPr>
            <w:r w:rsidRPr="436B46CE">
              <w:rPr>
                <w:color w:val="auto"/>
              </w:rPr>
              <w:t>Can then compare MODIS-VIIRS by double-</w:t>
            </w:r>
            <w:proofErr w:type="gramStart"/>
            <w:r w:rsidRPr="436B46CE">
              <w:rPr>
                <w:color w:val="auto"/>
              </w:rPr>
              <w:t>difference</w:t>
            </w:r>
            <w:proofErr w:type="gramEnd"/>
          </w:p>
          <w:p w14:paraId="52E65E98" w14:textId="5AEB1224" w:rsidR="1EE61351" w:rsidRDefault="436B46CE" w:rsidP="436B46CE">
            <w:pPr>
              <w:pStyle w:val="ListParagraph"/>
              <w:numPr>
                <w:ilvl w:val="0"/>
                <w:numId w:val="12"/>
              </w:numPr>
              <w:rPr>
                <w:color w:val="auto"/>
              </w:rPr>
            </w:pPr>
            <w:r w:rsidRPr="436B46CE">
              <w:rPr>
                <w:color w:val="auto"/>
              </w:rPr>
              <w:t xml:space="preserve">Highlighted </w:t>
            </w:r>
            <w:proofErr w:type="spellStart"/>
            <w:r w:rsidRPr="436B46CE">
              <w:rPr>
                <w:color w:val="auto"/>
              </w:rPr>
              <w:t>sensitvity</w:t>
            </w:r>
            <w:proofErr w:type="spellEnd"/>
            <w:r w:rsidRPr="436B46CE">
              <w:rPr>
                <w:color w:val="auto"/>
              </w:rPr>
              <w:t xml:space="preserve"> to solar spectral irradiance!</w:t>
            </w:r>
          </w:p>
          <w:p w14:paraId="630F7164" w14:textId="4AB65F55" w:rsidR="48923EEA" w:rsidRDefault="436B46CE" w:rsidP="436B46CE">
            <w:pPr>
              <w:rPr>
                <w:color w:val="auto"/>
              </w:rPr>
            </w:pPr>
            <w:r w:rsidRPr="436B46CE">
              <w:rPr>
                <w:color w:val="auto"/>
              </w:rPr>
              <w:t>SNPP typically ~5% higher than N20</w:t>
            </w:r>
          </w:p>
          <w:p w14:paraId="791AE6CA" w14:textId="09EB5480" w:rsidR="595BDA5C" w:rsidRDefault="436B46CE" w:rsidP="436B46CE">
            <w:pPr>
              <w:rPr>
                <w:color w:val="auto"/>
              </w:rPr>
            </w:pPr>
            <w:r w:rsidRPr="436B46CE">
              <w:rPr>
                <w:color w:val="auto"/>
              </w:rPr>
              <w:t>First preliminary N21 results agree with N20 within ~2%</w:t>
            </w:r>
          </w:p>
        </w:tc>
      </w:tr>
      <w:tr w:rsidR="2B035ED2" w14:paraId="149B254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9BBA002" w14:textId="77777777" w:rsidR="2B035ED2" w:rsidRDefault="436B46CE" w:rsidP="436B46CE">
            <w:pPr>
              <w:spacing w:after="0"/>
              <w:rPr>
                <w:b/>
                <w:bCs/>
              </w:rPr>
            </w:pPr>
            <w:r w:rsidRPr="436B46CE">
              <w:rPr>
                <w:b/>
                <w:bCs/>
              </w:rPr>
              <w:t>Discussion point, conclusions, Actions, Recommendations, Decisions</w:t>
            </w:r>
          </w:p>
        </w:tc>
      </w:tr>
      <w:tr w:rsidR="2B035ED2" w14:paraId="114492F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674A135" w14:textId="189EB702" w:rsidR="0F60F551" w:rsidRDefault="436B46CE" w:rsidP="436B46CE">
            <w:pPr>
              <w:spacing w:after="0"/>
              <w:rPr>
                <w:color w:val="auto"/>
              </w:rPr>
            </w:pPr>
            <w:r w:rsidRPr="436B46CE">
              <w:rPr>
                <w:color w:val="auto"/>
              </w:rPr>
              <w:t>Q: Time series of results show systematic pattern with seasonal cycle?</w:t>
            </w:r>
          </w:p>
          <w:p w14:paraId="243C7AA5" w14:textId="02470433" w:rsidR="7DA45F12" w:rsidRDefault="436B46CE" w:rsidP="000D30EF">
            <w:pPr>
              <w:pStyle w:val="ListParagraph"/>
              <w:numPr>
                <w:ilvl w:val="0"/>
                <w:numId w:val="49"/>
              </w:numPr>
              <w:spacing w:after="0"/>
              <w:rPr>
                <w:color w:val="auto"/>
              </w:rPr>
            </w:pPr>
            <w:r w:rsidRPr="436B46CE">
              <w:rPr>
                <w:color w:val="auto"/>
              </w:rPr>
              <w:t xml:space="preserve">(Tom) suspected </w:t>
            </w:r>
            <w:proofErr w:type="spellStart"/>
            <w:r w:rsidRPr="436B46CE">
              <w:rPr>
                <w:color w:val="auto"/>
              </w:rPr>
              <w:t>libration</w:t>
            </w:r>
            <w:proofErr w:type="spellEnd"/>
            <w:r w:rsidRPr="436B46CE">
              <w:rPr>
                <w:color w:val="auto"/>
              </w:rPr>
              <w:t xml:space="preserve"> dependence – largely resolved with SLIMED </w:t>
            </w:r>
            <w:proofErr w:type="gramStart"/>
            <w:r w:rsidRPr="436B46CE">
              <w:rPr>
                <w:color w:val="auto"/>
              </w:rPr>
              <w:t>model</w:t>
            </w:r>
            <w:proofErr w:type="gramEnd"/>
          </w:p>
          <w:p w14:paraId="348BDDE2" w14:textId="382BF1A1" w:rsidR="2A1DE55C" w:rsidRDefault="436B46CE" w:rsidP="436B46CE">
            <w:pPr>
              <w:rPr>
                <w:color w:val="auto"/>
              </w:rPr>
            </w:pPr>
            <w:r w:rsidRPr="436B46CE">
              <w:rPr>
                <w:color w:val="auto"/>
              </w:rPr>
              <w:t>Q: Other Moon acquisitions available?</w:t>
            </w:r>
          </w:p>
          <w:p w14:paraId="57777B5E" w14:textId="0E50DAE2" w:rsidR="2A1DE55C" w:rsidRDefault="436B46CE" w:rsidP="000D30EF">
            <w:pPr>
              <w:pStyle w:val="ListParagraph"/>
              <w:numPr>
                <w:ilvl w:val="0"/>
                <w:numId w:val="50"/>
              </w:numPr>
              <w:rPr>
                <w:color w:val="auto"/>
              </w:rPr>
            </w:pPr>
            <w:r w:rsidRPr="436B46CE">
              <w:rPr>
                <w:color w:val="auto"/>
              </w:rPr>
              <w:lastRenderedPageBreak/>
              <w:t xml:space="preserve">Yes – but only samples from dedicated </w:t>
            </w:r>
            <w:proofErr w:type="spellStart"/>
            <w:r w:rsidRPr="436B46CE">
              <w:rPr>
                <w:color w:val="auto"/>
              </w:rPr>
              <w:t>manouevres</w:t>
            </w:r>
            <w:proofErr w:type="spellEnd"/>
            <w:r w:rsidRPr="436B46CE">
              <w:rPr>
                <w:color w:val="auto"/>
              </w:rPr>
              <w:t xml:space="preserve"> shown here</w:t>
            </w:r>
          </w:p>
        </w:tc>
      </w:tr>
    </w:tbl>
    <w:p w14:paraId="1DC97A7C" w14:textId="49D28DD4" w:rsidR="2B035ED2" w:rsidRDefault="2B035ED2" w:rsidP="436B46CE"/>
    <w:p w14:paraId="2C0E821B" w14:textId="2127017B"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4"/>
        <w:gridCol w:w="7053"/>
      </w:tblGrid>
      <w:tr w:rsidR="2B035ED2" w14:paraId="6B786AE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98B525F" w14:textId="68D8248F" w:rsidR="2B035ED2" w:rsidRDefault="436B46CE" w:rsidP="436B46CE">
            <w:pPr>
              <w:rPr>
                <w:b/>
                <w:bCs/>
                <w:color w:val="000000" w:themeColor="text1"/>
              </w:rPr>
            </w:pPr>
            <w:r w:rsidRPr="436B46CE">
              <w:rPr>
                <w:b/>
                <w:bCs/>
                <w:color w:val="000000" w:themeColor="text1"/>
              </w:rPr>
              <w:t>7q. air-LUSI - First Operational Campaign</w:t>
            </w:r>
          </w:p>
        </w:tc>
      </w:tr>
      <w:tr w:rsidR="2B035ED2" w14:paraId="3703302C"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1110B1F"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E7DE9A5" w14:textId="761C01FE" w:rsidR="2B035ED2" w:rsidRDefault="436B46CE" w:rsidP="436B46CE">
            <w:pPr>
              <w:rPr>
                <w:color w:val="000000" w:themeColor="text1"/>
              </w:rPr>
            </w:pPr>
            <w:r w:rsidRPr="436B46CE">
              <w:rPr>
                <w:color w:val="000000" w:themeColor="text1"/>
              </w:rPr>
              <w:t xml:space="preserve">Kevin </w:t>
            </w:r>
            <w:proofErr w:type="spellStart"/>
            <w:r w:rsidRPr="436B46CE">
              <w:rPr>
                <w:color w:val="000000" w:themeColor="text1"/>
              </w:rPr>
              <w:t>Turpie</w:t>
            </w:r>
            <w:proofErr w:type="spellEnd"/>
            <w:r w:rsidRPr="436B46CE">
              <w:rPr>
                <w:color w:val="000000" w:themeColor="text1"/>
              </w:rPr>
              <w:t xml:space="preserve"> (NASA)</w:t>
            </w:r>
          </w:p>
        </w:tc>
      </w:tr>
      <w:tr w:rsidR="2B035ED2" w14:paraId="7F6CD366"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D03EB07"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EC5E1A1" w14:textId="74468CD2" w:rsidR="4BE770E9" w:rsidRDefault="436B46CE" w:rsidP="436B46CE">
            <w:pPr>
              <w:spacing w:after="0"/>
            </w:pPr>
            <w:r>
              <w:t>4 successful flights in March 2022 –12.9 to –60.3 degrees phase angle</w:t>
            </w:r>
          </w:p>
          <w:p w14:paraId="12908538" w14:textId="41864C4B" w:rsidR="596A3445" w:rsidRDefault="436B46CE" w:rsidP="436B46CE">
            <w:pPr>
              <w:spacing w:after="0"/>
            </w:pPr>
            <w:r>
              <w:t>Estimated uncertainty on calibration ~0.6% in mid-</w:t>
            </w:r>
            <w:proofErr w:type="gramStart"/>
            <w:r>
              <w:t>VIS</w:t>
            </w:r>
            <w:proofErr w:type="gramEnd"/>
          </w:p>
          <w:p w14:paraId="315B4852" w14:textId="13E8818C" w:rsidR="3F0DD3CA" w:rsidRDefault="436B46CE" w:rsidP="436B46CE">
            <w:pPr>
              <w:spacing w:after="0"/>
            </w:pPr>
            <w:r>
              <w:t xml:space="preserve">Will provide public access to data and </w:t>
            </w:r>
            <w:proofErr w:type="gramStart"/>
            <w:r>
              <w:t>processing</w:t>
            </w:r>
            <w:proofErr w:type="gramEnd"/>
          </w:p>
          <w:p w14:paraId="638BA4C5" w14:textId="64B3DA8A" w:rsidR="2B035ED2" w:rsidRDefault="2B035ED2" w:rsidP="436B46CE">
            <w:pPr>
              <w:spacing w:after="0"/>
            </w:pPr>
          </w:p>
        </w:tc>
      </w:tr>
      <w:tr w:rsidR="2B035ED2" w14:paraId="1490485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4DD65CE" w14:textId="77777777" w:rsidR="2B035ED2" w:rsidRDefault="436B46CE" w:rsidP="436B46CE">
            <w:pPr>
              <w:spacing w:after="0"/>
              <w:rPr>
                <w:b/>
                <w:bCs/>
              </w:rPr>
            </w:pPr>
            <w:r w:rsidRPr="436B46CE">
              <w:rPr>
                <w:b/>
                <w:bCs/>
              </w:rPr>
              <w:t>Discussion point, conclusions, Actions, Recommendations, Decisions</w:t>
            </w:r>
          </w:p>
        </w:tc>
      </w:tr>
      <w:tr w:rsidR="2B035ED2" w14:paraId="4BFF427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C0109DD" w14:textId="5912F677" w:rsidR="68647AA6" w:rsidRDefault="436B46CE" w:rsidP="436B46CE">
            <w:pPr>
              <w:spacing w:after="0"/>
            </w:pPr>
            <w:r>
              <w:t>Q: When can we expect data release?</w:t>
            </w:r>
          </w:p>
          <w:p w14:paraId="610B0B65" w14:textId="73630FA4" w:rsidR="68647AA6" w:rsidRDefault="436B46CE" w:rsidP="000D30EF">
            <w:pPr>
              <w:pStyle w:val="ListParagraph"/>
              <w:numPr>
                <w:ilvl w:val="0"/>
                <w:numId w:val="102"/>
              </w:numPr>
              <w:spacing w:after="0"/>
            </w:pPr>
            <w:r>
              <w:t>Within a few weeks/months</w:t>
            </w:r>
          </w:p>
        </w:tc>
      </w:tr>
    </w:tbl>
    <w:p w14:paraId="517DB646" w14:textId="703BD081" w:rsidR="2B035ED2" w:rsidRDefault="2B035ED2" w:rsidP="436B46CE"/>
    <w:p w14:paraId="4D4DD3E6" w14:textId="2127017B"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1"/>
        <w:gridCol w:w="7056"/>
      </w:tblGrid>
      <w:tr w:rsidR="2B035ED2" w14:paraId="787B0EC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D7E80CC" w14:textId="1253E582" w:rsidR="2B035ED2" w:rsidRDefault="436B46CE" w:rsidP="436B46CE">
            <w:pPr>
              <w:rPr>
                <w:b/>
                <w:bCs/>
                <w:color w:val="000000" w:themeColor="text1"/>
              </w:rPr>
            </w:pPr>
            <w:r w:rsidRPr="436B46CE">
              <w:rPr>
                <w:b/>
                <w:bCs/>
                <w:color w:val="000000" w:themeColor="text1"/>
              </w:rPr>
              <w:t>7r. Lunar Calibration Activities at USGS-EROS</w:t>
            </w:r>
          </w:p>
        </w:tc>
      </w:tr>
      <w:tr w:rsidR="2B035ED2" w14:paraId="76468F69"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8B4D9B8"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4799A8F" w14:textId="39FDC828" w:rsidR="2B035ED2" w:rsidRDefault="436B46CE" w:rsidP="436B46CE">
            <w:pPr>
              <w:rPr>
                <w:color w:val="000000" w:themeColor="text1"/>
              </w:rPr>
            </w:pPr>
            <w:r w:rsidRPr="436B46CE">
              <w:rPr>
                <w:color w:val="000000" w:themeColor="text1"/>
              </w:rPr>
              <w:t xml:space="preserve">Sandy </w:t>
            </w:r>
            <w:proofErr w:type="spellStart"/>
            <w:r w:rsidRPr="436B46CE">
              <w:rPr>
                <w:color w:val="000000" w:themeColor="text1"/>
              </w:rPr>
              <w:t>Preaux</w:t>
            </w:r>
            <w:proofErr w:type="spellEnd"/>
            <w:r w:rsidRPr="436B46CE">
              <w:rPr>
                <w:color w:val="000000" w:themeColor="text1"/>
              </w:rPr>
              <w:t xml:space="preserve"> (USGS)</w:t>
            </w:r>
          </w:p>
        </w:tc>
      </w:tr>
      <w:tr w:rsidR="2B035ED2" w14:paraId="3C65A254"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E893E64"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F0F9193" w14:textId="38A863F5" w:rsidR="5C98FF7D" w:rsidRDefault="436B46CE" w:rsidP="436B46CE">
            <w:pPr>
              <w:spacing w:after="0"/>
            </w:pPr>
            <w:r>
              <w:t xml:space="preserve">Seasonal variations in Landsat/OLI v ROLO – strongly related to Moon </w:t>
            </w:r>
            <w:proofErr w:type="gramStart"/>
            <w:r>
              <w:t>size</w:t>
            </w:r>
            <w:proofErr w:type="gramEnd"/>
          </w:p>
          <w:p w14:paraId="204F9EDA" w14:textId="5C33A5C5" w:rsidR="09678CCB" w:rsidRDefault="436B46CE" w:rsidP="000D30EF">
            <w:pPr>
              <w:pStyle w:val="ListParagraph"/>
              <w:numPr>
                <w:ilvl w:val="0"/>
                <w:numId w:val="51"/>
              </w:numPr>
              <w:spacing w:after="0"/>
              <w:rPr>
                <w:color w:val="auto"/>
              </w:rPr>
            </w:pPr>
            <w:r w:rsidRPr="436B46CE">
              <w:rPr>
                <w:color w:val="auto"/>
              </w:rPr>
              <w:t>Channel dependence due to position on focal plane</w:t>
            </w:r>
          </w:p>
          <w:p w14:paraId="43EC0A5E" w14:textId="408BEAF0" w:rsidR="09678CCB" w:rsidRDefault="436B46CE" w:rsidP="000D30EF">
            <w:pPr>
              <w:pStyle w:val="ListParagraph"/>
              <w:numPr>
                <w:ilvl w:val="0"/>
                <w:numId w:val="51"/>
              </w:numPr>
              <w:rPr>
                <w:color w:val="auto"/>
              </w:rPr>
            </w:pPr>
            <w:r w:rsidRPr="436B46CE">
              <w:rPr>
                <w:color w:val="auto"/>
              </w:rPr>
              <w:t>Calculated oversampling from viewing geometry (new) and aspect ratio from thresholds (old) - new method more stable</w:t>
            </w:r>
          </w:p>
          <w:p w14:paraId="2A310CF1" w14:textId="48419D5C" w:rsidR="6AFBBF04" w:rsidRDefault="436B46CE" w:rsidP="436B46CE">
            <w:r>
              <w:t xml:space="preserve">Uses acquisitions close to full moon, sampled in opposite directions, giving rise to residual uncorrected </w:t>
            </w:r>
            <w:proofErr w:type="gramStart"/>
            <w:r>
              <w:t>bias</w:t>
            </w:r>
            <w:proofErr w:type="gramEnd"/>
          </w:p>
          <w:p w14:paraId="6FA80FE3" w14:textId="4A40C4B0" w:rsidR="32C235BE" w:rsidRDefault="436B46CE" w:rsidP="436B46CE">
            <w:r>
              <w:t>Developed in-house implementation of ROLO – plan to rework to make accessible</w:t>
            </w:r>
          </w:p>
        </w:tc>
      </w:tr>
      <w:tr w:rsidR="2B035ED2" w14:paraId="5E993227"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FD1AB5E" w14:textId="77777777" w:rsidR="2B035ED2" w:rsidRDefault="436B46CE" w:rsidP="436B46CE">
            <w:pPr>
              <w:spacing w:after="0"/>
              <w:rPr>
                <w:b/>
                <w:bCs/>
              </w:rPr>
            </w:pPr>
            <w:r w:rsidRPr="436B46CE">
              <w:rPr>
                <w:b/>
                <w:bCs/>
              </w:rPr>
              <w:t>Discussion point, conclusions, Actions, Recommendations, Decisions</w:t>
            </w:r>
          </w:p>
        </w:tc>
      </w:tr>
      <w:tr w:rsidR="2B035ED2" w14:paraId="5A5033E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D4782FD" w14:textId="35D3CCF0" w:rsidR="341E9AB0" w:rsidRDefault="436B46CE" w:rsidP="436B46CE">
            <w:pPr>
              <w:spacing w:after="0"/>
            </w:pPr>
            <w:r>
              <w:t>Q: Hugh Kieffer reported on oversampling factor accurately</w:t>
            </w:r>
          </w:p>
          <w:p w14:paraId="40445250" w14:textId="3337673C" w:rsidR="341E9AB0" w:rsidRDefault="436B46CE" w:rsidP="000D30EF">
            <w:pPr>
              <w:pStyle w:val="ListParagraph"/>
              <w:numPr>
                <w:ilvl w:val="0"/>
                <w:numId w:val="101"/>
              </w:numPr>
              <w:spacing w:after="0"/>
              <w:rPr>
                <w:color w:val="auto"/>
              </w:rPr>
            </w:pPr>
            <w:r w:rsidRPr="436B46CE">
              <w:rPr>
                <w:color w:val="auto"/>
              </w:rPr>
              <w:lastRenderedPageBreak/>
              <w:t xml:space="preserve">Will send to </w:t>
            </w:r>
            <w:proofErr w:type="gramStart"/>
            <w:r w:rsidRPr="436B46CE">
              <w:rPr>
                <w:color w:val="auto"/>
              </w:rPr>
              <w:t>Sandy</w:t>
            </w:r>
            <w:proofErr w:type="gramEnd"/>
          </w:p>
          <w:p w14:paraId="60CDBA45" w14:textId="32F4190C" w:rsidR="341E9AB0" w:rsidRDefault="436B46CE" w:rsidP="436B46CE">
            <w:pPr>
              <w:rPr>
                <w:color w:val="auto"/>
              </w:rPr>
            </w:pPr>
            <w:r w:rsidRPr="436B46CE">
              <w:rPr>
                <w:color w:val="auto"/>
              </w:rPr>
              <w:t>Q: Direction issue is suggestive that movement of Moon against celestial background is not corrected</w:t>
            </w:r>
          </w:p>
          <w:p w14:paraId="0A3F3536" w14:textId="13A0AC7B" w:rsidR="341E9AB0" w:rsidRDefault="436B46CE" w:rsidP="000D30EF">
            <w:pPr>
              <w:pStyle w:val="ListParagraph"/>
              <w:numPr>
                <w:ilvl w:val="0"/>
                <w:numId w:val="100"/>
              </w:numPr>
              <w:rPr>
                <w:color w:val="auto"/>
              </w:rPr>
            </w:pPr>
            <w:r w:rsidRPr="436B46CE">
              <w:rPr>
                <w:color w:val="auto"/>
              </w:rPr>
              <w:t xml:space="preserve">Will communicate </w:t>
            </w:r>
            <w:proofErr w:type="gramStart"/>
            <w:r w:rsidRPr="436B46CE">
              <w:rPr>
                <w:color w:val="auto"/>
              </w:rPr>
              <w:t>offline</w:t>
            </w:r>
            <w:proofErr w:type="gramEnd"/>
          </w:p>
          <w:p w14:paraId="3659451C" w14:textId="09F9572A" w:rsidR="2BFB0FCA" w:rsidRDefault="436B46CE" w:rsidP="436B46CE">
            <w:pPr>
              <w:spacing w:after="0"/>
              <w:rPr>
                <w:color w:val="auto"/>
              </w:rPr>
            </w:pPr>
            <w:r w:rsidRPr="436B46CE">
              <w:rPr>
                <w:color w:val="auto"/>
              </w:rPr>
              <w:t>Q: validity of ROLO model at low phase angles?</w:t>
            </w:r>
          </w:p>
          <w:p w14:paraId="0C681243" w14:textId="621DE30E" w:rsidR="2B760CB1" w:rsidRDefault="436B46CE" w:rsidP="000D30EF">
            <w:pPr>
              <w:pStyle w:val="ListParagraph"/>
              <w:numPr>
                <w:ilvl w:val="0"/>
                <w:numId w:val="99"/>
              </w:numPr>
              <w:spacing w:after="0"/>
              <w:rPr>
                <w:color w:val="auto"/>
              </w:rPr>
            </w:pPr>
            <w:r w:rsidRPr="436B46CE">
              <w:rPr>
                <w:color w:val="auto"/>
              </w:rPr>
              <w:t>6-8 degrees</w:t>
            </w:r>
          </w:p>
          <w:p w14:paraId="55A440E3" w14:textId="422FA140" w:rsidR="2B760CB1" w:rsidRDefault="436B46CE" w:rsidP="436B46CE">
            <w:pPr>
              <w:spacing w:after="0"/>
              <w:rPr>
                <w:color w:val="auto"/>
              </w:rPr>
            </w:pPr>
            <w:r w:rsidRPr="436B46CE">
              <w:rPr>
                <w:color w:val="auto"/>
              </w:rPr>
              <w:t>Q: Would be interested to see over sampling equations</w:t>
            </w:r>
          </w:p>
          <w:p w14:paraId="383D40C1" w14:textId="05841E0C" w:rsidR="2B760CB1" w:rsidRDefault="436B46CE" w:rsidP="000D30EF">
            <w:pPr>
              <w:pStyle w:val="ListParagraph"/>
              <w:numPr>
                <w:ilvl w:val="0"/>
                <w:numId w:val="98"/>
              </w:numPr>
              <w:spacing w:after="0"/>
              <w:rPr>
                <w:color w:val="auto"/>
              </w:rPr>
            </w:pPr>
            <w:r w:rsidRPr="436B46CE">
              <w:rPr>
                <w:color w:val="auto"/>
              </w:rPr>
              <w:t>Complicated part is figuring out viewing geometry – covered in Lunar Calibration Workshops</w:t>
            </w:r>
          </w:p>
        </w:tc>
      </w:tr>
    </w:tbl>
    <w:p w14:paraId="490DEF72" w14:textId="0049BC81" w:rsidR="2B035ED2" w:rsidRDefault="2B035ED2" w:rsidP="436B46CE">
      <w:pPr>
        <w:rPr>
          <w:b/>
          <w:bCs/>
        </w:rPr>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2B035ED2" w14:paraId="3B50199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D528A08" w14:textId="3E3588D7" w:rsidR="2B035ED2" w:rsidRDefault="436B46CE" w:rsidP="436B46CE">
            <w:pPr>
              <w:rPr>
                <w:b/>
                <w:bCs/>
                <w:color w:val="000000" w:themeColor="text1"/>
              </w:rPr>
            </w:pPr>
            <w:r w:rsidRPr="436B46CE">
              <w:rPr>
                <w:b/>
                <w:bCs/>
                <w:color w:val="000000" w:themeColor="text1"/>
              </w:rPr>
              <w:t xml:space="preserve">7s. ARCSTONE </w:t>
            </w:r>
            <w:proofErr w:type="spellStart"/>
            <w:r w:rsidRPr="436B46CE">
              <w:rPr>
                <w:b/>
                <w:bCs/>
                <w:color w:val="000000" w:themeColor="text1"/>
              </w:rPr>
              <w:t>InVEST</w:t>
            </w:r>
            <w:proofErr w:type="spellEnd"/>
            <w:r w:rsidRPr="436B46CE">
              <w:rPr>
                <w:b/>
                <w:bCs/>
                <w:color w:val="000000" w:themeColor="text1"/>
              </w:rPr>
              <w:t xml:space="preserve"> project</w:t>
            </w:r>
          </w:p>
        </w:tc>
      </w:tr>
      <w:tr w:rsidR="2B035ED2" w14:paraId="6990E8E8"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92A7233"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0D05A10" w14:textId="32980EAB" w:rsidR="2B035ED2" w:rsidRDefault="436B46CE" w:rsidP="436B46CE">
            <w:pPr>
              <w:rPr>
                <w:color w:val="000000" w:themeColor="text1"/>
              </w:rPr>
            </w:pPr>
            <w:proofErr w:type="spellStart"/>
            <w:r w:rsidRPr="436B46CE">
              <w:rPr>
                <w:color w:val="000000" w:themeColor="text1"/>
              </w:rPr>
              <w:t>Costy</w:t>
            </w:r>
            <w:proofErr w:type="spellEnd"/>
            <w:r w:rsidRPr="436B46CE">
              <w:rPr>
                <w:color w:val="000000" w:themeColor="text1"/>
              </w:rPr>
              <w:t xml:space="preserve"> </w:t>
            </w:r>
            <w:proofErr w:type="spellStart"/>
            <w:r w:rsidRPr="436B46CE">
              <w:rPr>
                <w:color w:val="000000" w:themeColor="text1"/>
              </w:rPr>
              <w:t>Lukashin</w:t>
            </w:r>
            <w:proofErr w:type="spellEnd"/>
            <w:r w:rsidRPr="436B46CE">
              <w:rPr>
                <w:color w:val="000000" w:themeColor="text1"/>
              </w:rPr>
              <w:t xml:space="preserve"> (NASA)</w:t>
            </w:r>
          </w:p>
        </w:tc>
      </w:tr>
      <w:tr w:rsidR="2B035ED2" w14:paraId="7B0B31A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82A224B" w14:textId="69B551D3" w:rsidR="6444F44B" w:rsidRDefault="436B46CE" w:rsidP="436B46CE">
            <w:pPr>
              <w:spacing w:after="0"/>
              <w:rPr>
                <w:b/>
                <w:bCs/>
              </w:rPr>
            </w:pPr>
            <w:r w:rsidRPr="436B46CE">
              <w:rPr>
                <w:b/>
                <w:bCs/>
              </w:rPr>
              <w:t xml:space="preserve"> 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64F9D0D" w14:textId="27FCED48" w:rsidR="1C8A7377" w:rsidRDefault="436B46CE" w:rsidP="436B46CE">
            <w:pPr>
              <w:spacing w:after="0"/>
            </w:pPr>
            <w:r>
              <w:t xml:space="preserve">ARCSTONE </w:t>
            </w:r>
            <w:proofErr w:type="spellStart"/>
            <w:r>
              <w:t>InVEST</w:t>
            </w:r>
            <w:proofErr w:type="spellEnd"/>
            <w:r>
              <w:t xml:space="preserve"> – tech demonstration in </w:t>
            </w:r>
            <w:proofErr w:type="gramStart"/>
            <w:r>
              <w:t>space</w:t>
            </w:r>
            <w:proofErr w:type="gramEnd"/>
          </w:p>
          <w:p w14:paraId="6B550B7F" w14:textId="677D354D" w:rsidR="2DD9D62D" w:rsidRDefault="436B46CE" w:rsidP="436B46CE">
            <w:pPr>
              <w:spacing w:after="0"/>
            </w:pPr>
            <w:r>
              <w:t xml:space="preserve">CubeSat – 550km, 6-month flight time. Spectrometer with 0.7deg </w:t>
            </w:r>
            <w:proofErr w:type="spellStart"/>
            <w:r>
              <w:t>fov</w:t>
            </w:r>
            <w:proofErr w:type="spellEnd"/>
          </w:p>
          <w:p w14:paraId="755555AE" w14:textId="60B435F7" w:rsidR="2B035ED2" w:rsidRDefault="436B46CE" w:rsidP="000D30EF">
            <w:pPr>
              <w:pStyle w:val="ListParagraph"/>
              <w:numPr>
                <w:ilvl w:val="0"/>
                <w:numId w:val="97"/>
              </w:numPr>
              <w:spacing w:after="0"/>
              <w:rPr>
                <w:color w:val="auto"/>
              </w:rPr>
            </w:pPr>
            <w:r w:rsidRPr="436B46CE">
              <w:rPr>
                <w:color w:val="auto"/>
              </w:rPr>
              <w:t>Excellent pointing stability (</w:t>
            </w:r>
            <w:proofErr w:type="gramStart"/>
            <w:r w:rsidRPr="436B46CE">
              <w:rPr>
                <w:color w:val="auto"/>
              </w:rPr>
              <w:t>2 star</w:t>
            </w:r>
            <w:proofErr w:type="gramEnd"/>
            <w:r w:rsidRPr="436B46CE">
              <w:rPr>
                <w:color w:val="auto"/>
              </w:rPr>
              <w:t xml:space="preserve"> trackers)</w:t>
            </w:r>
          </w:p>
        </w:tc>
      </w:tr>
      <w:tr w:rsidR="2B035ED2" w14:paraId="3F68DF4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48E88AA" w14:textId="77777777" w:rsidR="2B035ED2" w:rsidRDefault="436B46CE" w:rsidP="436B46CE">
            <w:pPr>
              <w:spacing w:after="0"/>
              <w:rPr>
                <w:b/>
                <w:bCs/>
              </w:rPr>
            </w:pPr>
            <w:r w:rsidRPr="436B46CE">
              <w:rPr>
                <w:b/>
                <w:bCs/>
              </w:rPr>
              <w:t>Discussion point, conclusions, Actions, Recommendations, Decisions</w:t>
            </w:r>
          </w:p>
        </w:tc>
      </w:tr>
      <w:tr w:rsidR="2B035ED2" w14:paraId="5FF8F7CE"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53E855" w14:textId="66A18210" w:rsidR="1C7A7EC2" w:rsidRDefault="436B46CE" w:rsidP="436B46CE">
            <w:pPr>
              <w:spacing w:after="0"/>
            </w:pPr>
            <w:r>
              <w:t xml:space="preserve">Q: How much do you expect </w:t>
            </w:r>
            <w:proofErr w:type="gramStart"/>
            <w:r>
              <w:t>temperature</w:t>
            </w:r>
            <w:proofErr w:type="gramEnd"/>
            <w:r>
              <w:t xml:space="preserve"> of optical bench to change?</w:t>
            </w:r>
          </w:p>
          <w:p w14:paraId="599875FB" w14:textId="7F0EC528" w:rsidR="1C7A7EC2" w:rsidRDefault="436B46CE" w:rsidP="436B46CE">
            <w:pPr>
              <w:pStyle w:val="ListParagraph"/>
              <w:numPr>
                <w:ilvl w:val="0"/>
                <w:numId w:val="1"/>
              </w:numPr>
              <w:spacing w:after="0"/>
              <w:rPr>
                <w:color w:val="auto"/>
              </w:rPr>
            </w:pPr>
            <w:r w:rsidRPr="436B46CE">
              <w:rPr>
                <w:color w:val="auto"/>
              </w:rPr>
              <w:t>Should be stable to 0.1K - will need to take frequent dark views</w:t>
            </w:r>
          </w:p>
        </w:tc>
      </w:tr>
    </w:tbl>
    <w:p w14:paraId="2B46F4B1" w14:textId="5593F1D9"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1"/>
        <w:gridCol w:w="7056"/>
      </w:tblGrid>
      <w:tr w:rsidR="2B035ED2" w14:paraId="0BD7C58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580B5AD" w14:textId="6D9041C8" w:rsidR="2B035ED2" w:rsidRDefault="436B46CE" w:rsidP="436B46CE">
            <w:pPr>
              <w:rPr>
                <w:b/>
                <w:bCs/>
                <w:color w:val="000000" w:themeColor="text1"/>
              </w:rPr>
            </w:pPr>
            <w:r w:rsidRPr="436B46CE">
              <w:rPr>
                <w:b/>
                <w:bCs/>
                <w:color w:val="000000" w:themeColor="text1"/>
              </w:rPr>
              <w:t>7t. Comparing SLIMED with GIRO using ABI</w:t>
            </w:r>
          </w:p>
        </w:tc>
      </w:tr>
      <w:tr w:rsidR="2B035ED2" w14:paraId="1FD3DA0C"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FDEC3FC"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2DF27D1" w14:textId="6552CE89" w:rsidR="2B035ED2" w:rsidRDefault="436B46CE" w:rsidP="436B46CE">
            <w:r w:rsidRPr="436B46CE">
              <w:rPr>
                <w:color w:val="000000" w:themeColor="text1"/>
              </w:rPr>
              <w:t>Bikash Basnet (NOAA Affiliate)</w:t>
            </w:r>
          </w:p>
        </w:tc>
      </w:tr>
      <w:tr w:rsidR="2B035ED2" w14:paraId="74F69737"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663665D"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D290A0C" w14:textId="3AC5C965" w:rsidR="7937ADC1" w:rsidRDefault="436B46CE" w:rsidP="436B46CE">
            <w:pPr>
              <w:spacing w:after="0"/>
              <w:rPr>
                <w:color w:val="auto"/>
              </w:rPr>
            </w:pPr>
            <w:r w:rsidRPr="436B46CE">
              <w:rPr>
                <w:color w:val="auto"/>
              </w:rPr>
              <w:t>Used ABI acquisitions from GOES-16 and –17 over a broad range of lunar phases and compared to GIRO and SLIMED lunar irradiance models.</w:t>
            </w:r>
          </w:p>
          <w:p w14:paraId="5AAD6789" w14:textId="42CD27EB" w:rsidR="5796CF77" w:rsidRDefault="436B46CE" w:rsidP="000D30EF">
            <w:pPr>
              <w:pStyle w:val="ListParagraph"/>
              <w:numPr>
                <w:ilvl w:val="0"/>
                <w:numId w:val="96"/>
              </w:numPr>
              <w:spacing w:after="0"/>
              <w:rPr>
                <w:color w:val="auto"/>
              </w:rPr>
            </w:pPr>
            <w:r w:rsidRPr="436B46CE">
              <w:rPr>
                <w:color w:val="auto"/>
              </w:rPr>
              <w:t xml:space="preserve">Mean irradiance is higher from SLIMED than GIRO – </w:t>
            </w:r>
            <w:proofErr w:type="spellStart"/>
            <w:r w:rsidRPr="436B46CE">
              <w:rPr>
                <w:color w:val="auto"/>
              </w:rPr>
              <w:t>esp</w:t>
            </w:r>
            <w:proofErr w:type="spellEnd"/>
            <w:r w:rsidRPr="436B46CE">
              <w:rPr>
                <w:color w:val="auto"/>
              </w:rPr>
              <w:t xml:space="preserve"> at short wavelengths – and provides better fit to ABI observations in terms of bias, and reduced phase angle dependence in Ch06 (SWIR) - for both G16 and G17</w:t>
            </w:r>
          </w:p>
          <w:p w14:paraId="63CBE748" w14:textId="1367167A" w:rsidR="34F0E2D2" w:rsidRDefault="436B46CE" w:rsidP="436B46CE">
            <w:pPr>
              <w:rPr>
                <w:color w:val="auto"/>
              </w:rPr>
            </w:pPr>
            <w:r w:rsidRPr="436B46CE">
              <w:rPr>
                <w:color w:val="auto"/>
              </w:rPr>
              <w:t xml:space="preserve">Requested package for SLIMED model </w:t>
            </w:r>
            <w:proofErr w:type="gramStart"/>
            <w:r w:rsidRPr="436B46CE">
              <w:rPr>
                <w:color w:val="auto"/>
              </w:rPr>
              <w:t>similar to</w:t>
            </w:r>
            <w:proofErr w:type="gramEnd"/>
            <w:r w:rsidRPr="436B46CE">
              <w:rPr>
                <w:color w:val="auto"/>
              </w:rPr>
              <w:t xml:space="preserve"> GIRO – with a public version, preferably in Python</w:t>
            </w:r>
          </w:p>
        </w:tc>
      </w:tr>
      <w:tr w:rsidR="2B035ED2" w14:paraId="4A5268C0"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5653C9A" w14:textId="77777777" w:rsidR="2B035ED2" w:rsidRDefault="436B46CE" w:rsidP="436B46CE">
            <w:pPr>
              <w:spacing w:after="0"/>
              <w:rPr>
                <w:b/>
                <w:bCs/>
              </w:rPr>
            </w:pPr>
            <w:r w:rsidRPr="436B46CE">
              <w:rPr>
                <w:b/>
                <w:bCs/>
              </w:rPr>
              <w:lastRenderedPageBreak/>
              <w:t>Discussion point, conclusions, Actions, Recommendations, Decisions</w:t>
            </w:r>
          </w:p>
        </w:tc>
      </w:tr>
      <w:tr w:rsidR="2B035ED2" w14:paraId="3621D9FE"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62015D7" w14:textId="3228AC98" w:rsidR="471C41BA" w:rsidRDefault="436B46CE" w:rsidP="436B46CE">
            <w:pPr>
              <w:spacing w:after="0"/>
            </w:pPr>
            <w:r>
              <w:t>Q: Tom has ideas for underlying cause of phase-angle-dependence in GIRO and is trying to work out</w:t>
            </w:r>
          </w:p>
          <w:p w14:paraId="40280B2E" w14:textId="5E7CA897" w:rsidR="2B035ED2" w:rsidRDefault="2B035ED2" w:rsidP="436B46CE">
            <w:pPr>
              <w:spacing w:after="0"/>
            </w:pPr>
          </w:p>
          <w:p w14:paraId="3B9355A8" w14:textId="455476DA" w:rsidR="68BCC9ED" w:rsidRDefault="436B46CE" w:rsidP="436B46CE">
            <w:pPr>
              <w:spacing w:after="0"/>
              <w:rPr>
                <w:color w:val="auto"/>
              </w:rPr>
            </w:pPr>
            <w:r w:rsidRPr="436B46CE">
              <w:rPr>
                <w:color w:val="auto"/>
              </w:rPr>
              <w:t>Q: Is the reduced bias and improved phase-angle-dependence of SLIMED expected?</w:t>
            </w:r>
          </w:p>
          <w:p w14:paraId="0E0BD7D1" w14:textId="48E1CA60" w:rsidR="68BCC9ED" w:rsidRDefault="436B46CE" w:rsidP="000D30EF">
            <w:pPr>
              <w:pStyle w:val="ListParagraph"/>
              <w:numPr>
                <w:ilvl w:val="0"/>
                <w:numId w:val="55"/>
              </w:numPr>
              <w:spacing w:after="0"/>
              <w:rPr>
                <w:color w:val="auto"/>
              </w:rPr>
            </w:pPr>
            <w:r w:rsidRPr="436B46CE">
              <w:rPr>
                <w:color w:val="auto"/>
              </w:rPr>
              <w:t xml:space="preserve">(Tom): yes – it is expected, and needs to be </w:t>
            </w:r>
            <w:proofErr w:type="gramStart"/>
            <w:r w:rsidRPr="436B46CE">
              <w:rPr>
                <w:color w:val="auto"/>
              </w:rPr>
              <w:t>revised</w:t>
            </w:r>
            <w:proofErr w:type="gramEnd"/>
          </w:p>
          <w:p w14:paraId="4D543EB5" w14:textId="1ED62DC3" w:rsidR="00253A7D" w:rsidRDefault="436B46CE" w:rsidP="000D30EF">
            <w:pPr>
              <w:pStyle w:val="ListParagraph"/>
              <w:numPr>
                <w:ilvl w:val="0"/>
                <w:numId w:val="55"/>
              </w:numPr>
              <w:rPr>
                <w:color w:val="auto"/>
              </w:rPr>
            </w:pPr>
            <w:r w:rsidRPr="436B46CE">
              <w:rPr>
                <w:color w:val="auto"/>
              </w:rPr>
              <w:t>(Tim) it is entirely expected, as the SLIMED model is based on observations, and this reflects the consensus understanding of the old ROLO biases – however, it is reassuring to see it works!</w:t>
            </w:r>
          </w:p>
          <w:p w14:paraId="5A7ABF21" w14:textId="2B804224" w:rsidR="118D1FCE" w:rsidRDefault="436B46CE" w:rsidP="436B46CE">
            <w:pPr>
              <w:pStyle w:val="ListParagraph"/>
              <w:rPr>
                <w:color w:val="auto"/>
              </w:rPr>
            </w:pPr>
            <w:r w:rsidRPr="436B46CE">
              <w:rPr>
                <w:color w:val="auto"/>
              </w:rPr>
              <w:t xml:space="preserve">Q: SLIMED </w:t>
            </w:r>
            <w:proofErr w:type="spellStart"/>
            <w:r w:rsidRPr="436B46CE">
              <w:rPr>
                <w:color w:val="auto"/>
              </w:rPr>
              <w:t>normalised</w:t>
            </w:r>
            <w:proofErr w:type="spellEnd"/>
            <w:r w:rsidRPr="436B46CE">
              <w:rPr>
                <w:color w:val="auto"/>
              </w:rPr>
              <w:t xml:space="preserve"> STD </w:t>
            </w:r>
            <w:proofErr w:type="gramStart"/>
            <w:r w:rsidRPr="436B46CE">
              <w:rPr>
                <w:color w:val="auto"/>
              </w:rPr>
              <w:t>actually higher</w:t>
            </w:r>
            <w:proofErr w:type="gramEnd"/>
            <w:r w:rsidRPr="436B46CE">
              <w:rPr>
                <w:color w:val="auto"/>
              </w:rPr>
              <w:t xml:space="preserve"> than GIRO in Ch01 and Ch02?</w:t>
            </w:r>
          </w:p>
          <w:p w14:paraId="2183D51D" w14:textId="6A1BED5C" w:rsidR="118D1FCE" w:rsidRDefault="436B46CE" w:rsidP="000D30EF">
            <w:pPr>
              <w:pStyle w:val="ListParagraph"/>
              <w:numPr>
                <w:ilvl w:val="0"/>
                <w:numId w:val="54"/>
              </w:numPr>
              <w:rPr>
                <w:color w:val="auto"/>
              </w:rPr>
            </w:pPr>
            <w:r w:rsidRPr="436B46CE">
              <w:rPr>
                <w:color w:val="auto"/>
              </w:rPr>
              <w:t>The fact that these channels have a larger scatter is indicative of the observations, not the model</w:t>
            </w:r>
          </w:p>
        </w:tc>
      </w:tr>
    </w:tbl>
    <w:p w14:paraId="3A82318A" w14:textId="27B89A73" w:rsidR="2B035ED2" w:rsidRDefault="2B035ED2" w:rsidP="436B46CE"/>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3"/>
        <w:gridCol w:w="7054"/>
      </w:tblGrid>
      <w:tr w:rsidR="2B035ED2" w14:paraId="259ADAF5"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F24C451" w14:textId="52120F0F" w:rsidR="2B035ED2" w:rsidRDefault="436B46CE" w:rsidP="436B46CE">
            <w:pPr>
              <w:rPr>
                <w:b/>
                <w:bCs/>
                <w:color w:val="000000" w:themeColor="text1"/>
              </w:rPr>
            </w:pPr>
            <w:r w:rsidRPr="436B46CE">
              <w:rPr>
                <w:b/>
                <w:bCs/>
                <w:color w:val="000000" w:themeColor="text1"/>
              </w:rPr>
              <w:t>7u. Discussion: Implementing SLIM as a GSICS lunar model</w:t>
            </w:r>
          </w:p>
        </w:tc>
      </w:tr>
      <w:tr w:rsidR="2B035ED2" w14:paraId="1F806548"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47393F8"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FBCDB4C" w14:textId="45BB89C5" w:rsidR="311DFD5B" w:rsidRDefault="436B46CE" w:rsidP="436B46CE">
            <w:pPr>
              <w:spacing w:after="0"/>
            </w:pPr>
            <w:r>
              <w:t>All</w:t>
            </w:r>
          </w:p>
        </w:tc>
      </w:tr>
      <w:tr w:rsidR="2B035ED2" w14:paraId="779DDE4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6A1C342"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84CE846" w14:textId="73ADB371" w:rsidR="649EFF2D" w:rsidRDefault="436B46CE" w:rsidP="436B46CE">
            <w:pPr>
              <w:spacing w:after="0"/>
            </w:pPr>
            <w:r>
              <w:t xml:space="preserve">Tom’s recent developments of the ROLO model have resulted in divergence from </w:t>
            </w:r>
            <w:proofErr w:type="gramStart"/>
            <w:r>
              <w:t>GIRO</w:t>
            </w:r>
            <w:proofErr w:type="gramEnd"/>
          </w:p>
          <w:p w14:paraId="488E1436" w14:textId="23615F5B" w:rsidR="2B035ED2" w:rsidRDefault="2B035ED2" w:rsidP="436B46CE">
            <w:pPr>
              <w:spacing w:after="0"/>
            </w:pPr>
          </w:p>
          <w:p w14:paraId="6AE98997" w14:textId="452CC460" w:rsidR="7833BC54" w:rsidRDefault="436B46CE" w:rsidP="436B46CE">
            <w:pPr>
              <w:spacing w:after="0"/>
            </w:pPr>
            <w:r>
              <w:t xml:space="preserve">Tom recapped the history and motivation for the GIRO lunar model and continued the discussions from the monthly web meetings on how to take this forward, based on a draft document circulated by Tom 2023-02-23, which proposes the development of a modular system, which allow the core disk-equivalent reflectance module to be interchanged and interfaces to </w:t>
            </w:r>
            <w:proofErr w:type="spellStart"/>
            <w:r>
              <w:t>standardised</w:t>
            </w:r>
            <w:proofErr w:type="spellEnd"/>
            <w:r>
              <w:t xml:space="preserve"> intermediate data file for input and output. He proposes keeping the GIRO input files. </w:t>
            </w:r>
          </w:p>
          <w:p w14:paraId="05FFED89" w14:textId="75CE19C7" w:rsidR="2B035ED2" w:rsidRDefault="2B035ED2" w:rsidP="436B46CE">
            <w:pPr>
              <w:spacing w:after="0"/>
            </w:pPr>
          </w:p>
          <w:p w14:paraId="4D54AFA8" w14:textId="494BB623" w:rsidR="1ACBBECB" w:rsidRDefault="436B46CE" w:rsidP="436B46CE">
            <w:pPr>
              <w:spacing w:after="0"/>
            </w:pPr>
            <w:r>
              <w:t xml:space="preserve">Hugh Kieffer provided a review of the SLIMED model and the issues restricting the use of it in its current form. The key </w:t>
            </w:r>
            <w:proofErr w:type="gramStart"/>
            <w:r>
              <w:t>different</w:t>
            </w:r>
            <w:proofErr w:type="gramEnd"/>
            <w:r>
              <w:t xml:space="preserve"> to ROLO is spectral multipliers of solar irradiance and nominal albedo (instead of disk-equivalent reflectance, although that can easily be derived). Slides describe details of SLIMED model. Community must first reach agreement on the input and outputs, including units.</w:t>
            </w:r>
          </w:p>
          <w:p w14:paraId="442AAAD1" w14:textId="70589AF3" w:rsidR="2B035ED2" w:rsidRDefault="2B035ED2" w:rsidP="436B46CE">
            <w:pPr>
              <w:spacing w:after="0"/>
            </w:pPr>
          </w:p>
          <w:p w14:paraId="0CFBB711" w14:textId="5379198B" w:rsidR="368DE4D3" w:rsidRDefault="436B46CE" w:rsidP="436B46CE">
            <w:pPr>
              <w:spacing w:after="0"/>
            </w:pPr>
            <w:r>
              <w:t xml:space="preserve">The modular approach allows the non-trivial development effort to be </w:t>
            </w:r>
            <w:r>
              <w:lastRenderedPageBreak/>
              <w:t>distributed</w:t>
            </w:r>
          </w:p>
        </w:tc>
      </w:tr>
      <w:tr w:rsidR="2B035ED2" w14:paraId="5158A6C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2481E7E" w14:textId="77777777" w:rsidR="2B035ED2" w:rsidRDefault="436B46CE" w:rsidP="436B46CE">
            <w:pPr>
              <w:spacing w:after="0"/>
              <w:rPr>
                <w:b/>
                <w:bCs/>
              </w:rPr>
            </w:pPr>
            <w:r w:rsidRPr="436B46CE">
              <w:rPr>
                <w:b/>
                <w:bCs/>
              </w:rPr>
              <w:lastRenderedPageBreak/>
              <w:t>Discussion point, conclusions, Actions, Recommendations, Decisions</w:t>
            </w:r>
          </w:p>
        </w:tc>
      </w:tr>
      <w:tr w:rsidR="2B035ED2" w14:paraId="0D517103"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51C6AED" w14:textId="2BE3972A" w:rsidR="39A5B96D" w:rsidRDefault="436B46CE" w:rsidP="436B46CE">
            <w:pPr>
              <w:spacing w:after="0"/>
              <w:rPr>
                <w:color w:val="auto"/>
              </w:rPr>
            </w:pPr>
            <w:r w:rsidRPr="436B46CE">
              <w:rPr>
                <w:color w:val="auto"/>
              </w:rPr>
              <w:t xml:space="preserve">Q: Distributing software is a challenge, especially across agencies. </w:t>
            </w:r>
            <w:proofErr w:type="spellStart"/>
            <w:r w:rsidRPr="436B46CE">
              <w:rPr>
                <w:color w:val="auto"/>
              </w:rPr>
              <w:t>Costy</w:t>
            </w:r>
            <w:proofErr w:type="spellEnd"/>
            <w:r w:rsidRPr="436B46CE">
              <w:rPr>
                <w:color w:val="auto"/>
              </w:rPr>
              <w:t xml:space="preserve"> recommends </w:t>
            </w:r>
            <w:proofErr w:type="spellStart"/>
            <w:r w:rsidRPr="436B46CE">
              <w:rPr>
                <w:color w:val="auto"/>
              </w:rPr>
              <w:t>ncStream</w:t>
            </w:r>
            <w:proofErr w:type="spellEnd"/>
            <w:r w:rsidRPr="436B46CE">
              <w:rPr>
                <w:color w:val="auto"/>
              </w:rPr>
              <w:t xml:space="preserve"> to handle intermediate files.</w:t>
            </w:r>
          </w:p>
          <w:p w14:paraId="333FCDC9" w14:textId="08944710" w:rsidR="2B035ED2" w:rsidRDefault="2B035ED2" w:rsidP="436B46CE">
            <w:pPr>
              <w:spacing w:after="0"/>
              <w:rPr>
                <w:color w:val="auto"/>
              </w:rPr>
            </w:pPr>
          </w:p>
          <w:p w14:paraId="77D75309" w14:textId="2BE83B0E" w:rsidR="2A6F8180" w:rsidRDefault="436B46CE" w:rsidP="436B46CE">
            <w:pPr>
              <w:spacing w:after="0"/>
              <w:rPr>
                <w:color w:val="auto"/>
              </w:rPr>
            </w:pPr>
            <w:r w:rsidRPr="436B46CE">
              <w:rPr>
                <w:color w:val="auto"/>
              </w:rPr>
              <w:t>Comment: LIME team have been developing modular toolbox collaboratively in 3 institutes – and includes uncertainties built into the framework.</w:t>
            </w:r>
          </w:p>
          <w:p w14:paraId="1C0962E5" w14:textId="0439815C" w:rsidR="2B035ED2" w:rsidRDefault="2B035ED2" w:rsidP="436B46CE">
            <w:pPr>
              <w:spacing w:after="0"/>
              <w:rPr>
                <w:color w:val="auto"/>
              </w:rPr>
            </w:pPr>
          </w:p>
          <w:p w14:paraId="28FC2EA6" w14:textId="45D0410D" w:rsidR="416B9E56" w:rsidRDefault="436B46CE" w:rsidP="436B46CE">
            <w:pPr>
              <w:spacing w:after="0"/>
              <w:rPr>
                <w:color w:val="auto"/>
              </w:rPr>
            </w:pPr>
            <w:r w:rsidRPr="436B46CE">
              <w:rPr>
                <w:color w:val="auto"/>
              </w:rPr>
              <w:t>Q: Can we just use the LIME toolbox?</w:t>
            </w:r>
          </w:p>
          <w:p w14:paraId="236B357C" w14:textId="02128A7E" w:rsidR="416B9E56" w:rsidRDefault="436B46CE" w:rsidP="000D30EF">
            <w:pPr>
              <w:pStyle w:val="ListParagraph"/>
              <w:numPr>
                <w:ilvl w:val="0"/>
                <w:numId w:val="95"/>
              </w:numPr>
              <w:spacing w:after="0"/>
              <w:rPr>
                <w:color w:val="auto"/>
              </w:rPr>
            </w:pPr>
            <w:r w:rsidRPr="436B46CE">
              <w:rPr>
                <w:color w:val="auto"/>
              </w:rPr>
              <w:t xml:space="preserve">It is still under </w:t>
            </w:r>
            <w:proofErr w:type="gramStart"/>
            <w:r w:rsidRPr="436B46CE">
              <w:rPr>
                <w:color w:val="auto"/>
              </w:rPr>
              <w:t>development</w:t>
            </w:r>
            <w:proofErr w:type="gramEnd"/>
          </w:p>
          <w:p w14:paraId="161509BC" w14:textId="71810709" w:rsidR="416B9E56" w:rsidRDefault="436B46CE" w:rsidP="436B46CE">
            <w:pPr>
              <w:rPr>
                <w:color w:val="auto"/>
              </w:rPr>
            </w:pPr>
            <w:r w:rsidRPr="436B46CE">
              <w:rPr>
                <w:color w:val="auto"/>
              </w:rPr>
              <w:t>Comment: Calculation of distance corrections should be done in ingest module</w:t>
            </w:r>
          </w:p>
          <w:p w14:paraId="070E1D9B" w14:textId="1ED43331" w:rsidR="416B9E56" w:rsidRDefault="436B46CE" w:rsidP="000D30EF">
            <w:pPr>
              <w:pStyle w:val="ListParagraph"/>
              <w:numPr>
                <w:ilvl w:val="0"/>
                <w:numId w:val="94"/>
              </w:numPr>
              <w:rPr>
                <w:color w:val="auto"/>
              </w:rPr>
            </w:pPr>
            <w:r w:rsidRPr="436B46CE">
              <w:rPr>
                <w:color w:val="auto"/>
              </w:rPr>
              <w:t>agreed</w:t>
            </w:r>
          </w:p>
          <w:p w14:paraId="0DB269D9" w14:textId="3FF6412C" w:rsidR="6A4E2F67" w:rsidRDefault="436B46CE" w:rsidP="436B46CE">
            <w:pPr>
              <w:spacing w:after="0"/>
              <w:rPr>
                <w:color w:val="auto"/>
              </w:rPr>
            </w:pPr>
            <w:r w:rsidRPr="436B46CE">
              <w:rPr>
                <w:color w:val="auto"/>
              </w:rPr>
              <w:t>Comment: Could learn from CRTM experience – based on a core of calculating transmittance</w:t>
            </w:r>
          </w:p>
          <w:p w14:paraId="5709E6FC" w14:textId="168333B4" w:rsidR="2B035ED2" w:rsidRDefault="2B035ED2" w:rsidP="436B46CE">
            <w:pPr>
              <w:spacing w:after="0"/>
              <w:rPr>
                <w:color w:val="auto"/>
              </w:rPr>
            </w:pPr>
          </w:p>
          <w:p w14:paraId="1296115E" w14:textId="48778A94" w:rsidR="13816F4F" w:rsidRDefault="436B46CE" w:rsidP="436B46CE">
            <w:pPr>
              <w:spacing w:after="0"/>
              <w:rPr>
                <w:color w:val="auto"/>
              </w:rPr>
            </w:pPr>
            <w:r w:rsidRPr="436B46CE">
              <w:rPr>
                <w:color w:val="auto"/>
              </w:rPr>
              <w:t>Q: Can we include the full range of foreseen observation types (</w:t>
            </w:r>
            <w:proofErr w:type="gramStart"/>
            <w:r w:rsidRPr="436B46CE">
              <w:rPr>
                <w:color w:val="auto"/>
              </w:rPr>
              <w:t>e.g.</w:t>
            </w:r>
            <w:proofErr w:type="gramEnd"/>
            <w:r w:rsidRPr="436B46CE">
              <w:rPr>
                <w:color w:val="auto"/>
              </w:rPr>
              <w:t xml:space="preserve"> hyperspectral)?</w:t>
            </w:r>
          </w:p>
          <w:p w14:paraId="39E4278A" w14:textId="1B463C46" w:rsidR="13816F4F" w:rsidRDefault="436B46CE" w:rsidP="000D30EF">
            <w:pPr>
              <w:pStyle w:val="ListParagraph"/>
              <w:numPr>
                <w:ilvl w:val="0"/>
                <w:numId w:val="93"/>
              </w:numPr>
              <w:spacing w:after="0"/>
            </w:pPr>
            <w:r w:rsidRPr="436B46CE">
              <w:rPr>
                <w:color w:val="auto"/>
              </w:rPr>
              <w:t>Yes. Relies on complete specification of all interfaces, following GIRO IO specification doc</w:t>
            </w:r>
            <w:r w:rsidR="13816F4F">
              <w:br/>
            </w:r>
          </w:p>
          <w:p w14:paraId="7B182239" w14:textId="59016557" w:rsidR="42342971" w:rsidRDefault="436B46CE" w:rsidP="436B46CE">
            <w:pPr>
              <w:rPr>
                <w:color w:val="FF0000"/>
              </w:rPr>
            </w:pPr>
            <w:r w:rsidRPr="436B46CE">
              <w:rPr>
                <w:color w:val="FF0000"/>
              </w:rPr>
              <w:t xml:space="preserve"> A.GVNIR.20230302.1: Marc Bouvet (ESA) to provide information on LIME </w:t>
            </w:r>
            <w:proofErr w:type="gramStart"/>
            <w:r w:rsidRPr="436B46CE">
              <w:rPr>
                <w:color w:val="FF0000"/>
              </w:rPr>
              <w:t>toolbox</w:t>
            </w:r>
            <w:proofErr w:type="gramEnd"/>
          </w:p>
          <w:p w14:paraId="5C4C39E3" w14:textId="0A6BC802" w:rsidR="42342971" w:rsidRDefault="436B46CE" w:rsidP="436B46CE">
            <w:pPr>
              <w:rPr>
                <w:color w:val="FF0000"/>
              </w:rPr>
            </w:pPr>
            <w:r w:rsidRPr="436B46CE">
              <w:rPr>
                <w:color w:val="FF0000"/>
              </w:rPr>
              <w:t xml:space="preserve"> A.GVNIR.20230302.2: Fred Wu (NOAA) to investigate possible mechanisms to fund development of lunar irradiance framework</w:t>
            </w:r>
          </w:p>
        </w:tc>
      </w:tr>
    </w:tbl>
    <w:p w14:paraId="528E962B" w14:textId="77777777" w:rsidR="00910639" w:rsidRDefault="00910639" w:rsidP="436B46CE">
      <w:pPr>
        <w:spacing w:after="0"/>
      </w:pPr>
    </w:p>
    <w:p w14:paraId="528E964F" w14:textId="77777777" w:rsidR="00910639" w:rsidRDefault="00910639" w:rsidP="436B46CE">
      <w:pPr>
        <w:spacing w:after="0"/>
      </w:pPr>
    </w:p>
    <w:p w14:paraId="528E9670"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7"/>
        <w:gridCol w:w="7050"/>
      </w:tblGrid>
      <w:tr w:rsidR="251E9DD2" w14:paraId="091CFBEE"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8CCE4" w:themeFill="accent1" w:themeFillTint="66"/>
            <w:tcMar>
              <w:top w:w="27" w:type="dxa"/>
              <w:left w:w="27" w:type="dxa"/>
              <w:bottom w:w="27" w:type="dxa"/>
              <w:right w:w="27" w:type="dxa"/>
            </w:tcMar>
          </w:tcPr>
          <w:p w14:paraId="76C0FDAF" w14:textId="69E3CD47" w:rsidR="251E9DD2" w:rsidRDefault="436B46CE" w:rsidP="436B46CE">
            <w:pPr>
              <w:pStyle w:val="Heading2"/>
            </w:pPr>
            <w:bookmarkStart w:id="8" w:name="_Toc197509283"/>
            <w:r>
              <w:t>GRWG Microwave Sub-Group (MWSG)</w:t>
            </w:r>
            <w:bookmarkEnd w:id="8"/>
          </w:p>
        </w:tc>
      </w:tr>
      <w:tr w:rsidR="251E9DD2" w14:paraId="490BC937"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6E0713E" w14:textId="77777777" w:rsidR="251E9DD2" w:rsidRDefault="436B46CE" w:rsidP="436B46CE">
            <w:pPr>
              <w:spacing w:after="0"/>
              <w:rPr>
                <w:b/>
                <w:bCs/>
              </w:rPr>
            </w:pPr>
            <w:r w:rsidRPr="436B46CE">
              <w:rPr>
                <w:b/>
                <w:bCs/>
              </w:rPr>
              <w:t>Chair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DCDF597" w14:textId="6421E8F7" w:rsidR="251E9DD2" w:rsidRDefault="436B46CE" w:rsidP="436B46CE">
            <w:pPr>
              <w:spacing w:after="0"/>
            </w:pPr>
            <w:r>
              <w:t xml:space="preserve">Mark Liu + </w:t>
            </w:r>
            <w:proofErr w:type="spellStart"/>
            <w:r>
              <w:t>Qifeng</w:t>
            </w:r>
            <w:proofErr w:type="spellEnd"/>
            <w:r>
              <w:t xml:space="preserve"> Lu</w:t>
            </w:r>
          </w:p>
        </w:tc>
      </w:tr>
      <w:tr w:rsidR="251E9DD2" w14:paraId="1FCB8AB0"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BB35F24" w14:textId="77777777" w:rsidR="251E9DD2" w:rsidRDefault="436B46CE" w:rsidP="436B46CE">
            <w:pPr>
              <w:spacing w:after="0"/>
              <w:rPr>
                <w:b/>
                <w:bCs/>
              </w:rPr>
            </w:pPr>
            <w:r w:rsidRPr="436B46CE">
              <w:rPr>
                <w:b/>
                <w:bCs/>
              </w:rPr>
              <w:t>Minute Taker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4AC8475" w14:textId="6421E8F7" w:rsidR="251E9DD2" w:rsidRDefault="436B46CE" w:rsidP="436B46CE">
            <w:pPr>
              <w:spacing w:after="0"/>
            </w:pPr>
            <w:r>
              <w:t>Tim Hewison</w:t>
            </w:r>
          </w:p>
        </w:tc>
      </w:tr>
      <w:tr w:rsidR="251E9DD2" w14:paraId="7BB485F1"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E12BC5" w14:textId="77777777" w:rsidR="251E9DD2" w:rsidRDefault="436B46CE" w:rsidP="436B46CE">
            <w:pPr>
              <w:spacing w:after="0"/>
              <w:rPr>
                <w:b/>
                <w:bCs/>
              </w:rPr>
            </w:pPr>
            <w:r w:rsidRPr="436B46CE">
              <w:rPr>
                <w:b/>
                <w:bCs/>
              </w:rPr>
              <w:t>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0490B9B" w14:textId="77777777" w:rsidR="251E9DD2" w:rsidRDefault="251E9DD2" w:rsidP="436B46CE">
            <w:pPr>
              <w:spacing w:after="0"/>
            </w:pPr>
          </w:p>
        </w:tc>
      </w:tr>
      <w:tr w:rsidR="251E9DD2" w14:paraId="677DECCE"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A9A6AC2" w14:textId="77777777" w:rsidR="251E9DD2" w:rsidRDefault="436B46CE" w:rsidP="436B46CE">
            <w:pPr>
              <w:spacing w:after="0"/>
              <w:rPr>
                <w:b/>
                <w:bCs/>
              </w:rPr>
            </w:pPr>
            <w:r w:rsidRPr="436B46CE">
              <w:rPr>
                <w:b/>
                <w:bCs/>
              </w:rPr>
              <w:t>Remote Attendance</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E31D456" w14:textId="77777777" w:rsidR="251E9DD2" w:rsidRDefault="251E9DD2" w:rsidP="436B46CE">
            <w:pPr>
              <w:spacing w:after="0"/>
            </w:pPr>
          </w:p>
        </w:tc>
      </w:tr>
    </w:tbl>
    <w:p w14:paraId="528E9775" w14:textId="614589BB" w:rsidR="00910639" w:rsidRDefault="00910639" w:rsidP="436B46CE">
      <w:pPr>
        <w:spacing w:after="0"/>
      </w:pPr>
    </w:p>
    <w:tbl>
      <w:tblPr>
        <w:tblStyle w:val="affffffffc"/>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77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76" w14:textId="6061CEAA" w:rsidR="00910639" w:rsidRDefault="436B46CE" w:rsidP="436B46CE">
            <w:pPr>
              <w:spacing w:after="0"/>
              <w:rPr>
                <w:b/>
                <w:bCs/>
              </w:rPr>
            </w:pPr>
            <w:r w:rsidRPr="436B46CE">
              <w:rPr>
                <w:b/>
                <w:bCs/>
              </w:rPr>
              <w:t>Agenda Item: 8a. Welcome and Introduction</w:t>
            </w:r>
          </w:p>
        </w:tc>
      </w:tr>
      <w:tr w:rsidR="00910639" w14:paraId="528E977A"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78"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79" w14:textId="546E6912" w:rsidR="00910639" w:rsidRDefault="436B46CE" w:rsidP="436B46CE">
            <w:pPr>
              <w:spacing w:after="0"/>
            </w:pPr>
            <w:r w:rsidRPr="436B46CE">
              <w:rPr>
                <w:b/>
                <w:bCs/>
              </w:rPr>
              <w:t xml:space="preserve">Mark Liu and </w:t>
            </w:r>
            <w:proofErr w:type="spellStart"/>
            <w:r w:rsidRPr="436B46CE">
              <w:rPr>
                <w:b/>
                <w:bCs/>
              </w:rPr>
              <w:t>Qifeng</w:t>
            </w:r>
            <w:proofErr w:type="spellEnd"/>
            <w:r w:rsidRPr="436B46CE">
              <w:rPr>
                <w:b/>
                <w:bCs/>
              </w:rPr>
              <w:t xml:space="preserve"> Liu</w:t>
            </w:r>
          </w:p>
        </w:tc>
      </w:tr>
      <w:tr w:rsidR="00910639" w14:paraId="528E9780"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7B" w14:textId="77777777" w:rsidR="00910639" w:rsidRDefault="436B46CE" w:rsidP="436B46CE">
            <w:pPr>
              <w:spacing w:after="0"/>
              <w:rPr>
                <w:b/>
                <w:bCs/>
              </w:rPr>
            </w:pPr>
            <w:r w:rsidRPr="436B46CE">
              <w:rPr>
                <w:b/>
                <w:bCs/>
              </w:rPr>
              <w:lastRenderedPageBreak/>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7F" w14:textId="17B85ACF" w:rsidR="00910639" w:rsidRDefault="436B46CE" w:rsidP="436B46CE">
            <w:r>
              <w:t>Welcomed the group to the meeting and outlined the agenda.</w:t>
            </w:r>
          </w:p>
        </w:tc>
      </w:tr>
      <w:tr w:rsidR="00910639" w14:paraId="528E978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81" w14:textId="77777777" w:rsidR="00910639" w:rsidRDefault="436B46CE" w:rsidP="436B46CE">
            <w:pPr>
              <w:spacing w:after="0"/>
              <w:rPr>
                <w:b/>
                <w:bCs/>
              </w:rPr>
            </w:pPr>
            <w:r w:rsidRPr="436B46CE">
              <w:rPr>
                <w:b/>
                <w:bCs/>
              </w:rPr>
              <w:t>Discussion point, conclusions, Actions, Recommendations, Decisions</w:t>
            </w:r>
          </w:p>
        </w:tc>
      </w:tr>
      <w:tr w:rsidR="00910639" w14:paraId="528E978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84" w14:textId="77992576" w:rsidR="00910639" w:rsidRDefault="00910639" w:rsidP="436B46CE">
            <w:pPr>
              <w:spacing w:after="0"/>
              <w:rPr>
                <w:rFonts w:ascii="Carlito Regular" w:eastAsia="Carlito Regular" w:hAnsi="Carlito Regular" w:cs="Carlito Regular"/>
                <w:smallCaps/>
                <w:shd w:val="clear" w:color="auto" w:fill="FFFFFF"/>
                <w:vertAlign w:val="superscript"/>
              </w:rPr>
            </w:pPr>
          </w:p>
        </w:tc>
      </w:tr>
    </w:tbl>
    <w:p w14:paraId="528E9786" w14:textId="77777777" w:rsidR="00910639" w:rsidRDefault="00910639" w:rsidP="436B46CE">
      <w:pPr>
        <w:spacing w:after="0"/>
      </w:pPr>
    </w:p>
    <w:tbl>
      <w:tblPr>
        <w:tblStyle w:val="affffffffd"/>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78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87" w14:textId="3905BE55" w:rsidR="00910639" w:rsidRDefault="436B46CE" w:rsidP="436B46CE">
            <w:pPr>
              <w:spacing w:after="0"/>
              <w:rPr>
                <w:b/>
                <w:bCs/>
              </w:rPr>
            </w:pPr>
            <w:r w:rsidRPr="436B46CE">
              <w:rPr>
                <w:b/>
                <w:bCs/>
              </w:rPr>
              <w:t>Agenda Item: 8b. SI-Traceable Microwave TB Targets Development at BIRMM</w:t>
            </w:r>
          </w:p>
        </w:tc>
      </w:tr>
      <w:tr w:rsidR="00910639" w14:paraId="528E978B"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89"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7BAF1C1" w14:textId="04645B5B" w:rsidR="2B035ED2" w:rsidRDefault="436B46CE" w:rsidP="436B46CE">
            <w:pPr>
              <w:rPr>
                <w:rFonts w:ascii="Arial" w:eastAsia="Arial" w:hAnsi="Arial" w:cs="Arial"/>
                <w:b/>
                <w:bCs/>
                <w:color w:val="000000" w:themeColor="text1"/>
                <w:sz w:val="20"/>
              </w:rPr>
            </w:pPr>
            <w:proofErr w:type="spellStart"/>
            <w:r w:rsidRPr="436B46CE">
              <w:rPr>
                <w:rFonts w:ascii="Arial" w:eastAsia="Arial" w:hAnsi="Arial" w:cs="Arial"/>
                <w:b/>
                <w:bCs/>
                <w:color w:val="000000" w:themeColor="text1"/>
                <w:sz w:val="20"/>
              </w:rPr>
              <w:t>Chunyue</w:t>
            </w:r>
            <w:proofErr w:type="spellEnd"/>
            <w:r w:rsidRPr="436B46CE">
              <w:rPr>
                <w:rFonts w:ascii="Arial" w:eastAsia="Arial" w:hAnsi="Arial" w:cs="Arial"/>
                <w:b/>
                <w:bCs/>
                <w:color w:val="000000" w:themeColor="text1"/>
                <w:sz w:val="20"/>
              </w:rPr>
              <w:t xml:space="preserve"> Cheng - BIRMM (Beijing Institute of Radio Metrology &amp; Measurement)</w:t>
            </w:r>
          </w:p>
        </w:tc>
      </w:tr>
      <w:tr w:rsidR="00910639" w14:paraId="528E978F"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8C"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417D165" w14:textId="70183160" w:rsidR="00910639" w:rsidRDefault="436B46CE" w:rsidP="436B46CE">
            <w:pPr>
              <w:spacing w:after="0"/>
            </w:pPr>
            <w:r>
              <w:t>Introduced the concept of a standard radiometer which can be used to validate the brightness temperature of black bodies constructed either as an array of pyramidal metal tines, or a single hollow metal cone. Different blackbody designs have been tested by substitution. Modern pyramidal blackbody designs feature tapered absorber thickness near the base or curved metallic kernels. Blackbody temperature control is achieved by combination of liquid nitrogen cooling and PID-controlled heater panels in the base of the target.</w:t>
            </w:r>
          </w:p>
          <w:p w14:paraId="528E978E" w14:textId="4F1E46BD" w:rsidR="00910639" w:rsidRDefault="00910639" w:rsidP="436B46CE">
            <w:pPr>
              <w:shd w:val="clear" w:color="auto" w:fill="FFFFFF" w:themeFill="background1"/>
              <w:spacing w:after="0"/>
            </w:pPr>
          </w:p>
        </w:tc>
      </w:tr>
      <w:tr w:rsidR="00910639" w14:paraId="528E979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90" w14:textId="77777777" w:rsidR="00910639" w:rsidRDefault="436B46CE" w:rsidP="436B46CE">
            <w:pPr>
              <w:spacing w:after="0"/>
              <w:rPr>
                <w:b/>
                <w:bCs/>
              </w:rPr>
            </w:pPr>
            <w:r w:rsidRPr="436B46CE">
              <w:rPr>
                <w:b/>
                <w:bCs/>
              </w:rPr>
              <w:t>Discussion point, conclusions, Actions, Recommendations, Decisions</w:t>
            </w:r>
          </w:p>
        </w:tc>
      </w:tr>
      <w:tr w:rsidR="00910639" w14:paraId="528E979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97E0A8E" w14:textId="2AC83259" w:rsidR="20282895" w:rsidRDefault="436B46CE" w:rsidP="436B46CE">
            <w:pPr>
              <w:spacing w:after="0"/>
            </w:pPr>
            <w:r>
              <w:t>Q: Is the conical black body intended to fly on a space-based instrument?</w:t>
            </w:r>
          </w:p>
          <w:p w14:paraId="1D2ED185" w14:textId="79403741" w:rsidR="2B035ED2" w:rsidRDefault="436B46CE" w:rsidP="000D30EF">
            <w:pPr>
              <w:pStyle w:val="ListParagraph"/>
              <w:numPr>
                <w:ilvl w:val="0"/>
                <w:numId w:val="120"/>
              </w:numPr>
              <w:spacing w:after="0"/>
            </w:pPr>
            <w:r>
              <w:t xml:space="preserve">No – it is intended for </w:t>
            </w:r>
            <w:proofErr w:type="spellStart"/>
            <w:r>
              <w:t>characterisation</w:t>
            </w:r>
            <w:proofErr w:type="spellEnd"/>
            <w:r>
              <w:t xml:space="preserve"> on </w:t>
            </w:r>
            <w:proofErr w:type="gramStart"/>
            <w:r>
              <w:t>ground</w:t>
            </w:r>
            <w:proofErr w:type="gramEnd"/>
          </w:p>
          <w:p w14:paraId="5D635043" w14:textId="12E356A9" w:rsidR="357FB622" w:rsidRDefault="436B46CE" w:rsidP="436B46CE">
            <w:pPr>
              <w:spacing w:after="0"/>
            </w:pPr>
            <w:r>
              <w:t>Q: Relative advantages of conical and pyramidal targets?</w:t>
            </w:r>
          </w:p>
          <w:p w14:paraId="5B147256" w14:textId="71F4CA71" w:rsidR="357FB622" w:rsidRDefault="436B46CE" w:rsidP="436B46CE">
            <w:pPr>
              <w:pStyle w:val="ListParagraph"/>
              <w:numPr>
                <w:ilvl w:val="0"/>
                <w:numId w:val="11"/>
              </w:numPr>
              <w:spacing w:after="0"/>
            </w:pPr>
            <w:r>
              <w:t>Conical targets require a lot of space but have smaller temperature gradients. The pyramidal targets on the other hand can be placed easily on satellite-based radiometers to save space, but significant thermal gradients can exist.</w:t>
            </w:r>
          </w:p>
          <w:p w14:paraId="48F00285" w14:textId="3750364E" w:rsidR="00910639" w:rsidRDefault="436B46CE" w:rsidP="436B46CE">
            <w:pPr>
              <w:spacing w:after="0"/>
            </w:pPr>
            <w:r>
              <w:t>Q: What temperature sensors do you use in the blackbodies and how are they mounted?</w:t>
            </w:r>
          </w:p>
          <w:p w14:paraId="0216C81B" w14:textId="7CC44E4F" w:rsidR="00910639" w:rsidRDefault="436B46CE" w:rsidP="436B46CE">
            <w:pPr>
              <w:pStyle w:val="ListParagraph"/>
              <w:numPr>
                <w:ilvl w:val="0"/>
                <w:numId w:val="10"/>
              </w:numPr>
              <w:spacing w:after="0"/>
            </w:pPr>
            <w:r>
              <w:t xml:space="preserve">The temperature sensors are PT100 PRTs. Their mounting locations were determined by thermal modeling to calculate smoothest areal average temperature in the aluminum substrate to mount the </w:t>
            </w:r>
            <w:proofErr w:type="gramStart"/>
            <w:r>
              <w:t>PRTs</w:t>
            </w:r>
            <w:proofErr w:type="gramEnd"/>
          </w:p>
          <w:p w14:paraId="4EB12530" w14:textId="3EEA64A8" w:rsidR="00910639" w:rsidRDefault="436B46CE" w:rsidP="436B46CE">
            <w:r>
              <w:t>Q: What is the range over which the targets can be temperature controlled?</w:t>
            </w:r>
          </w:p>
          <w:p w14:paraId="2C0F4FA2" w14:textId="60ECA71E" w:rsidR="00910639" w:rsidRDefault="436B46CE" w:rsidP="000D30EF">
            <w:pPr>
              <w:pStyle w:val="ListParagraph"/>
              <w:numPr>
                <w:ilvl w:val="0"/>
                <w:numId w:val="119"/>
              </w:numPr>
            </w:pPr>
            <w:r>
              <w:t>90-330K, temperature gradients depend on the target’s contrast to ambient temperature</w:t>
            </w:r>
          </w:p>
          <w:p w14:paraId="528E9792" w14:textId="02E19208" w:rsidR="00910639" w:rsidRDefault="436B46CE" w:rsidP="000D30EF">
            <w:pPr>
              <w:pStyle w:val="ListParagraph"/>
              <w:numPr>
                <w:ilvl w:val="0"/>
                <w:numId w:val="118"/>
              </w:numPr>
            </w:pPr>
            <w:r>
              <w:t>Although gradients of several kelvin can exist in the target tips, these only contribute ~5% to the areal average brightness temperature</w:t>
            </w:r>
          </w:p>
        </w:tc>
      </w:tr>
    </w:tbl>
    <w:p w14:paraId="528E9794" w14:textId="77777777" w:rsidR="00910639" w:rsidRDefault="00910639" w:rsidP="436B46CE">
      <w:pPr>
        <w:spacing w:after="0"/>
      </w:pPr>
    </w:p>
    <w:tbl>
      <w:tblPr>
        <w:tblStyle w:val="affffffffe"/>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79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95" w14:textId="33A670AE" w:rsidR="00910639" w:rsidRDefault="436B46CE" w:rsidP="436B46CE">
            <w:pPr>
              <w:spacing w:after="0"/>
              <w:rPr>
                <w:b/>
                <w:bCs/>
              </w:rPr>
            </w:pPr>
            <w:r w:rsidRPr="436B46CE">
              <w:rPr>
                <w:b/>
                <w:bCs/>
              </w:rPr>
              <w:lastRenderedPageBreak/>
              <w:t>Agenda Item: 8c. Calibration improvement of MWTS on FY-3D and FY-3E</w:t>
            </w:r>
          </w:p>
        </w:tc>
      </w:tr>
      <w:tr w:rsidR="00910639" w14:paraId="528E9799"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97"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6445BEC" w14:textId="33EAA51D" w:rsidR="2B035ED2" w:rsidRDefault="436B46CE" w:rsidP="436B46CE">
            <w:pPr>
              <w:rPr>
                <w:rFonts w:ascii="Arial" w:eastAsia="Arial" w:hAnsi="Arial" w:cs="Arial"/>
                <w:b/>
                <w:bCs/>
                <w:color w:val="000000" w:themeColor="text1"/>
                <w:sz w:val="20"/>
              </w:rPr>
            </w:pPr>
            <w:proofErr w:type="spellStart"/>
            <w:r w:rsidRPr="436B46CE">
              <w:rPr>
                <w:rFonts w:ascii="Arial" w:eastAsia="Arial" w:hAnsi="Arial" w:cs="Arial"/>
                <w:b/>
                <w:bCs/>
                <w:color w:val="000000" w:themeColor="text1"/>
                <w:sz w:val="20"/>
              </w:rPr>
              <w:t>Juyang</w:t>
            </w:r>
            <w:proofErr w:type="spellEnd"/>
            <w:r w:rsidRPr="436B46CE">
              <w:rPr>
                <w:rFonts w:ascii="Arial" w:eastAsia="Arial" w:hAnsi="Arial" w:cs="Arial"/>
                <w:b/>
                <w:bCs/>
                <w:color w:val="000000" w:themeColor="text1"/>
                <w:sz w:val="20"/>
              </w:rPr>
              <w:t xml:space="preserve"> Hu (CMA)</w:t>
            </w:r>
          </w:p>
        </w:tc>
      </w:tr>
      <w:tr w:rsidR="00910639" w14:paraId="528E979C"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9A"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990DB09" w14:textId="2CCC15BE" w:rsidR="00910639" w:rsidRDefault="436B46CE" w:rsidP="436B46CE">
            <w:pPr>
              <w:spacing w:after="0"/>
            </w:pPr>
            <w:proofErr w:type="gramStart"/>
            <w:r>
              <w:t>Both MWTS</w:t>
            </w:r>
            <w:proofErr w:type="gramEnd"/>
            <w:r>
              <w:t xml:space="preserve"> are still working well. Another will soon be launched on FY-</w:t>
            </w:r>
            <w:proofErr w:type="gramStart"/>
            <w:r>
              <w:t>3F</w:t>
            </w:r>
            <w:proofErr w:type="gramEnd"/>
          </w:p>
          <w:p w14:paraId="074D3CFF" w14:textId="2B640C36" w:rsidR="00910639" w:rsidRDefault="436B46CE" w:rsidP="436B46CE">
            <w:pPr>
              <w:spacing w:after="0"/>
              <w:rPr>
                <w:b/>
                <w:bCs/>
              </w:rPr>
            </w:pPr>
            <w:r w:rsidRPr="436B46CE">
              <w:rPr>
                <w:b/>
                <w:bCs/>
              </w:rPr>
              <w:t>FY-3D MWTS:</w:t>
            </w:r>
          </w:p>
          <w:p w14:paraId="23BBE5AD" w14:textId="649021B1" w:rsidR="00910639" w:rsidRDefault="436B46CE" w:rsidP="436B46CE">
            <w:pPr>
              <w:spacing w:after="0"/>
            </w:pPr>
            <w:proofErr w:type="gramStart"/>
            <w:r>
              <w:t>UK</w:t>
            </w:r>
            <w:proofErr w:type="gramEnd"/>
            <w:r>
              <w:t xml:space="preserve"> Met Office assessed the bias characteristics of MWTS and found a cross-track bias variation. </w:t>
            </w:r>
          </w:p>
          <w:p w14:paraId="6E9DCF72" w14:textId="3E76CC3F" w:rsidR="00910639" w:rsidRDefault="436B46CE" w:rsidP="436B46CE">
            <w:pPr>
              <w:spacing w:after="0"/>
            </w:pPr>
            <w:r>
              <w:t>Instrument temperature varies around the orbit and affects the gain.</w:t>
            </w:r>
          </w:p>
          <w:p w14:paraId="0D9DDE2D" w14:textId="28201CDA" w:rsidR="00910639" w:rsidRDefault="436B46CE" w:rsidP="436B46CE">
            <w:pPr>
              <w:spacing w:after="0"/>
            </w:pPr>
            <w:r>
              <w:t xml:space="preserve">CMA revised the smoothing algorithm applied to the calibration target view, which improved the O-B </w:t>
            </w:r>
            <w:proofErr w:type="gramStart"/>
            <w:r>
              <w:t>statistics</w:t>
            </w:r>
            <w:proofErr w:type="gramEnd"/>
          </w:p>
          <w:p w14:paraId="22ED5F33" w14:textId="55463FF5" w:rsidR="00910639" w:rsidRDefault="00910639" w:rsidP="436B46CE">
            <w:pPr>
              <w:spacing w:after="0"/>
            </w:pPr>
          </w:p>
          <w:p w14:paraId="1294DF68" w14:textId="0F56E68E" w:rsidR="00910639" w:rsidRDefault="436B46CE" w:rsidP="436B46CE">
            <w:pPr>
              <w:spacing w:after="0"/>
              <w:rPr>
                <w:b/>
                <w:bCs/>
              </w:rPr>
            </w:pPr>
            <w:r w:rsidRPr="436B46CE">
              <w:rPr>
                <w:b/>
                <w:bCs/>
              </w:rPr>
              <w:t>FY-3E MWTS:</w:t>
            </w:r>
          </w:p>
          <w:p w14:paraId="681F80C4" w14:textId="7DBC6C1A" w:rsidR="00910639" w:rsidRDefault="436B46CE" w:rsidP="436B46CE">
            <w:pPr>
              <w:spacing w:after="0"/>
            </w:pPr>
            <w:r>
              <w:t>The manufacturer re-checked spectral characteristics of Ch7 and Ch8 and found an out-of-band response which introduces sensitivity to the surface.</w:t>
            </w:r>
          </w:p>
          <w:p w14:paraId="20F4770D" w14:textId="58C37355" w:rsidR="00910639" w:rsidRDefault="436B46CE" w:rsidP="436B46CE">
            <w:pPr>
              <w:spacing w:after="0"/>
            </w:pPr>
            <w:r>
              <w:t>CMA updated the operational calibration, which reduced bias SNO comparisons with ATMS.</w:t>
            </w:r>
          </w:p>
          <w:p w14:paraId="528E979B" w14:textId="5934A6D5" w:rsidR="00910639" w:rsidRDefault="00910639" w:rsidP="436B46CE">
            <w:pPr>
              <w:spacing w:after="0"/>
            </w:pPr>
          </w:p>
        </w:tc>
      </w:tr>
      <w:tr w:rsidR="00910639" w14:paraId="528E979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9D" w14:textId="77777777" w:rsidR="00910639" w:rsidRDefault="436B46CE" w:rsidP="436B46CE">
            <w:pPr>
              <w:spacing w:after="0"/>
              <w:rPr>
                <w:b/>
                <w:bCs/>
              </w:rPr>
            </w:pPr>
            <w:r w:rsidRPr="436B46CE">
              <w:rPr>
                <w:b/>
                <w:bCs/>
              </w:rPr>
              <w:t>Discussion point, conclusions, Actions, Recommendations, Decisions</w:t>
            </w:r>
          </w:p>
        </w:tc>
      </w:tr>
      <w:tr w:rsidR="00910639" w14:paraId="528E97A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8971A95" w14:textId="0ED336E7" w:rsidR="17BE8B5F" w:rsidRDefault="436B46CE" w:rsidP="436B46CE">
            <w:pPr>
              <w:spacing w:after="0"/>
            </w:pPr>
            <w:r>
              <w:t>Q: How is the calibration consistency in the MWTS in different orbits?</w:t>
            </w:r>
          </w:p>
          <w:p w14:paraId="628FA1C6" w14:textId="4B00D574" w:rsidR="17BE8B5F" w:rsidRDefault="436B46CE" w:rsidP="000D30EF">
            <w:pPr>
              <w:pStyle w:val="ListParagraph"/>
              <w:numPr>
                <w:ilvl w:val="0"/>
                <w:numId w:val="117"/>
              </w:numPr>
              <w:spacing w:after="0"/>
            </w:pPr>
            <w:r>
              <w:t xml:space="preserve">They all use the same calibration principle, but have some algorithm differences – </w:t>
            </w:r>
            <w:proofErr w:type="gramStart"/>
            <w:r>
              <w:t>e.g.</w:t>
            </w:r>
            <w:proofErr w:type="gramEnd"/>
            <w:r>
              <w:t xml:space="preserve"> smoothing and antenna pattern corrections</w:t>
            </w:r>
          </w:p>
          <w:p w14:paraId="587385D7" w14:textId="1D6FC6E6" w:rsidR="00910639" w:rsidRDefault="436B46CE" w:rsidP="436B46CE">
            <w:pPr>
              <w:spacing w:after="0"/>
            </w:pPr>
            <w:r>
              <w:t>Q: Are the SNO algorithm results between these instruments with ATMS available?</w:t>
            </w:r>
          </w:p>
          <w:p w14:paraId="528E979F" w14:textId="4B4974D8" w:rsidR="00910639" w:rsidRDefault="436B46CE" w:rsidP="000D30EF">
            <w:pPr>
              <w:pStyle w:val="ListParagraph"/>
              <w:numPr>
                <w:ilvl w:val="0"/>
                <w:numId w:val="116"/>
              </w:numPr>
              <w:spacing w:after="0"/>
            </w:pPr>
            <w:r>
              <w:t>Time and location matchups – can share details by email.</w:t>
            </w:r>
          </w:p>
        </w:tc>
      </w:tr>
    </w:tbl>
    <w:p w14:paraId="528E97A1" w14:textId="77777777" w:rsidR="00910639" w:rsidRDefault="00910639" w:rsidP="436B46CE">
      <w:pPr>
        <w:spacing w:after="0"/>
      </w:pPr>
    </w:p>
    <w:tbl>
      <w:tblPr>
        <w:tblStyle w:val="afffffffff"/>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7A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1446041" w14:textId="2B792CD8" w:rsidR="2B035ED2" w:rsidRDefault="436B46CE" w:rsidP="436B46CE">
            <w:r w:rsidRPr="436B46CE">
              <w:rPr>
                <w:rFonts w:ascii="Arial" w:eastAsia="Arial" w:hAnsi="Arial" w:cs="Arial"/>
                <w:b/>
                <w:bCs/>
                <w:color w:val="000000" w:themeColor="text1"/>
                <w:sz w:val="20"/>
              </w:rPr>
              <w:t>8d. FY-3E/</w:t>
            </w:r>
            <w:proofErr w:type="spellStart"/>
            <w:r w:rsidRPr="436B46CE">
              <w:rPr>
                <w:rFonts w:ascii="Arial" w:eastAsia="Arial" w:hAnsi="Arial" w:cs="Arial"/>
                <w:b/>
                <w:bCs/>
                <w:color w:val="000000" w:themeColor="text1"/>
                <w:sz w:val="20"/>
              </w:rPr>
              <w:t>WindRAD</w:t>
            </w:r>
            <w:proofErr w:type="spellEnd"/>
            <w:r w:rsidRPr="436B46CE">
              <w:rPr>
                <w:rFonts w:ascii="Arial" w:eastAsia="Arial" w:hAnsi="Arial" w:cs="Arial"/>
                <w:b/>
                <w:bCs/>
                <w:color w:val="000000" w:themeColor="text1"/>
                <w:sz w:val="20"/>
              </w:rPr>
              <w:t xml:space="preserve"> instrument status and calibration accuracy evaluation</w:t>
            </w:r>
          </w:p>
        </w:tc>
      </w:tr>
      <w:tr w:rsidR="00910639" w14:paraId="528E97A6"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A4"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A5" w14:textId="7F067E17" w:rsidR="00910639" w:rsidRDefault="436B46CE" w:rsidP="436B46CE">
            <w:pPr>
              <w:spacing w:after="0"/>
            </w:pPr>
            <w:r>
              <w:t>Mei Yuan (CMA)</w:t>
            </w:r>
          </w:p>
        </w:tc>
      </w:tr>
      <w:tr w:rsidR="00910639" w14:paraId="528E97A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A7"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0842767" w14:textId="547E868D" w:rsidR="00910639" w:rsidRDefault="436B46CE" w:rsidP="436B46CE">
            <w:pPr>
              <w:shd w:val="clear" w:color="auto" w:fill="FFFFFF" w:themeFill="background1"/>
              <w:spacing w:after="0"/>
            </w:pPr>
            <w:proofErr w:type="spellStart"/>
            <w:r>
              <w:t>WindRAD</w:t>
            </w:r>
            <w:proofErr w:type="spellEnd"/>
            <w:r>
              <w:t xml:space="preserve"> is the first active mission in the FY </w:t>
            </w:r>
            <w:proofErr w:type="gramStart"/>
            <w:r>
              <w:t>series</w:t>
            </w:r>
            <w:proofErr w:type="gramEnd"/>
          </w:p>
          <w:p w14:paraId="74A802D8" w14:textId="3B88EC5D" w:rsidR="00910639" w:rsidRDefault="436B46CE" w:rsidP="436B46CE">
            <w:pPr>
              <w:shd w:val="clear" w:color="auto" w:fill="FFFFFF" w:themeFill="background1"/>
              <w:spacing w:after="0"/>
            </w:pPr>
            <w:r>
              <w:t>Dual-frequency C + Ku-band – both VV+HH</w:t>
            </w:r>
          </w:p>
          <w:p w14:paraId="6A352F4E" w14:textId="77C2D4C7" w:rsidR="00910639" w:rsidRDefault="436B46CE" w:rsidP="436B46CE">
            <w:pPr>
              <w:shd w:val="clear" w:color="auto" w:fill="FFFFFF" w:themeFill="background1"/>
              <w:spacing w:after="0"/>
            </w:pPr>
            <w:r>
              <w:t>Radiometric accuracy &lt;0.6dB</w:t>
            </w:r>
          </w:p>
          <w:p w14:paraId="2E720736" w14:textId="7442D51E" w:rsidR="00910639" w:rsidRDefault="436B46CE" w:rsidP="436B46CE">
            <w:pPr>
              <w:shd w:val="clear" w:color="auto" w:fill="FFFFFF" w:themeFill="background1"/>
              <w:spacing w:after="0"/>
            </w:pPr>
            <w:r>
              <w:t xml:space="preserve">Instrument is quite stable – except for impact of high-energy particle </w:t>
            </w:r>
            <w:proofErr w:type="gramStart"/>
            <w:r>
              <w:t>events</w:t>
            </w:r>
            <w:proofErr w:type="gramEnd"/>
          </w:p>
          <w:p w14:paraId="3D270A41" w14:textId="397D8FFE" w:rsidR="00910639" w:rsidRDefault="436B46CE" w:rsidP="436B46CE">
            <w:pPr>
              <w:shd w:val="clear" w:color="auto" w:fill="FFFFFF" w:themeFill="background1"/>
              <w:spacing w:after="0"/>
            </w:pPr>
            <w:r>
              <w:t xml:space="preserve">CMA have rolled-out several updates to the processing in the last 2 </w:t>
            </w:r>
            <w:proofErr w:type="gramStart"/>
            <w:r>
              <w:t>years</w:t>
            </w:r>
            <w:proofErr w:type="gramEnd"/>
          </w:p>
          <w:p w14:paraId="599C0FEA" w14:textId="61FB6877" w:rsidR="00910639" w:rsidRDefault="00910639" w:rsidP="436B46CE">
            <w:pPr>
              <w:shd w:val="clear" w:color="auto" w:fill="FFFFFF" w:themeFill="background1"/>
              <w:spacing w:after="0"/>
            </w:pPr>
          </w:p>
          <w:p w14:paraId="235CB617" w14:textId="73062701" w:rsidR="00910639" w:rsidRDefault="436B46CE" w:rsidP="436B46CE">
            <w:pPr>
              <w:shd w:val="clear" w:color="auto" w:fill="FFFFFF" w:themeFill="background1"/>
              <w:spacing w:after="0"/>
            </w:pPr>
            <w:r>
              <w:t>L1 products have been validated by different methods:</w:t>
            </w:r>
          </w:p>
          <w:p w14:paraId="54FFB209" w14:textId="609BF3D3" w:rsidR="00910639" w:rsidRDefault="436B46CE" w:rsidP="436B46CE">
            <w:pPr>
              <w:pStyle w:val="ListParagraph"/>
              <w:numPr>
                <w:ilvl w:val="0"/>
                <w:numId w:val="9"/>
              </w:numPr>
              <w:shd w:val="clear" w:color="auto" w:fill="FFFFFF" w:themeFill="background1"/>
              <w:spacing w:after="0"/>
            </w:pPr>
            <w:r>
              <w:t>over ocean – using NWP – confirming the calibration accuracy is &lt;</w:t>
            </w:r>
            <w:proofErr w:type="gramStart"/>
            <w:r>
              <w:t>1dB;</w:t>
            </w:r>
            <w:proofErr w:type="gramEnd"/>
            <w:r>
              <w:t xml:space="preserve"> </w:t>
            </w:r>
          </w:p>
          <w:p w14:paraId="3B6F5623" w14:textId="2D5F5AE8" w:rsidR="00910639" w:rsidRDefault="436B46CE" w:rsidP="436B46CE">
            <w:pPr>
              <w:pStyle w:val="ListParagraph"/>
              <w:numPr>
                <w:ilvl w:val="0"/>
                <w:numId w:val="9"/>
              </w:numPr>
              <w:shd w:val="clear" w:color="auto" w:fill="FFFFFF" w:themeFill="background1"/>
              <w:spacing w:after="0"/>
            </w:pPr>
            <w:r>
              <w:t xml:space="preserve">SNO method, comparing with </w:t>
            </w:r>
            <w:proofErr w:type="spellStart"/>
            <w:r>
              <w:t>Metop</w:t>
            </w:r>
            <w:proofErr w:type="spellEnd"/>
            <w:r>
              <w:t xml:space="preserve">/ASCAT, CFOSAT/SCAT - only in </w:t>
            </w:r>
            <w:r>
              <w:lastRenderedPageBreak/>
              <w:t xml:space="preserve">polar areas – and with HY-2/SCAT where the SNOs can be </w:t>
            </w:r>
            <w:proofErr w:type="gramStart"/>
            <w:r>
              <w:t>global</w:t>
            </w:r>
            <w:proofErr w:type="gramEnd"/>
            <w:r>
              <w:t xml:space="preserve"> </w:t>
            </w:r>
          </w:p>
          <w:p w14:paraId="528E97A9" w14:textId="2F2E6708" w:rsidR="00910639" w:rsidRDefault="00910639" w:rsidP="436B46CE">
            <w:pPr>
              <w:shd w:val="clear" w:color="auto" w:fill="FFFFFF" w:themeFill="background1"/>
              <w:spacing w:after="0"/>
            </w:pPr>
          </w:p>
        </w:tc>
      </w:tr>
      <w:tr w:rsidR="00910639" w14:paraId="528E97A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AB"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7A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5DE49F0" w14:textId="2618FDAE" w:rsidR="00910639" w:rsidRDefault="436B46CE" w:rsidP="436B46CE">
            <w:pPr>
              <w:spacing w:after="0"/>
            </w:pPr>
            <w:r>
              <w:t>Q: What is the cause of the large bias in C-band HH</w:t>
            </w:r>
          </w:p>
          <w:p w14:paraId="73910183" w14:textId="74D273E7" w:rsidR="00910639" w:rsidRDefault="436B46CE" w:rsidP="000D30EF">
            <w:pPr>
              <w:pStyle w:val="ListParagraph"/>
              <w:numPr>
                <w:ilvl w:val="0"/>
                <w:numId w:val="115"/>
              </w:numPr>
              <w:spacing w:after="0"/>
            </w:pPr>
            <w:r>
              <w:t xml:space="preserve">Seems to be related to model, and is subject of ongoing </w:t>
            </w:r>
            <w:proofErr w:type="gramStart"/>
            <w:r>
              <w:t>research</w:t>
            </w:r>
            <w:proofErr w:type="gramEnd"/>
          </w:p>
          <w:p w14:paraId="387AA609" w14:textId="08805E70" w:rsidR="00910639" w:rsidRDefault="436B46CE" w:rsidP="436B46CE">
            <w:r>
              <w:t>Q: Can you say more about the impact of high energy particles in the data?</w:t>
            </w:r>
          </w:p>
          <w:p w14:paraId="3F0883FB" w14:textId="348F0893" w:rsidR="00910639" w:rsidRDefault="436B46CE" w:rsidP="000D30EF">
            <w:pPr>
              <w:pStyle w:val="ListParagraph"/>
              <w:numPr>
                <w:ilvl w:val="0"/>
                <w:numId w:val="114"/>
              </w:numPr>
            </w:pPr>
            <w:r>
              <w:t xml:space="preserve">Can have different consequences – sometimes the instrument needs to be reset, other times it is </w:t>
            </w:r>
            <w:proofErr w:type="gramStart"/>
            <w:r>
              <w:t>stable</w:t>
            </w:r>
            <w:proofErr w:type="gramEnd"/>
          </w:p>
          <w:p w14:paraId="7AE4AAAE" w14:textId="7554F752" w:rsidR="00910639" w:rsidRDefault="436B46CE" w:rsidP="436B46CE">
            <w:r>
              <w:t>Q: Cause of larger bias over ocean in Ku HH?</w:t>
            </w:r>
          </w:p>
          <w:p w14:paraId="528E97AD" w14:textId="5A4A6FB2" w:rsidR="00910639" w:rsidRDefault="436B46CE" w:rsidP="000D30EF">
            <w:pPr>
              <w:pStyle w:val="ListParagraph"/>
              <w:numPr>
                <w:ilvl w:val="0"/>
                <w:numId w:val="113"/>
              </w:numPr>
            </w:pPr>
            <w:r>
              <w:t>May be caused by higher SNR</w:t>
            </w:r>
          </w:p>
        </w:tc>
      </w:tr>
    </w:tbl>
    <w:p w14:paraId="528E97AF" w14:textId="77777777" w:rsidR="00910639" w:rsidRDefault="00910639" w:rsidP="436B46CE">
      <w:pPr>
        <w:spacing w:after="0"/>
      </w:pPr>
    </w:p>
    <w:tbl>
      <w:tblPr>
        <w:tblStyle w:val="afffffffff0"/>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7B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164A06C" w14:textId="0281F46A" w:rsidR="2B035ED2" w:rsidRDefault="436B46CE" w:rsidP="436B46CE">
            <w:r w:rsidRPr="436B46CE">
              <w:rPr>
                <w:rFonts w:ascii="Arial" w:eastAsia="Arial" w:hAnsi="Arial" w:cs="Arial"/>
                <w:b/>
                <w:bCs/>
                <w:color w:val="000000" w:themeColor="text1"/>
                <w:sz w:val="20"/>
              </w:rPr>
              <w:t>8e. Atmospheric humidity and temperature sounding from the CubeSat TROPICS mission</w:t>
            </w:r>
          </w:p>
        </w:tc>
      </w:tr>
      <w:tr w:rsidR="00910639" w14:paraId="528E97B4"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B2"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B3" w14:textId="6DE585FA" w:rsidR="00910639" w:rsidRDefault="436B46CE" w:rsidP="436B46CE">
            <w:pPr>
              <w:spacing w:after="0"/>
            </w:pPr>
            <w:r>
              <w:t>John Yang UMD</w:t>
            </w:r>
          </w:p>
        </w:tc>
      </w:tr>
      <w:tr w:rsidR="00910639" w14:paraId="528E97B7"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B5"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5B53DED" w14:textId="2FB5317F" w:rsidR="00910639" w:rsidRDefault="436B46CE" w:rsidP="436B46CE">
            <w:pPr>
              <w:spacing w:after="0"/>
            </w:pPr>
            <w:r>
              <w:t xml:space="preserve">Applied NOAA 1D-VAR MiRS retrieval to early TROPICS Pathfinder </w:t>
            </w:r>
            <w:proofErr w:type="gramStart"/>
            <w:r>
              <w:t>data</w:t>
            </w:r>
            <w:proofErr w:type="gramEnd"/>
          </w:p>
          <w:p w14:paraId="2F2184D5" w14:textId="522A427B" w:rsidR="00910639" w:rsidRDefault="436B46CE" w:rsidP="436B46CE">
            <w:pPr>
              <w:spacing w:after="0"/>
            </w:pPr>
            <w:r>
              <w:t>The aim is to test the impact of 118GHz and 205GHz channels.</w:t>
            </w:r>
          </w:p>
          <w:p w14:paraId="7FC93365" w14:textId="47D9FAA5" w:rsidR="00910639" w:rsidRDefault="436B46CE" w:rsidP="436B46CE">
            <w:pPr>
              <w:spacing w:after="0"/>
            </w:pPr>
            <w:r>
              <w:t xml:space="preserve">John reviewed several examples of TROPICS data in comparison to ATMS, which were broadly consistent. However, 205GHz was shown to reveal more detailed structure of typhoon than 190GHz, due to stronger </w:t>
            </w:r>
            <w:proofErr w:type="gramStart"/>
            <w:r>
              <w:t>scattering</w:t>
            </w:r>
            <w:proofErr w:type="gramEnd"/>
          </w:p>
          <w:p w14:paraId="60A5ED60" w14:textId="5F3EB677" w:rsidR="00910639" w:rsidRDefault="436B46CE" w:rsidP="436B46CE">
            <w:pPr>
              <w:spacing w:after="0"/>
            </w:pPr>
            <w:r>
              <w:t xml:space="preserve">He also compared the retrieved TPW and temperature and WV profiles with that from ECMWF and contrasted with the performance of ATMS and MHS, which had substantially lower Std Dev. </w:t>
            </w:r>
          </w:p>
          <w:p w14:paraId="528E97B6" w14:textId="042B34DB" w:rsidR="00910639" w:rsidRDefault="436B46CE" w:rsidP="436B46CE">
            <w:pPr>
              <w:spacing w:after="0"/>
            </w:pPr>
            <w:r>
              <w:t xml:space="preserve">The early performance is encouraging, and the successful MiRS extension paves the way to explore more data and TROPICS potential </w:t>
            </w:r>
          </w:p>
        </w:tc>
      </w:tr>
      <w:tr w:rsidR="00910639" w14:paraId="528E97B9"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B8" w14:textId="77777777" w:rsidR="00910639" w:rsidRDefault="436B46CE" w:rsidP="436B46CE">
            <w:pPr>
              <w:spacing w:after="0"/>
              <w:rPr>
                <w:b/>
                <w:bCs/>
              </w:rPr>
            </w:pPr>
            <w:r w:rsidRPr="436B46CE">
              <w:rPr>
                <w:b/>
                <w:bCs/>
              </w:rPr>
              <w:t>Discussion point, conclusions, Actions, Recommendations, Decisions</w:t>
            </w:r>
          </w:p>
        </w:tc>
      </w:tr>
      <w:tr w:rsidR="00910639" w14:paraId="528E97B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C18EA0D" w14:textId="303C2A56" w:rsidR="00910639" w:rsidRDefault="436B46CE" w:rsidP="436B46CE">
            <w:pPr>
              <w:spacing w:after="0"/>
            </w:pPr>
            <w:r>
              <w:t>Q: What is ATMS subset used in comparisons?</w:t>
            </w:r>
          </w:p>
          <w:p w14:paraId="0BD22511" w14:textId="2D8075CE" w:rsidR="00910639" w:rsidRDefault="436B46CE" w:rsidP="000D30EF">
            <w:pPr>
              <w:pStyle w:val="ListParagraph"/>
              <w:numPr>
                <w:ilvl w:val="0"/>
                <w:numId w:val="112"/>
              </w:numPr>
              <w:spacing w:after="0"/>
            </w:pPr>
            <w:r>
              <w:t>12-channels matching TROPICS channels’ weighting functions</w:t>
            </w:r>
          </w:p>
          <w:p w14:paraId="4D71A01C" w14:textId="18E0D4E3" w:rsidR="00910639" w:rsidRDefault="00910639" w:rsidP="436B46CE">
            <w:pPr>
              <w:spacing w:after="0"/>
            </w:pPr>
          </w:p>
          <w:p w14:paraId="7550A8B9" w14:textId="30AC7BB1" w:rsidR="00910639" w:rsidRDefault="436B46CE" w:rsidP="436B46CE">
            <w:pPr>
              <w:spacing w:after="0"/>
            </w:pPr>
            <w:r>
              <w:t xml:space="preserve">Q: TPW from TROPICS is substantially higher Std Dev </w:t>
            </w:r>
            <w:proofErr w:type="spellStart"/>
            <w:r>
              <w:t>wrt</w:t>
            </w:r>
            <w:proofErr w:type="spellEnd"/>
            <w:r>
              <w:t xml:space="preserve"> ECMWF fields than ATMS or MHS. Is this due to instrument limitations (</w:t>
            </w:r>
            <w:proofErr w:type="gramStart"/>
            <w:r>
              <w:t>e.g.</w:t>
            </w:r>
            <w:proofErr w:type="gramEnd"/>
            <w:r>
              <w:t xml:space="preserve"> channel selection) or a retrieval problem?</w:t>
            </w:r>
          </w:p>
          <w:p w14:paraId="77A58158" w14:textId="007FF0EF" w:rsidR="00910639" w:rsidRDefault="436B46CE" w:rsidP="436B46CE">
            <w:pPr>
              <w:pStyle w:val="ListParagraph"/>
              <w:numPr>
                <w:ilvl w:val="0"/>
                <w:numId w:val="8"/>
              </w:numPr>
              <w:spacing w:after="0"/>
            </w:pPr>
            <w:r>
              <w:t>Different in 205GHz channel’s sensitivity to cloud – and higher NEDT</w:t>
            </w:r>
          </w:p>
          <w:p w14:paraId="46394C80" w14:textId="3C2E9F22" w:rsidR="00910639" w:rsidRDefault="436B46CE" w:rsidP="436B46CE">
            <w:pPr>
              <w:pStyle w:val="ListParagraph"/>
              <w:numPr>
                <w:ilvl w:val="0"/>
                <w:numId w:val="8"/>
              </w:numPr>
            </w:pPr>
            <w:r>
              <w:t xml:space="preserve">Ed Kim noted the importance of the Ku-band (12 to 18 GHz) to TPW </w:t>
            </w:r>
            <w:proofErr w:type="gramStart"/>
            <w:r>
              <w:t>retrievals</w:t>
            </w:r>
            <w:proofErr w:type="gramEnd"/>
          </w:p>
          <w:p w14:paraId="097699ED" w14:textId="486F7235" w:rsidR="00910639" w:rsidRDefault="436B46CE" w:rsidP="436B46CE">
            <w:r>
              <w:lastRenderedPageBreak/>
              <w:t xml:space="preserve">Q: CubeSats’ </w:t>
            </w:r>
            <w:proofErr w:type="gramStart"/>
            <w:r>
              <w:t>low cost</w:t>
            </w:r>
            <w:proofErr w:type="gramEnd"/>
            <w:r>
              <w:t xml:space="preserve"> </w:t>
            </w:r>
            <w:proofErr w:type="gramStart"/>
            <w:r>
              <w:t>offer</w:t>
            </w:r>
            <w:proofErr w:type="gramEnd"/>
            <w:r>
              <w:t xml:space="preserve"> potential for higher temporal resolution – but how can they be combined with ATMS?</w:t>
            </w:r>
          </w:p>
          <w:p w14:paraId="57CA4400" w14:textId="303859F3" w:rsidR="00910639" w:rsidRDefault="436B46CE" w:rsidP="436B46CE">
            <w:pPr>
              <w:pStyle w:val="ListParagraph"/>
              <w:numPr>
                <w:ilvl w:val="0"/>
                <w:numId w:val="7"/>
              </w:numPr>
            </w:pPr>
            <w:r>
              <w:t>Future instruments from EUMETSAT will allow the benefit of the 205GHz channels to be quantified.</w:t>
            </w:r>
          </w:p>
          <w:p w14:paraId="6188CD52" w14:textId="43CF6574" w:rsidR="00910639" w:rsidRDefault="436B46CE" w:rsidP="436B46CE">
            <w:r>
              <w:t>Q: Any comparison of F-band channel from TROPICS with those on other satellites?</w:t>
            </w:r>
          </w:p>
          <w:p w14:paraId="528E97BB" w14:textId="77191ADD" w:rsidR="00910639" w:rsidRDefault="436B46CE" w:rsidP="000D30EF">
            <w:pPr>
              <w:pStyle w:val="ListParagraph"/>
              <w:numPr>
                <w:ilvl w:val="0"/>
                <w:numId w:val="111"/>
              </w:numPr>
            </w:pPr>
            <w:r>
              <w:t>Not yet – but worth doing</w:t>
            </w:r>
          </w:p>
        </w:tc>
      </w:tr>
    </w:tbl>
    <w:p w14:paraId="528E97BD" w14:textId="77777777" w:rsidR="00910639" w:rsidRDefault="00910639" w:rsidP="436B46CE">
      <w:pPr>
        <w:spacing w:after="0"/>
      </w:pPr>
    </w:p>
    <w:tbl>
      <w:tblPr>
        <w:tblStyle w:val="afffffffff1"/>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7B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A36B40C" w14:textId="15A8A6BF" w:rsidR="2B035ED2" w:rsidRDefault="436B46CE" w:rsidP="436B46CE">
            <w:r w:rsidRPr="436B46CE">
              <w:rPr>
                <w:rFonts w:ascii="Arial" w:eastAsia="Arial" w:hAnsi="Arial" w:cs="Arial"/>
                <w:b/>
                <w:bCs/>
                <w:color w:val="000000" w:themeColor="text1"/>
                <w:sz w:val="20"/>
              </w:rPr>
              <w:t>8f. NOAA-21 ATMS Performance Report</w:t>
            </w:r>
          </w:p>
        </w:tc>
      </w:tr>
      <w:tr w:rsidR="00910639" w14:paraId="528E97C2"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C0"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C1" w14:textId="0AC4D6E1" w:rsidR="00910639" w:rsidRDefault="436B46CE" w:rsidP="436B46CE">
            <w:pPr>
              <w:spacing w:after="0"/>
            </w:pPr>
            <w:proofErr w:type="spellStart"/>
            <w:r>
              <w:t>Ninghai</w:t>
            </w:r>
            <w:proofErr w:type="spellEnd"/>
            <w:r>
              <w:t xml:space="preserve"> Sun (NOAA)</w:t>
            </w:r>
          </w:p>
        </w:tc>
      </w:tr>
      <w:tr w:rsidR="00910639" w14:paraId="528E97C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C3"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AE259CE" w14:textId="62ADB83D" w:rsidR="00910639" w:rsidRDefault="436B46CE" w:rsidP="436B46CE">
            <w:pPr>
              <w:shd w:val="clear" w:color="auto" w:fill="FFFFFF" w:themeFill="background1"/>
              <w:spacing w:after="0"/>
            </w:pPr>
            <w:proofErr w:type="spellStart"/>
            <w:r>
              <w:t>Ninghai</w:t>
            </w:r>
            <w:proofErr w:type="spellEnd"/>
            <w:r>
              <w:t xml:space="preserve"> reviewed NOAA-21/ATMS Pre-launch and on-orbit </w:t>
            </w:r>
            <w:proofErr w:type="gramStart"/>
            <w:r>
              <w:t>tests</w:t>
            </w:r>
            <w:proofErr w:type="gramEnd"/>
          </w:p>
          <w:p w14:paraId="3229871C" w14:textId="1BDDD543" w:rsidR="00910639" w:rsidRDefault="436B46CE" w:rsidP="000D30EF">
            <w:pPr>
              <w:pStyle w:val="ListParagraph"/>
              <w:numPr>
                <w:ilvl w:val="0"/>
                <w:numId w:val="37"/>
              </w:numPr>
              <w:shd w:val="clear" w:color="auto" w:fill="FFFFFF" w:themeFill="background1"/>
              <w:spacing w:after="0"/>
            </w:pPr>
            <w:r>
              <w:t xml:space="preserve">NEDT </w:t>
            </w:r>
            <w:proofErr w:type="gramStart"/>
            <w:r>
              <w:t>similar to</w:t>
            </w:r>
            <w:proofErr w:type="gramEnd"/>
            <w:r>
              <w:t xml:space="preserve"> N20, and all better than SNPP and much less than requirements</w:t>
            </w:r>
          </w:p>
          <w:p w14:paraId="61512BF0" w14:textId="2BEAB490" w:rsidR="00910639" w:rsidRDefault="436B46CE" w:rsidP="000D30EF">
            <w:pPr>
              <w:pStyle w:val="ListParagraph"/>
              <w:numPr>
                <w:ilvl w:val="0"/>
                <w:numId w:val="37"/>
              </w:numPr>
            </w:pPr>
            <w:r>
              <w:t>Striping index (variance along/cross-track) - better than N20, much better than SNPP</w:t>
            </w:r>
          </w:p>
          <w:p w14:paraId="04B2E87B" w14:textId="38DEB630" w:rsidR="00910639" w:rsidRDefault="436B46CE" w:rsidP="000D30EF">
            <w:pPr>
              <w:pStyle w:val="ListParagraph"/>
              <w:numPr>
                <w:ilvl w:val="0"/>
                <w:numId w:val="37"/>
              </w:numPr>
            </w:pPr>
            <w:r>
              <w:t>Less inter-channel noise correlation than N20 &amp; SNPP</w:t>
            </w:r>
          </w:p>
          <w:p w14:paraId="1BC23292" w14:textId="6ECF88F3" w:rsidR="00910639" w:rsidRDefault="436B46CE" w:rsidP="436B46CE">
            <w:r>
              <w:t xml:space="preserve">During NOAA-21 orbit raising, there were opportunities for direct comparison with N20/ATMS by SNO. A relatively low bias in initial results was found, and analysis is </w:t>
            </w:r>
            <w:proofErr w:type="gramStart"/>
            <w:r>
              <w:t>ongoing</w:t>
            </w:r>
            <w:proofErr w:type="gramEnd"/>
          </w:p>
          <w:p w14:paraId="5FBF3025" w14:textId="2B5C7206" w:rsidR="00910639" w:rsidRDefault="436B46CE" w:rsidP="436B46CE">
            <w:r>
              <w:t>L2 products (</w:t>
            </w:r>
            <w:proofErr w:type="spellStart"/>
            <w:r>
              <w:t>T,q</w:t>
            </w:r>
            <w:proofErr w:type="spellEnd"/>
            <w:r>
              <w:t xml:space="preserve"> profiles) also evaluated against </w:t>
            </w:r>
            <w:proofErr w:type="gramStart"/>
            <w:r>
              <w:t>ECMWF</w:t>
            </w:r>
            <w:proofErr w:type="gramEnd"/>
          </w:p>
          <w:p w14:paraId="528E97C9" w14:textId="20DE55B1" w:rsidR="00910639" w:rsidRDefault="436B46CE" w:rsidP="436B46CE">
            <w:pPr>
              <w:spacing w:after="0"/>
            </w:pPr>
            <w:r>
              <w:t>Used AI to generate limb-corrected and interpolated imagery to assist forecasters</w:t>
            </w:r>
          </w:p>
        </w:tc>
      </w:tr>
      <w:tr w:rsidR="00910639" w14:paraId="528E97C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CB" w14:textId="77777777" w:rsidR="00910639" w:rsidRDefault="436B46CE" w:rsidP="436B46CE">
            <w:pPr>
              <w:spacing w:after="0"/>
              <w:rPr>
                <w:b/>
                <w:bCs/>
              </w:rPr>
            </w:pPr>
            <w:r w:rsidRPr="436B46CE">
              <w:rPr>
                <w:b/>
                <w:bCs/>
              </w:rPr>
              <w:t>Discussion point, conclusions, Actions, Recommendations, Decisions</w:t>
            </w:r>
          </w:p>
        </w:tc>
      </w:tr>
      <w:tr w:rsidR="00910639" w14:paraId="528E97D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48582E7" w14:textId="289F53D7" w:rsidR="00910639" w:rsidRDefault="436B46CE" w:rsidP="436B46CE">
            <w:pPr>
              <w:shd w:val="clear" w:color="auto" w:fill="FFFFFF" w:themeFill="background1"/>
              <w:spacing w:after="0"/>
            </w:pPr>
            <w:r>
              <w:t>Q: Did any design changes cause improvement in striping and inter-channel correlation?</w:t>
            </w:r>
          </w:p>
          <w:p w14:paraId="528E97D0" w14:textId="555502B6" w:rsidR="00910639" w:rsidRDefault="436B46CE" w:rsidP="000D30EF">
            <w:pPr>
              <w:pStyle w:val="ListParagraph"/>
              <w:numPr>
                <w:ilvl w:val="0"/>
                <w:numId w:val="110"/>
              </w:numPr>
              <w:shd w:val="clear" w:color="auto" w:fill="FFFFFF" w:themeFill="background1"/>
              <w:spacing w:after="0"/>
            </w:pPr>
            <w:r>
              <w:t>No – the reasons for the noted improvements are not understood</w:t>
            </w:r>
          </w:p>
        </w:tc>
      </w:tr>
    </w:tbl>
    <w:p w14:paraId="528E97D2" w14:textId="77777777" w:rsidR="00910639" w:rsidRDefault="00910639" w:rsidP="436B46CE">
      <w:pPr>
        <w:spacing w:after="0"/>
      </w:pPr>
    </w:p>
    <w:tbl>
      <w:tblPr>
        <w:tblStyle w:val="afffffffff2"/>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7D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09EF312" w14:textId="2DD37CB1" w:rsidR="2B035ED2" w:rsidRDefault="436B46CE" w:rsidP="436B46CE">
            <w:r w:rsidRPr="436B46CE">
              <w:rPr>
                <w:rFonts w:ascii="Arial" w:eastAsia="Arial" w:hAnsi="Arial" w:cs="Arial"/>
                <w:b/>
                <w:bCs/>
                <w:color w:val="000000" w:themeColor="text1"/>
                <w:sz w:val="20"/>
              </w:rPr>
              <w:t>8g. TROPICS lunar data processing</w:t>
            </w:r>
          </w:p>
        </w:tc>
      </w:tr>
      <w:tr w:rsidR="00910639" w14:paraId="528E97D7"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D5"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D6" w14:textId="05C42C68" w:rsidR="00910639" w:rsidRDefault="436B46CE" w:rsidP="436B46CE">
            <w:pPr>
              <w:spacing w:after="0"/>
            </w:pPr>
            <w:r>
              <w:t>Juliana Chew (MIT LL)</w:t>
            </w:r>
          </w:p>
        </w:tc>
      </w:tr>
      <w:tr w:rsidR="00910639" w14:paraId="528E97D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D8"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54CD74A" w14:textId="270714DD" w:rsidR="00910639" w:rsidRDefault="436B46CE" w:rsidP="436B46CE">
            <w:pPr>
              <w:spacing w:after="0"/>
            </w:pPr>
            <w:r>
              <w:t xml:space="preserve">Juliana reviewed the use of lunar intrusions into deep space view to monitor </w:t>
            </w:r>
            <w:r>
              <w:lastRenderedPageBreak/>
              <w:t>calibration drift with the Yang &amp; Burgdorf 2022 lunar BT model, and accounting for the relative size of the Moon in the FOV</w:t>
            </w:r>
          </w:p>
          <w:p w14:paraId="3337BD4E" w14:textId="729892A9" w:rsidR="00910639" w:rsidRDefault="436B46CE" w:rsidP="436B46CE">
            <w:pPr>
              <w:spacing w:after="0"/>
            </w:pPr>
            <w:r>
              <w:t xml:space="preserve">The pathfinder scans at 30rpm, with 81 Earth spots each ~1.5 degrees. </w:t>
            </w:r>
          </w:p>
          <w:p w14:paraId="0B099086" w14:textId="5B6CF964" w:rsidR="00910639" w:rsidRDefault="436B46CE" w:rsidP="436B46CE">
            <w:pPr>
              <w:spacing w:after="0"/>
            </w:pPr>
            <w:r>
              <w:t xml:space="preserve">A Gaussian is fitted to the lunar </w:t>
            </w:r>
            <w:proofErr w:type="spellStart"/>
            <w:r>
              <w:t>instrusion</w:t>
            </w:r>
            <w:proofErr w:type="spellEnd"/>
            <w:r>
              <w:t xml:space="preserve"> signals, using Markov Change Monte Carlo (MCMC) </w:t>
            </w:r>
            <w:proofErr w:type="gramStart"/>
            <w:r>
              <w:t>method</w:t>
            </w:r>
            <w:proofErr w:type="gramEnd"/>
          </w:p>
          <w:p w14:paraId="705A5A63" w14:textId="4DE40DAE" w:rsidR="00910639" w:rsidRDefault="436B46CE" w:rsidP="436B46CE">
            <w:pPr>
              <w:spacing w:after="0"/>
            </w:pPr>
            <w:r>
              <w:t xml:space="preserve">Comparison of final fit and </w:t>
            </w:r>
            <w:proofErr w:type="spellStart"/>
            <w:r>
              <w:t>neighbouring</w:t>
            </w:r>
            <w:proofErr w:type="spellEnd"/>
            <w:r>
              <w:t xml:space="preserve"> fits are used as an indicator of uncertainty.</w:t>
            </w:r>
          </w:p>
          <w:p w14:paraId="528E97D9" w14:textId="73A41371" w:rsidR="00910639" w:rsidRDefault="00910639" w:rsidP="436B46CE">
            <w:pPr>
              <w:spacing w:after="0"/>
            </w:pPr>
          </w:p>
        </w:tc>
      </w:tr>
      <w:tr w:rsidR="00910639" w14:paraId="528E97D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DB"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7D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F076E02" w14:textId="76E26BBD" w:rsidR="00910639" w:rsidRDefault="436B46CE" w:rsidP="436B46CE">
            <w:pPr>
              <w:spacing w:after="0"/>
            </w:pPr>
            <w:r>
              <w:t>Q: Is the 44% illumination typical? What range of lunar phases are seen?</w:t>
            </w:r>
          </w:p>
          <w:p w14:paraId="2440C37C" w14:textId="3A88F9B6" w:rsidR="00910639" w:rsidRDefault="436B46CE" w:rsidP="000D30EF">
            <w:pPr>
              <w:pStyle w:val="ListParagraph"/>
              <w:numPr>
                <w:ilvl w:val="0"/>
                <w:numId w:val="109"/>
              </w:numPr>
              <w:spacing w:after="0"/>
            </w:pPr>
            <w:r>
              <w:t>As low as 2% until last quarter – no full moon so far</w:t>
            </w:r>
          </w:p>
          <w:p w14:paraId="6ED06BFB" w14:textId="2F6F4D72" w:rsidR="00910639" w:rsidRDefault="436B46CE" w:rsidP="436B46CE">
            <w:r>
              <w:t>Q: Is all the data acquired from the cold-calibration sector? Could there be more data available from full sky scan data?</w:t>
            </w:r>
          </w:p>
          <w:p w14:paraId="24424682" w14:textId="3CDCC450" w:rsidR="00910639" w:rsidRDefault="436B46CE" w:rsidP="000D30EF">
            <w:pPr>
              <w:pStyle w:val="ListParagraph"/>
              <w:numPr>
                <w:ilvl w:val="0"/>
                <w:numId w:val="108"/>
              </w:numPr>
            </w:pPr>
            <w:r>
              <w:t>Could check with Tiger Yang</w:t>
            </w:r>
          </w:p>
          <w:p w14:paraId="37F2EADC" w14:textId="7673E4C5" w:rsidR="00910639" w:rsidRDefault="436B46CE" w:rsidP="436B46CE">
            <w:r>
              <w:t>Q: Does Markov Chain Monte Carlo algorithm provide uncertainty on fit?</w:t>
            </w:r>
          </w:p>
          <w:p w14:paraId="528E97DD" w14:textId="6FFCC055" w:rsidR="00910639" w:rsidRDefault="436B46CE" w:rsidP="000D30EF">
            <w:pPr>
              <w:pStyle w:val="ListParagraph"/>
              <w:numPr>
                <w:ilvl w:val="0"/>
                <w:numId w:val="107"/>
              </w:numPr>
            </w:pPr>
            <w:r>
              <w:t>Yes – used to generate range of all fitted parameters</w:t>
            </w:r>
          </w:p>
        </w:tc>
      </w:tr>
    </w:tbl>
    <w:p w14:paraId="528E97DF" w14:textId="77777777" w:rsidR="00910639" w:rsidRDefault="00910639" w:rsidP="436B46CE">
      <w:pPr>
        <w:spacing w:after="0"/>
      </w:pPr>
    </w:p>
    <w:tbl>
      <w:tblPr>
        <w:tblStyle w:val="afffffffff3"/>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7E1" w14:textId="77777777" w:rsidTr="617EC9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C07E2F5" w14:textId="4E422DEE" w:rsidR="2B035ED2" w:rsidRDefault="436B46CE" w:rsidP="436B46CE">
            <w:r w:rsidRPr="436B46CE">
              <w:rPr>
                <w:b/>
                <w:bCs/>
                <w:color w:val="000000" w:themeColor="text1"/>
              </w:rPr>
              <w:t>8h. ESA microwave activities - GSICS 2023 report</w:t>
            </w:r>
          </w:p>
        </w:tc>
      </w:tr>
      <w:tr w:rsidR="00910639" w14:paraId="528E97E4" w14:textId="77777777" w:rsidTr="617EC9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E2"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942AA86" w14:textId="2AC5B12F" w:rsidR="2B035ED2" w:rsidRDefault="436B46CE" w:rsidP="436B46CE">
            <w:pPr>
              <w:rPr>
                <w:rFonts w:ascii="Arial" w:eastAsia="Arial" w:hAnsi="Arial" w:cs="Arial"/>
                <w:b/>
                <w:bCs/>
                <w:color w:val="000000" w:themeColor="text1"/>
                <w:sz w:val="20"/>
              </w:rPr>
            </w:pPr>
            <w:r w:rsidRPr="436B46CE">
              <w:rPr>
                <w:rFonts w:ascii="Arial" w:eastAsia="Arial" w:hAnsi="Arial" w:cs="Arial"/>
                <w:b/>
                <w:bCs/>
                <w:color w:val="000000" w:themeColor="text1"/>
                <w:sz w:val="20"/>
              </w:rPr>
              <w:t xml:space="preserve">Raffaele </w:t>
            </w:r>
            <w:proofErr w:type="spellStart"/>
            <w:r w:rsidRPr="436B46CE">
              <w:rPr>
                <w:rFonts w:ascii="Arial" w:eastAsia="Arial" w:hAnsi="Arial" w:cs="Arial"/>
                <w:b/>
                <w:bCs/>
                <w:color w:val="000000" w:themeColor="text1"/>
                <w:sz w:val="20"/>
              </w:rPr>
              <w:t>Crapolicchio</w:t>
            </w:r>
            <w:proofErr w:type="spellEnd"/>
            <w:r w:rsidRPr="436B46CE">
              <w:rPr>
                <w:rFonts w:ascii="Arial" w:eastAsia="Arial" w:hAnsi="Arial" w:cs="Arial"/>
                <w:b/>
                <w:bCs/>
                <w:color w:val="000000" w:themeColor="text1"/>
                <w:sz w:val="20"/>
              </w:rPr>
              <w:t xml:space="preserve"> (ESA-ESRIN)</w:t>
            </w:r>
          </w:p>
        </w:tc>
      </w:tr>
      <w:tr w:rsidR="00910639" w14:paraId="528E97E7" w14:textId="77777777" w:rsidTr="617EC9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7E5"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3294776" w14:textId="1E6CF410" w:rsidR="00910639" w:rsidRDefault="617EC9CE" w:rsidP="436B46CE">
            <w:pPr>
              <w:spacing w:after="0"/>
            </w:pPr>
            <w:r>
              <w:t>Raffaele provided an update of the microwave activities at ESA-ESRIN in 2022</w:t>
            </w:r>
          </w:p>
          <w:p w14:paraId="0907B955" w14:textId="0C0CD878" w:rsidR="00910639" w:rsidRDefault="436B46CE" w:rsidP="436B46CE">
            <w:pPr>
              <w:spacing w:after="0"/>
            </w:pPr>
            <w:r>
              <w:t xml:space="preserve">SMOS mission extended to 2025 – and developing new space weather products, including L-band solar flux, vertical </w:t>
            </w:r>
            <w:proofErr w:type="gramStart"/>
            <w:r>
              <w:t>TEC</w:t>
            </w:r>
            <w:proofErr w:type="gramEnd"/>
            <w:r>
              <w:t xml:space="preserve"> and solar radio burst bulletin (workshop Nov 2022) and updated other L2, L3 and L4 products. </w:t>
            </w:r>
          </w:p>
          <w:p w14:paraId="7135786E" w14:textId="5319DB88" w:rsidR="00910639" w:rsidRDefault="436B46CE" w:rsidP="436B46CE">
            <w:pPr>
              <w:spacing w:after="0"/>
            </w:pPr>
            <w:r>
              <w:t>L1 and L2 algorithms are under review in preparation for 4</w:t>
            </w:r>
            <w:r w:rsidRPr="436B46CE">
              <w:rPr>
                <w:vertAlign w:val="superscript"/>
              </w:rPr>
              <w:t>th</w:t>
            </w:r>
            <w:r>
              <w:t xml:space="preserve"> mission reprocessing in 2024. Mean bias with respect to ocean model remains good (bias&lt;1K, </w:t>
            </w:r>
            <w:proofErr w:type="spellStart"/>
            <w:r>
              <w:t>stddev</w:t>
            </w:r>
            <w:proofErr w:type="spellEnd"/>
            <w:r>
              <w:t>&lt;1K) mostly, except for some high energy participle events.</w:t>
            </w:r>
          </w:p>
          <w:p w14:paraId="57DDB596" w14:textId="43B9F5E6" w:rsidR="00910639" w:rsidRDefault="436B46CE" w:rsidP="436B46CE">
            <w:pPr>
              <w:spacing w:after="0"/>
            </w:pPr>
            <w:r>
              <w:t xml:space="preserve">Raffaele went on to describe the RADOMEX L-band radiometer at Concordia, which has been used to validate SMOS and SMAP observations in </w:t>
            </w:r>
            <w:proofErr w:type="gramStart"/>
            <w:r>
              <w:t>Antarctica</w:t>
            </w:r>
            <w:proofErr w:type="gramEnd"/>
            <w:r>
              <w:t xml:space="preserve"> over 13 years.</w:t>
            </w:r>
          </w:p>
          <w:p w14:paraId="2568A111" w14:textId="71C8B0CB" w:rsidR="00910639" w:rsidRDefault="436B46CE" w:rsidP="436B46CE">
            <w:pPr>
              <w:spacing w:after="0"/>
            </w:pPr>
            <w:r>
              <w:t xml:space="preserve">Quality Assurance for Soil Moisture (QA4SM) platform provides </w:t>
            </w:r>
            <w:proofErr w:type="spellStart"/>
            <w:proofErr w:type="gramStart"/>
            <w:r>
              <w:t>standardised</w:t>
            </w:r>
            <w:proofErr w:type="spellEnd"/>
            <w:proofErr w:type="gramEnd"/>
            <w:r>
              <w:t xml:space="preserve"> validation system for satellite-derived soil moisture with respect to in-situ observations or models. Similar functionality is provided by Pi-MEP Salinity</w:t>
            </w:r>
          </w:p>
          <w:p w14:paraId="458C4C00" w14:textId="0FE27F2D" w:rsidR="00910639" w:rsidRDefault="436B46CE" w:rsidP="436B46CE">
            <w:pPr>
              <w:spacing w:after="0"/>
            </w:pPr>
            <w:r>
              <w:lastRenderedPageBreak/>
              <w:t xml:space="preserve">ESA monitor RFI: </w:t>
            </w:r>
            <w:hyperlink r:id="rId16">
              <w:r w:rsidRPr="436B46CE">
                <w:rPr>
                  <w:rStyle w:val="Hyperlink"/>
                </w:rPr>
                <w:t>https://rfi.smos.eo.esa.int/</w:t>
              </w:r>
            </w:hyperlink>
            <w:r>
              <w:t xml:space="preserve"> </w:t>
            </w:r>
          </w:p>
          <w:p w14:paraId="16B47C28" w14:textId="4475BD77" w:rsidR="00910639" w:rsidRDefault="436B46CE" w:rsidP="436B46CE">
            <w:pPr>
              <w:spacing w:after="0"/>
            </w:pPr>
            <w:r>
              <w:t xml:space="preserve">ESA studying </w:t>
            </w:r>
            <w:proofErr w:type="spellStart"/>
            <w:r>
              <w:t>TriHex</w:t>
            </w:r>
            <w:proofErr w:type="spellEnd"/>
            <w:r>
              <w:t xml:space="preserve"> concept for high-resolution passive L-band. This includes formation-flying 3 spacecraft 5-7.4m apart at low orbit (500km)</w:t>
            </w:r>
          </w:p>
          <w:p w14:paraId="0AC62CB1" w14:textId="546486CE" w:rsidR="00910639" w:rsidRDefault="436B46CE" w:rsidP="436B46CE">
            <w:pPr>
              <w:spacing w:after="0"/>
            </w:pPr>
            <w:r>
              <w:t xml:space="preserve">CIMR 1.4-3.65GHz - passed PDR, now in Phase C-D. Launch 2028 + B few years later – L1 will be generated by ESA. L2 split </w:t>
            </w:r>
            <w:proofErr w:type="spellStart"/>
            <w:r>
              <w:t>polar+land</w:t>
            </w:r>
            <w:proofErr w:type="spellEnd"/>
            <w:r>
              <w:t xml:space="preserve"> (ESA), </w:t>
            </w:r>
            <w:proofErr w:type="spellStart"/>
            <w:r>
              <w:t>ocean+atm</w:t>
            </w:r>
            <w:proofErr w:type="spellEnd"/>
            <w:r>
              <w:t xml:space="preserve"> (EUMETSAT)</w:t>
            </w:r>
          </w:p>
          <w:p w14:paraId="528E97E6" w14:textId="31B5B4BF" w:rsidR="00910639" w:rsidRDefault="00910639" w:rsidP="436B46CE">
            <w:pPr>
              <w:spacing w:after="0"/>
            </w:pPr>
          </w:p>
        </w:tc>
      </w:tr>
      <w:tr w:rsidR="00910639" w14:paraId="528E97E9" w14:textId="77777777" w:rsidTr="617EC9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7E8"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7EB" w14:textId="77777777" w:rsidTr="617EC9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EFD61D4" w14:textId="4F79E55E" w:rsidR="00910639" w:rsidRDefault="436B46CE" w:rsidP="436B46CE">
            <w:pPr>
              <w:spacing w:after="0"/>
            </w:pPr>
            <w:r>
              <w:t>Q: Potential for CIMR inter-calibration?</w:t>
            </w:r>
          </w:p>
          <w:p w14:paraId="528E97EA" w14:textId="5E5DCE8B" w:rsidR="00910639" w:rsidRDefault="436B46CE" w:rsidP="000D30EF">
            <w:pPr>
              <w:pStyle w:val="ListParagraph"/>
              <w:numPr>
                <w:ilvl w:val="0"/>
                <w:numId w:val="106"/>
              </w:numPr>
              <w:spacing w:after="0"/>
            </w:pPr>
            <w:r>
              <w:t>Mostly L2  comparisons for ROSE-L and CRISTAL, but hopefully L1 with SMOS</w:t>
            </w:r>
          </w:p>
        </w:tc>
      </w:tr>
    </w:tbl>
    <w:p w14:paraId="528E97EC" w14:textId="77777777" w:rsidR="00910639" w:rsidRDefault="00910639"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5"/>
        <w:gridCol w:w="7052"/>
      </w:tblGrid>
      <w:tr w:rsidR="2B035ED2" w14:paraId="5A71228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DD228FC" w14:textId="610FD3F1" w:rsidR="2B035ED2" w:rsidRDefault="436B46CE" w:rsidP="436B46CE">
            <w:r w:rsidRPr="436B46CE">
              <w:rPr>
                <w:b/>
                <w:bCs/>
                <w:color w:val="000000" w:themeColor="text1"/>
              </w:rPr>
              <w:t>8i. Review of past year open action items</w:t>
            </w:r>
          </w:p>
        </w:tc>
      </w:tr>
      <w:tr w:rsidR="2B035ED2" w14:paraId="4DD07A7B"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636F44B"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6A622AA" w14:textId="5743CE30" w:rsidR="3EFA1492" w:rsidRDefault="436B46CE" w:rsidP="436B46CE">
            <w:pPr>
              <w:spacing w:after="0"/>
            </w:pPr>
            <w:r>
              <w:t xml:space="preserve">Siena </w:t>
            </w:r>
            <w:proofErr w:type="spellStart"/>
            <w:r>
              <w:t>Iacovazzi</w:t>
            </w:r>
            <w:proofErr w:type="spellEnd"/>
          </w:p>
        </w:tc>
      </w:tr>
      <w:tr w:rsidR="2B035ED2" w14:paraId="52874D5C"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1F4F971"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2CFB538" w14:textId="0285CDE8" w:rsidR="59677C43" w:rsidRDefault="436B46CE" w:rsidP="436B46CE">
            <w:pPr>
              <w:spacing w:after="0"/>
            </w:pPr>
            <w:r>
              <w:t xml:space="preserve">The GSICS MW Subgroup open action items. Since many of the open items have been updated within a month of the conference by the action points of contact, the session focused on one particular action. This is </w:t>
            </w:r>
            <w:proofErr w:type="gramStart"/>
            <w:r>
              <w:t>action</w:t>
            </w:r>
            <w:proofErr w:type="gramEnd"/>
          </w:p>
          <w:p w14:paraId="56CACD43" w14:textId="60315129" w:rsidR="59677C43" w:rsidRDefault="59677C43" w:rsidP="436B46CE">
            <w:pPr>
              <w:spacing w:after="0"/>
            </w:pPr>
          </w:p>
          <w:p w14:paraId="46E4CE86" w14:textId="03D46ADB" w:rsidR="59677C43" w:rsidRDefault="436B46CE" w:rsidP="436B46CE">
            <w:pPr>
              <w:spacing w:after="0"/>
            </w:pPr>
            <w:r>
              <w:t xml:space="preserve"> A.GMW.20210330.2, which states the following: “Consider the GRWG desire that the Microwave Subgroup focus on 1) the development of MW GSICS standard products – e.g., O-B and SNO for the microwave sounders, GNSS-RO and microwave imagers, and 2) in the near future the definition of reference instruments and sharing of SNO common codes.” The discussion points and associated actions from this session are provided below.</w:t>
            </w:r>
          </w:p>
          <w:p w14:paraId="411312BB" w14:textId="2B0DF0A5" w:rsidR="59677C43" w:rsidRDefault="59677C43" w:rsidP="436B46CE">
            <w:pPr>
              <w:spacing w:after="0"/>
            </w:pPr>
          </w:p>
        </w:tc>
      </w:tr>
      <w:tr w:rsidR="2B035ED2" w14:paraId="53B01725"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AE325E3" w14:textId="77777777" w:rsidR="2B035ED2" w:rsidRDefault="436B46CE" w:rsidP="436B46CE">
            <w:pPr>
              <w:spacing w:after="0"/>
              <w:rPr>
                <w:b/>
                <w:bCs/>
              </w:rPr>
            </w:pPr>
            <w:r w:rsidRPr="436B46CE">
              <w:rPr>
                <w:b/>
                <w:bCs/>
              </w:rPr>
              <w:t>Discussion point, conclusions, Actions, Recommendations, Decisions</w:t>
            </w:r>
          </w:p>
        </w:tc>
      </w:tr>
      <w:tr w:rsidR="2B035ED2" w14:paraId="43A6EF81"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0A1C693" w14:textId="5FC8A35F" w:rsidR="2D6B9A05" w:rsidRDefault="436B46CE" w:rsidP="436B46CE">
            <w:pPr>
              <w:spacing w:after="0"/>
              <w:rPr>
                <w:color w:val="auto"/>
              </w:rPr>
            </w:pPr>
            <w:r w:rsidRPr="436B46CE">
              <w:rPr>
                <w:color w:val="auto"/>
              </w:rPr>
              <w:t>Siena reviewed the core competencies of the GSICS MW Sub-Group, which are given as follows:</w:t>
            </w:r>
          </w:p>
          <w:p w14:paraId="5AFB7FC4" w14:textId="2421A79F" w:rsidR="6150ECAF" w:rsidRDefault="436B46CE" w:rsidP="000D30EF">
            <w:pPr>
              <w:pStyle w:val="ListParagraph"/>
              <w:numPr>
                <w:ilvl w:val="0"/>
                <w:numId w:val="41"/>
              </w:numPr>
              <w:spacing w:after="0"/>
              <w:rPr>
                <w:color w:val="auto"/>
              </w:rPr>
            </w:pPr>
            <w:r w:rsidRPr="436B46CE">
              <w:rPr>
                <w:color w:val="auto"/>
              </w:rPr>
              <w:t xml:space="preserve">Exchanging technical information about MW sensors and their </w:t>
            </w:r>
            <w:proofErr w:type="spellStart"/>
            <w:r w:rsidRPr="436B46CE">
              <w:rPr>
                <w:color w:val="auto"/>
              </w:rPr>
              <w:t>cal</w:t>
            </w:r>
            <w:proofErr w:type="spellEnd"/>
            <w:r w:rsidRPr="436B46CE">
              <w:rPr>
                <w:color w:val="auto"/>
              </w:rPr>
              <w:t>/</w:t>
            </w:r>
            <w:proofErr w:type="spellStart"/>
            <w:r w:rsidRPr="436B46CE">
              <w:rPr>
                <w:color w:val="auto"/>
              </w:rPr>
              <w:t>val</w:t>
            </w:r>
            <w:proofErr w:type="spellEnd"/>
            <w:r w:rsidRPr="436B46CE">
              <w:rPr>
                <w:color w:val="auto"/>
              </w:rPr>
              <w:t xml:space="preserve"> methods deemed releasable by the GSICS member agency’s management.</w:t>
            </w:r>
          </w:p>
          <w:p w14:paraId="7CECC281" w14:textId="50CAAADB" w:rsidR="6150ECAF" w:rsidRDefault="436B46CE" w:rsidP="000D30EF">
            <w:pPr>
              <w:pStyle w:val="ListParagraph"/>
              <w:numPr>
                <w:ilvl w:val="0"/>
                <w:numId w:val="41"/>
              </w:numPr>
              <w:spacing w:after="0"/>
            </w:pPr>
            <w:r w:rsidRPr="436B46CE">
              <w:rPr>
                <w:color w:val="auto"/>
              </w:rPr>
              <w:t xml:space="preserve">Creating sharable MW </w:t>
            </w:r>
            <w:proofErr w:type="spellStart"/>
            <w:r w:rsidRPr="436B46CE">
              <w:rPr>
                <w:color w:val="auto"/>
              </w:rPr>
              <w:t>cal</w:t>
            </w:r>
            <w:proofErr w:type="spellEnd"/>
            <w:r w:rsidRPr="436B46CE">
              <w:rPr>
                <w:color w:val="auto"/>
              </w:rPr>
              <w:t>/</w:t>
            </w:r>
            <w:proofErr w:type="spellStart"/>
            <w:r w:rsidRPr="436B46CE">
              <w:rPr>
                <w:color w:val="auto"/>
              </w:rPr>
              <w:t>val</w:t>
            </w:r>
            <w:proofErr w:type="spellEnd"/>
            <w:r w:rsidRPr="436B46CE">
              <w:rPr>
                <w:color w:val="auto"/>
              </w:rPr>
              <w:t xml:space="preserve"> data sets or models</w:t>
            </w:r>
          </w:p>
          <w:p w14:paraId="29273432" w14:textId="273D6F34" w:rsidR="6150ECAF" w:rsidRDefault="436B46CE" w:rsidP="000D30EF">
            <w:pPr>
              <w:pStyle w:val="ListParagraph"/>
              <w:numPr>
                <w:ilvl w:val="0"/>
                <w:numId w:val="41"/>
              </w:numPr>
              <w:spacing w:after="0"/>
            </w:pPr>
            <w:r w:rsidRPr="436B46CE">
              <w:rPr>
                <w:color w:val="auto"/>
              </w:rPr>
              <w:t>Establishing and fostering relationships with other MW instrument-related working groups where allowable and appropriate</w:t>
            </w:r>
          </w:p>
          <w:p w14:paraId="0AE8A688" w14:textId="7346C566" w:rsidR="6150ECAF" w:rsidRDefault="436B46CE" w:rsidP="000D30EF">
            <w:pPr>
              <w:pStyle w:val="ListParagraph"/>
              <w:numPr>
                <w:ilvl w:val="1"/>
                <w:numId w:val="73"/>
              </w:numPr>
              <w:spacing w:after="0"/>
            </w:pPr>
            <w:r w:rsidRPr="436B46CE">
              <w:rPr>
                <w:color w:val="auto"/>
              </w:rPr>
              <w:t>Committee on Earth Observation Satellites (CEOS) Working Group on Cal/Val (WGCV) Microwave Sensors Subgroup (MSSG)</w:t>
            </w:r>
          </w:p>
          <w:p w14:paraId="0AE86C22" w14:textId="6FB31859" w:rsidR="6150ECAF" w:rsidRDefault="436B46CE" w:rsidP="000D30EF">
            <w:pPr>
              <w:pStyle w:val="ListParagraph"/>
              <w:numPr>
                <w:ilvl w:val="1"/>
                <w:numId w:val="73"/>
              </w:numPr>
              <w:spacing w:after="0"/>
            </w:pPr>
            <w:r w:rsidRPr="436B46CE">
              <w:rPr>
                <w:color w:val="auto"/>
              </w:rPr>
              <w:t>National Standards Laboratories (NIST, NPL, NIM, etc.)</w:t>
            </w:r>
          </w:p>
          <w:p w14:paraId="2752C867" w14:textId="0AFD46E1" w:rsidR="6150ECAF" w:rsidRDefault="436B46CE" w:rsidP="000D30EF">
            <w:pPr>
              <w:pStyle w:val="ListParagraph"/>
              <w:numPr>
                <w:ilvl w:val="0"/>
                <w:numId w:val="40"/>
              </w:numPr>
              <w:spacing w:after="0"/>
            </w:pPr>
            <w:r w:rsidRPr="436B46CE">
              <w:rPr>
                <w:color w:val="auto"/>
              </w:rPr>
              <w:lastRenderedPageBreak/>
              <w:t xml:space="preserve">Providing </w:t>
            </w:r>
            <w:proofErr w:type="gramStart"/>
            <w:r w:rsidRPr="436B46CE">
              <w:rPr>
                <w:color w:val="auto"/>
              </w:rPr>
              <w:t>current status</w:t>
            </w:r>
            <w:proofErr w:type="gramEnd"/>
            <w:r w:rsidRPr="436B46CE">
              <w:rPr>
                <w:color w:val="auto"/>
              </w:rPr>
              <w:t xml:space="preserve">, and </w:t>
            </w:r>
            <w:proofErr w:type="gramStart"/>
            <w:r w:rsidRPr="436B46CE">
              <w:rPr>
                <w:color w:val="auto"/>
              </w:rPr>
              <w:t>make</w:t>
            </w:r>
            <w:proofErr w:type="gramEnd"/>
            <w:r w:rsidRPr="436B46CE">
              <w:rPr>
                <w:color w:val="auto"/>
              </w:rPr>
              <w:t xml:space="preserve"> recommendations about the future of, the MW satellite constellation to the GSICS Executive Panel. This information is presented to the Coordination Group on Meteorological Satellites (CGMS), Group on Earth Observations (GEO), and CEOS.</w:t>
            </w:r>
          </w:p>
          <w:p w14:paraId="14C294AC" w14:textId="02ED0862" w:rsidR="6150ECAF" w:rsidRDefault="436B46CE" w:rsidP="000D30EF">
            <w:pPr>
              <w:pStyle w:val="ListParagraph"/>
              <w:numPr>
                <w:ilvl w:val="0"/>
                <w:numId w:val="40"/>
              </w:numPr>
              <w:spacing w:after="0"/>
            </w:pPr>
            <w:r w:rsidRPr="436B46CE">
              <w:rPr>
                <w:color w:val="auto"/>
              </w:rPr>
              <w:t>Developing and maintaining relationships with data users</w:t>
            </w:r>
          </w:p>
          <w:p w14:paraId="3375673A" w14:textId="25843211" w:rsidR="6150ECAF" w:rsidRDefault="436B46CE" w:rsidP="000D30EF">
            <w:pPr>
              <w:pStyle w:val="ListParagraph"/>
              <w:numPr>
                <w:ilvl w:val="1"/>
                <w:numId w:val="73"/>
              </w:numPr>
              <w:spacing w:after="0"/>
            </w:pPr>
            <w:r w:rsidRPr="436B46CE">
              <w:rPr>
                <w:color w:val="auto"/>
              </w:rPr>
              <w:t>NWP community</w:t>
            </w:r>
          </w:p>
          <w:p w14:paraId="04D6CFBC" w14:textId="70B8C9A4" w:rsidR="6150ECAF" w:rsidRDefault="436B46CE" w:rsidP="000D30EF">
            <w:pPr>
              <w:pStyle w:val="ListParagraph"/>
              <w:numPr>
                <w:ilvl w:val="1"/>
                <w:numId w:val="73"/>
              </w:numPr>
              <w:spacing w:after="0"/>
            </w:pPr>
            <w:r w:rsidRPr="436B46CE">
              <w:rPr>
                <w:color w:val="auto"/>
              </w:rPr>
              <w:t>Climate community</w:t>
            </w:r>
          </w:p>
          <w:p w14:paraId="5C8DE395" w14:textId="13A87086" w:rsidR="6150ECAF" w:rsidRDefault="436B46CE" w:rsidP="436B46CE">
            <w:pPr>
              <w:spacing w:after="0"/>
              <w:rPr>
                <w:color w:val="auto"/>
              </w:rPr>
            </w:pPr>
            <w:r w:rsidRPr="436B46CE">
              <w:rPr>
                <w:color w:val="auto"/>
              </w:rPr>
              <w:t xml:space="preserve">She also considered possible expansion of collaboration, focusing on the generation of common products. Possible products include O-B Double-Difference and SNO, as well as lunar calibration and possible vicarious </w:t>
            </w:r>
            <w:proofErr w:type="gramStart"/>
            <w:r w:rsidRPr="436B46CE">
              <w:rPr>
                <w:color w:val="auto"/>
              </w:rPr>
              <w:t>calibration</w:t>
            </w:r>
            <w:proofErr w:type="gramEnd"/>
          </w:p>
          <w:p w14:paraId="1EE625EC" w14:textId="000DDE8D" w:rsidR="2B035ED2" w:rsidRDefault="2B035ED2" w:rsidP="436B46CE">
            <w:pPr>
              <w:spacing w:after="0"/>
              <w:rPr>
                <w:color w:val="auto"/>
              </w:rPr>
            </w:pPr>
          </w:p>
          <w:p w14:paraId="1672E700" w14:textId="7ADF8A26" w:rsidR="76A87A3C" w:rsidRDefault="436B46CE" w:rsidP="436B46CE">
            <w:pPr>
              <w:spacing w:after="0"/>
              <w:rPr>
                <w:color w:val="auto"/>
              </w:rPr>
            </w:pPr>
            <w:r w:rsidRPr="436B46CE">
              <w:rPr>
                <w:color w:val="auto"/>
              </w:rPr>
              <w:t>GPM XCAL has been through this process for window channels and have started extending it to sounders.</w:t>
            </w:r>
          </w:p>
          <w:p w14:paraId="3F650558" w14:textId="1C4687C2" w:rsidR="6A192F65" w:rsidRDefault="436B46CE" w:rsidP="000D30EF">
            <w:pPr>
              <w:pStyle w:val="ListParagraph"/>
              <w:numPr>
                <w:ilvl w:val="0"/>
                <w:numId w:val="38"/>
              </w:numPr>
              <w:spacing w:after="0"/>
              <w:rPr>
                <w:color w:val="auto"/>
              </w:rPr>
            </w:pPr>
            <w:r w:rsidRPr="436B46CE">
              <w:rPr>
                <w:color w:val="auto"/>
              </w:rPr>
              <w:t xml:space="preserve">Need to check status of XCAL and identify contacts – now led by Rachael </w:t>
            </w:r>
            <w:proofErr w:type="spellStart"/>
            <w:r w:rsidRPr="436B46CE">
              <w:rPr>
                <w:color w:val="auto"/>
              </w:rPr>
              <w:t>Kroodsma</w:t>
            </w:r>
            <w:proofErr w:type="spellEnd"/>
            <w:r w:rsidRPr="436B46CE">
              <w:rPr>
                <w:color w:val="auto"/>
              </w:rPr>
              <w:t xml:space="preserve"> (NASA)</w:t>
            </w:r>
          </w:p>
          <w:p w14:paraId="763A1C01" w14:textId="1607A684" w:rsidR="76A87A3C" w:rsidRDefault="436B46CE" w:rsidP="000D30EF">
            <w:pPr>
              <w:pStyle w:val="ListParagraph"/>
              <w:numPr>
                <w:ilvl w:val="0"/>
                <w:numId w:val="38"/>
              </w:numPr>
              <w:spacing w:after="0"/>
              <w:rPr>
                <w:color w:val="auto"/>
              </w:rPr>
            </w:pPr>
            <w:r w:rsidRPr="436B46CE">
              <w:rPr>
                <w:color w:val="auto"/>
              </w:rPr>
              <w:t>Identify corresponding instruments/</w:t>
            </w:r>
            <w:proofErr w:type="gramStart"/>
            <w:r w:rsidRPr="436B46CE">
              <w:rPr>
                <w:color w:val="auto"/>
              </w:rPr>
              <w:t>channels</w:t>
            </w:r>
            <w:proofErr w:type="gramEnd"/>
          </w:p>
          <w:p w14:paraId="52E0B37F" w14:textId="191D7820" w:rsidR="37C47538" w:rsidRDefault="436B46CE" w:rsidP="000D30EF">
            <w:pPr>
              <w:pStyle w:val="ListParagraph"/>
              <w:numPr>
                <w:ilvl w:val="0"/>
                <w:numId w:val="38"/>
              </w:numPr>
              <w:rPr>
                <w:color w:val="auto"/>
              </w:rPr>
            </w:pPr>
            <w:r w:rsidRPr="436B46CE">
              <w:rPr>
                <w:color w:val="auto"/>
              </w:rPr>
              <w:t xml:space="preserve">Consider review of L1 processing algorithms – noting that identification of the measurement equation is first step in establishing metrologically-traceable </w:t>
            </w:r>
            <w:proofErr w:type="gramStart"/>
            <w:r w:rsidRPr="436B46CE">
              <w:rPr>
                <w:color w:val="auto"/>
              </w:rPr>
              <w:t>uncertainty</w:t>
            </w:r>
            <w:proofErr w:type="gramEnd"/>
          </w:p>
          <w:p w14:paraId="292EA841" w14:textId="7E8443B7" w:rsidR="029C3F6A" w:rsidRDefault="436B46CE" w:rsidP="436B46CE">
            <w:pPr>
              <w:rPr>
                <w:color w:val="auto"/>
              </w:rPr>
            </w:pPr>
            <w:r w:rsidRPr="436B46CE">
              <w:rPr>
                <w:color w:val="auto"/>
              </w:rPr>
              <w:t>Discussion on definition of inter-calibration:</w:t>
            </w:r>
          </w:p>
          <w:p w14:paraId="2FABE96C" w14:textId="63006261" w:rsidR="029C3F6A" w:rsidRDefault="436B46CE" w:rsidP="000D30EF">
            <w:pPr>
              <w:pStyle w:val="ListParagraph"/>
              <w:numPr>
                <w:ilvl w:val="0"/>
                <w:numId w:val="39"/>
              </w:numPr>
              <w:rPr>
                <w:color w:val="auto"/>
              </w:rPr>
            </w:pPr>
            <w:r w:rsidRPr="436B46CE">
              <w:rPr>
                <w:color w:val="auto"/>
              </w:rPr>
              <w:t>GSICS considers inter-comparison as an important step as a precursor to possible inter-calibration, being a function to convert the calibration of one instrument to be consistent with that of a community-defined reference (instrument) - and these can support the development of FCDRs from multiple instruments.</w:t>
            </w:r>
          </w:p>
          <w:p w14:paraId="63F218A6" w14:textId="2A3CBA72" w:rsidR="30666CDE" w:rsidRDefault="436B46CE" w:rsidP="000D30EF">
            <w:pPr>
              <w:pStyle w:val="ListParagraph"/>
              <w:numPr>
                <w:ilvl w:val="0"/>
                <w:numId w:val="39"/>
              </w:numPr>
              <w:rPr>
                <w:color w:val="auto"/>
              </w:rPr>
            </w:pPr>
            <w:r w:rsidRPr="436B46CE">
              <w:rPr>
                <w:color w:val="auto"/>
              </w:rPr>
              <w:t xml:space="preserve">Ultimately, inter-calibration should be to a SI-traceable reference standard. However, such a standard still needs further development for the microwave. Meanwhile, a full uncertainty analysis is needed to define a community-defined reference. Jon </w:t>
            </w:r>
            <w:proofErr w:type="spellStart"/>
            <w:r w:rsidRPr="436B46CE">
              <w:rPr>
                <w:color w:val="auto"/>
              </w:rPr>
              <w:t>Mittaz</w:t>
            </w:r>
            <w:proofErr w:type="spellEnd"/>
            <w:r w:rsidRPr="436B46CE">
              <w:rPr>
                <w:color w:val="auto"/>
              </w:rPr>
              <w:t xml:space="preserve"> recommends following QA4EO principles to achieve this, which have been updated since 2020, following FIDUCEO. He also discussed the potential to define a synthetic reference as a blend of different instruments, each with well–understood uncertainties. One example is from Inke Hans as part of FIDUCEO, who looked at microwave humidity sounders: </w:t>
            </w:r>
            <w:r w:rsidRPr="436B46CE">
              <w:rPr>
                <w:rFonts w:ascii="Arial" w:eastAsia="Arial" w:hAnsi="Arial" w:cs="Arial"/>
                <w:color w:val="222222"/>
                <w:sz w:val="19"/>
                <w:szCs w:val="19"/>
              </w:rPr>
              <w:t>Remote Sens.</w:t>
            </w:r>
            <w:r w:rsidRPr="436B46CE">
              <w:rPr>
                <w:rFonts w:ascii="Arial" w:eastAsia="Arial" w:hAnsi="Arial" w:cs="Arial"/>
                <w:i w:val="0"/>
                <w:color w:val="222222"/>
                <w:sz w:val="19"/>
                <w:szCs w:val="19"/>
              </w:rPr>
              <w:t xml:space="preserve"> </w:t>
            </w:r>
            <w:r w:rsidRPr="436B46CE">
              <w:rPr>
                <w:rFonts w:ascii="Arial" w:eastAsia="Arial" w:hAnsi="Arial" w:cs="Arial"/>
                <w:b/>
                <w:bCs/>
                <w:i w:val="0"/>
                <w:color w:val="222222"/>
                <w:sz w:val="19"/>
                <w:szCs w:val="19"/>
              </w:rPr>
              <w:t>2019</w:t>
            </w:r>
            <w:r w:rsidRPr="436B46CE">
              <w:rPr>
                <w:rFonts w:ascii="Arial" w:eastAsia="Arial" w:hAnsi="Arial" w:cs="Arial"/>
                <w:i w:val="0"/>
                <w:color w:val="222222"/>
                <w:sz w:val="19"/>
                <w:szCs w:val="19"/>
              </w:rPr>
              <w:t xml:space="preserve">, </w:t>
            </w:r>
            <w:r w:rsidRPr="436B46CE">
              <w:rPr>
                <w:rFonts w:ascii="Arial" w:eastAsia="Arial" w:hAnsi="Arial" w:cs="Arial"/>
                <w:color w:val="222222"/>
                <w:sz w:val="19"/>
                <w:szCs w:val="19"/>
              </w:rPr>
              <w:t>11</w:t>
            </w:r>
            <w:r w:rsidRPr="436B46CE">
              <w:rPr>
                <w:rFonts w:ascii="Arial" w:eastAsia="Arial" w:hAnsi="Arial" w:cs="Arial"/>
                <w:i w:val="0"/>
                <w:color w:val="222222"/>
                <w:sz w:val="19"/>
                <w:szCs w:val="19"/>
              </w:rPr>
              <w:t xml:space="preserve">(5), 548; </w:t>
            </w:r>
            <w:hyperlink r:id="rId17">
              <w:r w:rsidRPr="436B46CE">
                <w:rPr>
                  <w:rStyle w:val="Hyperlink"/>
                  <w:rFonts w:ascii="Arial" w:eastAsia="Arial" w:hAnsi="Arial" w:cs="Arial"/>
                  <w:b/>
                  <w:bCs/>
                  <w:i w:val="0"/>
                  <w:sz w:val="19"/>
                  <w:szCs w:val="19"/>
                </w:rPr>
                <w:t>https://doi.org/10.3390/rs11050548</w:t>
              </w:r>
            </w:hyperlink>
            <w:r w:rsidRPr="436B46CE">
              <w:rPr>
                <w:color w:val="auto"/>
              </w:rPr>
              <w:t xml:space="preserve"> </w:t>
            </w:r>
          </w:p>
          <w:p w14:paraId="07CAC9CC" w14:textId="703A730A" w:rsidR="5D05E736" w:rsidRDefault="436B46CE" w:rsidP="000D30EF">
            <w:pPr>
              <w:pStyle w:val="ListParagraph"/>
              <w:numPr>
                <w:ilvl w:val="0"/>
                <w:numId w:val="39"/>
              </w:numPr>
              <w:rPr>
                <w:color w:val="auto"/>
              </w:rPr>
            </w:pPr>
            <w:r w:rsidRPr="436B46CE">
              <w:rPr>
                <w:color w:val="auto"/>
              </w:rPr>
              <w:t>A similar uncertainty analysis needs to be performed for the inter-comparison algorithm – and this may inform components of the instruments’ uncertainty analysis.</w:t>
            </w:r>
          </w:p>
          <w:p w14:paraId="528794A8" w14:textId="61A0766F" w:rsidR="1EAD7327" w:rsidRDefault="436B46CE" w:rsidP="000D30EF">
            <w:pPr>
              <w:pStyle w:val="ListParagraph"/>
              <w:numPr>
                <w:ilvl w:val="0"/>
                <w:numId w:val="39"/>
              </w:numPr>
              <w:rPr>
                <w:color w:val="auto"/>
              </w:rPr>
            </w:pPr>
            <w:r w:rsidRPr="436B46CE">
              <w:rPr>
                <w:color w:val="auto"/>
              </w:rPr>
              <w:t xml:space="preserve">Choice of Reference Sensor for microwave imagers – </w:t>
            </w:r>
            <w:proofErr w:type="gramStart"/>
            <w:r w:rsidRPr="436B46CE">
              <w:rPr>
                <w:color w:val="auto"/>
              </w:rPr>
              <w:t>e.g.</w:t>
            </w:r>
            <w:proofErr w:type="gramEnd"/>
            <w:r w:rsidRPr="436B46CE">
              <w:rPr>
                <w:color w:val="auto"/>
              </w:rPr>
              <w:t xml:space="preserve"> GMI – stable calibration, but also being in an orbit that generates collocations globally-distributed.</w:t>
            </w:r>
          </w:p>
          <w:p w14:paraId="5DC43F2D" w14:textId="6CACA2D3" w:rsidR="2B9CF777" w:rsidRDefault="436B46CE" w:rsidP="000D30EF">
            <w:pPr>
              <w:pStyle w:val="ListParagraph"/>
              <w:numPr>
                <w:ilvl w:val="0"/>
                <w:numId w:val="39"/>
              </w:numPr>
              <w:rPr>
                <w:color w:val="auto"/>
              </w:rPr>
            </w:pPr>
            <w:r w:rsidRPr="436B46CE">
              <w:rPr>
                <w:color w:val="auto"/>
              </w:rPr>
              <w:t xml:space="preserve">The MWSG could focus on the development of recommendations for how to </w:t>
            </w:r>
            <w:proofErr w:type="spellStart"/>
            <w:r w:rsidRPr="436B46CE">
              <w:rPr>
                <w:color w:val="auto"/>
              </w:rPr>
              <w:t>characterise</w:t>
            </w:r>
            <w:proofErr w:type="spellEnd"/>
            <w:r w:rsidRPr="436B46CE">
              <w:rPr>
                <w:color w:val="auto"/>
              </w:rPr>
              <w:t xml:space="preserve"> </w:t>
            </w:r>
            <w:r w:rsidRPr="436B46CE">
              <w:rPr>
                <w:color w:val="auto"/>
              </w:rPr>
              <w:lastRenderedPageBreak/>
              <w:t xml:space="preserve">different aspects of these uncertainty analyses – </w:t>
            </w:r>
            <w:proofErr w:type="gramStart"/>
            <w:r w:rsidRPr="436B46CE">
              <w:rPr>
                <w:color w:val="auto"/>
              </w:rPr>
              <w:t>e.g.</w:t>
            </w:r>
            <w:proofErr w:type="gramEnd"/>
            <w:r w:rsidRPr="436B46CE">
              <w:rPr>
                <w:color w:val="auto"/>
              </w:rPr>
              <w:t xml:space="preserve"> using O-B statistics to diagnose scan-angle dependence.</w:t>
            </w:r>
          </w:p>
          <w:p w14:paraId="710A7587" w14:textId="1C38E0BA" w:rsidR="2BD4B1A4" w:rsidRDefault="436B46CE" w:rsidP="000D30EF">
            <w:pPr>
              <w:pStyle w:val="ListParagraph"/>
              <w:numPr>
                <w:ilvl w:val="0"/>
                <w:numId w:val="39"/>
              </w:numPr>
              <w:rPr>
                <w:color w:val="auto"/>
              </w:rPr>
            </w:pPr>
            <w:r w:rsidRPr="436B46CE">
              <w:rPr>
                <w:color w:val="auto"/>
              </w:rPr>
              <w:t xml:space="preserve">The Fiducial Reference Measurements provide another approach to establishing SI-traceability through retrieved geophysical </w:t>
            </w:r>
            <w:proofErr w:type="gramStart"/>
            <w:r w:rsidRPr="436B46CE">
              <w:rPr>
                <w:color w:val="auto"/>
              </w:rPr>
              <w:t>parameters</w:t>
            </w:r>
            <w:proofErr w:type="gramEnd"/>
          </w:p>
          <w:p w14:paraId="49051D02" w14:textId="5BEBFFDE" w:rsidR="4711209F" w:rsidRDefault="436B46CE" w:rsidP="000D30EF">
            <w:pPr>
              <w:pStyle w:val="ListParagraph"/>
              <w:numPr>
                <w:ilvl w:val="0"/>
                <w:numId w:val="39"/>
              </w:numPr>
              <w:rPr>
                <w:color w:val="auto"/>
              </w:rPr>
            </w:pPr>
            <w:r w:rsidRPr="436B46CE">
              <w:rPr>
                <w:color w:val="auto"/>
              </w:rPr>
              <w:t>The importance of agreeing a glossary of terminology for GSICS was again reiterated.</w:t>
            </w:r>
          </w:p>
          <w:p w14:paraId="27D2247A" w14:textId="45FF72F9" w:rsidR="40210FE5" w:rsidRDefault="436B46CE" w:rsidP="000D30EF">
            <w:pPr>
              <w:pStyle w:val="ListParagraph"/>
              <w:numPr>
                <w:ilvl w:val="0"/>
                <w:numId w:val="39"/>
              </w:numPr>
              <w:rPr>
                <w:color w:val="auto"/>
              </w:rPr>
            </w:pPr>
            <w:r w:rsidRPr="436B46CE">
              <w:rPr>
                <w:color w:val="auto"/>
              </w:rPr>
              <w:t>The use of FCDRs was discussed – comparisons of observations with FCDRs can be useful, and can bring new understandings of the instruments’ calibration, but care is needed to ensure its uncertainty is fully understood.</w:t>
            </w:r>
          </w:p>
          <w:p w14:paraId="530FB136" w14:textId="55D33520" w:rsidR="690D4645" w:rsidRDefault="436B46CE" w:rsidP="000D30EF">
            <w:pPr>
              <w:pStyle w:val="ListParagraph"/>
              <w:numPr>
                <w:ilvl w:val="0"/>
                <w:numId w:val="39"/>
              </w:numPr>
              <w:rPr>
                <w:color w:val="auto"/>
              </w:rPr>
            </w:pPr>
            <w:r w:rsidRPr="436B46CE">
              <w:rPr>
                <w:color w:val="auto"/>
              </w:rPr>
              <w:t>Use of vicarious calibration methods – potential application to L-band</w:t>
            </w:r>
          </w:p>
          <w:p w14:paraId="0599FC52" w14:textId="6831FE09" w:rsidR="2B035ED2" w:rsidRDefault="2B035ED2" w:rsidP="436B46CE">
            <w:pPr>
              <w:spacing w:after="0"/>
              <w:rPr>
                <w:color w:val="FF0000"/>
              </w:rPr>
            </w:pPr>
          </w:p>
          <w:p w14:paraId="18CDD5D8" w14:textId="11B7F87E" w:rsidR="26161814" w:rsidRDefault="436B46CE" w:rsidP="436B46CE">
            <w:pPr>
              <w:spacing w:after="0"/>
              <w:rPr>
                <w:color w:val="FF0000"/>
              </w:rPr>
            </w:pPr>
            <w:r w:rsidRPr="436B46CE">
              <w:rPr>
                <w:color w:val="FF0000"/>
              </w:rPr>
              <w:t xml:space="preserve">A.GMW.20230302.1 Ed Kim (NASA) to invite GPM XCAL to present inter-calibration algorithms to GSICS at web </w:t>
            </w:r>
            <w:proofErr w:type="gramStart"/>
            <w:r w:rsidRPr="436B46CE">
              <w:rPr>
                <w:color w:val="FF0000"/>
              </w:rPr>
              <w:t>meeting</w:t>
            </w:r>
            <w:proofErr w:type="gramEnd"/>
          </w:p>
          <w:p w14:paraId="25E8317E" w14:textId="2EE823D1" w:rsidR="2B035ED2" w:rsidRDefault="2B035ED2" w:rsidP="436B46CE">
            <w:pPr>
              <w:spacing w:after="0"/>
              <w:rPr>
                <w:color w:val="FF0000"/>
              </w:rPr>
            </w:pPr>
          </w:p>
          <w:p w14:paraId="2DCAFFE0" w14:textId="0DF11E86" w:rsidR="4C8866CF" w:rsidRDefault="436B46CE" w:rsidP="436B46CE">
            <w:pPr>
              <w:spacing w:after="0"/>
              <w:rPr>
                <w:color w:val="FF0000"/>
              </w:rPr>
            </w:pPr>
            <w:r w:rsidRPr="436B46CE">
              <w:rPr>
                <w:color w:val="FF0000"/>
              </w:rPr>
              <w:t xml:space="preserve">A.GMW.20230302.2: Martin Burgdorf to invite Imke Hans (now Imke Krizek and at EUMETSAT) to present uncertainty tree developed for microwave sounders within </w:t>
            </w:r>
            <w:proofErr w:type="gramStart"/>
            <w:r w:rsidRPr="436B46CE">
              <w:rPr>
                <w:color w:val="FF0000"/>
              </w:rPr>
              <w:t>FIDUCEO</w:t>
            </w:r>
            <w:proofErr w:type="gramEnd"/>
            <w:r w:rsidRPr="436B46CE">
              <w:rPr>
                <w:color w:val="FF0000"/>
              </w:rPr>
              <w:t xml:space="preserve"> </w:t>
            </w:r>
          </w:p>
          <w:p w14:paraId="2BAEDA86" w14:textId="05BEC223" w:rsidR="2B035ED2" w:rsidRDefault="2B035ED2" w:rsidP="436B46CE">
            <w:pPr>
              <w:spacing w:after="0"/>
              <w:rPr>
                <w:color w:val="FF0000"/>
              </w:rPr>
            </w:pPr>
          </w:p>
          <w:p w14:paraId="1E122D10" w14:textId="3E541736" w:rsidR="06975B6A" w:rsidRDefault="436B46CE" w:rsidP="436B46CE">
            <w:pPr>
              <w:spacing w:after="0"/>
              <w:rPr>
                <w:color w:val="FF0000"/>
              </w:rPr>
            </w:pPr>
            <w:r w:rsidRPr="436B46CE">
              <w:rPr>
                <w:color w:val="FF0000"/>
              </w:rPr>
              <w:t>A.GMW.20230302.3 Tim Hewison (EUMETSAT) to brief MWSG on experience in developing GSICS products for IR channels of GEO imagers – and uncertainty analysis</w:t>
            </w:r>
          </w:p>
        </w:tc>
      </w:tr>
    </w:tbl>
    <w:p w14:paraId="556B13F0" w14:textId="276A9742" w:rsidR="2B035ED2" w:rsidRDefault="2B035ED2" w:rsidP="436B46CE">
      <w:pPr>
        <w:spacing w:after="0"/>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4"/>
        <w:gridCol w:w="7053"/>
      </w:tblGrid>
      <w:tr w:rsidR="2B035ED2" w14:paraId="577FE3E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C312347" w14:textId="47D71075" w:rsidR="2B035ED2" w:rsidRDefault="436B46CE" w:rsidP="436B46CE">
            <w:pPr>
              <w:rPr>
                <w:rFonts w:ascii="Arial" w:eastAsia="Arial" w:hAnsi="Arial" w:cs="Arial"/>
                <w:b/>
                <w:bCs/>
                <w:color w:val="000000" w:themeColor="text1"/>
                <w:sz w:val="20"/>
              </w:rPr>
            </w:pPr>
            <w:r w:rsidRPr="436B46CE">
              <w:rPr>
                <w:rFonts w:ascii="Arial" w:eastAsia="Arial" w:hAnsi="Arial" w:cs="Arial"/>
                <w:b/>
                <w:bCs/>
                <w:color w:val="000000" w:themeColor="text1"/>
                <w:sz w:val="20"/>
              </w:rPr>
              <w:t>8k. Chairing the GSICS Microwave Sub-Group</w:t>
            </w:r>
          </w:p>
        </w:tc>
      </w:tr>
      <w:tr w:rsidR="2B035ED2" w14:paraId="2218F029"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DF98B20"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7C975AB" w14:textId="3E41A9C9" w:rsidR="2B035ED2" w:rsidRDefault="2B035ED2" w:rsidP="436B46CE">
            <w:pPr>
              <w:spacing w:after="0"/>
            </w:pPr>
          </w:p>
        </w:tc>
      </w:tr>
      <w:tr w:rsidR="2B035ED2" w14:paraId="5ECF342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7620756"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B3E4732" w14:textId="696C1E5F" w:rsidR="120C712D" w:rsidRDefault="436B46CE" w:rsidP="436B46CE">
            <w:pPr>
              <w:spacing w:after="0"/>
            </w:pPr>
            <w:r>
              <w:t xml:space="preserve">Mark &amp; </w:t>
            </w:r>
            <w:proofErr w:type="spellStart"/>
            <w:r>
              <w:t>Qifeng</w:t>
            </w:r>
            <w:proofErr w:type="spellEnd"/>
            <w:r>
              <w:t xml:space="preserve"> need to step down as co-chairs of the microwave sub-group.</w:t>
            </w:r>
          </w:p>
        </w:tc>
      </w:tr>
      <w:tr w:rsidR="2B035ED2" w14:paraId="35D495A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E53D0CE" w14:textId="77777777" w:rsidR="2B035ED2" w:rsidRDefault="436B46CE" w:rsidP="436B46CE">
            <w:pPr>
              <w:spacing w:after="0"/>
              <w:rPr>
                <w:b/>
                <w:bCs/>
              </w:rPr>
            </w:pPr>
            <w:r w:rsidRPr="436B46CE">
              <w:rPr>
                <w:b/>
                <w:bCs/>
              </w:rPr>
              <w:t>Discussion point, conclusions, Actions, Recommendations, Decisions</w:t>
            </w:r>
          </w:p>
        </w:tc>
      </w:tr>
      <w:tr w:rsidR="2B035ED2" w14:paraId="7AF1BFC2"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1E14057" w14:textId="29BBBA38" w:rsidR="59CE225F" w:rsidRDefault="436B46CE" w:rsidP="436B46CE">
            <w:pPr>
              <w:spacing w:after="0"/>
              <w:rPr>
                <w:color w:val="FF0000"/>
              </w:rPr>
            </w:pPr>
            <w:r w:rsidRPr="436B46CE">
              <w:rPr>
                <w:color w:val="FF0000"/>
              </w:rPr>
              <w:t xml:space="preserve">A.GMW.20230302.4: Siena </w:t>
            </w:r>
            <w:proofErr w:type="spellStart"/>
            <w:r w:rsidRPr="436B46CE">
              <w:rPr>
                <w:color w:val="FF0000"/>
              </w:rPr>
              <w:t>Iacovazzi</w:t>
            </w:r>
            <w:proofErr w:type="spellEnd"/>
            <w:r w:rsidRPr="436B46CE">
              <w:rPr>
                <w:color w:val="FF0000"/>
              </w:rPr>
              <w:t xml:space="preserve"> (NOAA) to circulate announcement inviting proposals to chair or co-chair the sub-group</w:t>
            </w:r>
          </w:p>
        </w:tc>
      </w:tr>
    </w:tbl>
    <w:p w14:paraId="3305C87A" w14:textId="442B5E6E" w:rsidR="2B035ED2" w:rsidRDefault="2B035ED2" w:rsidP="436B46CE">
      <w:pPr>
        <w:spacing w:after="0"/>
      </w:pPr>
    </w:p>
    <w:p w14:paraId="528E991B" w14:textId="7D9FFFCE" w:rsidR="00910639" w:rsidRDefault="00910639" w:rsidP="436B46CE">
      <w:pPr>
        <w:spacing w:after="0"/>
      </w:pPr>
    </w:p>
    <w:tbl>
      <w:tblPr>
        <w:tblStyle w:val="affffffffff5"/>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1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66E38D6" w14:textId="12BB6B9F" w:rsidR="2B035ED2" w:rsidRDefault="436B46CE" w:rsidP="436B46CE">
            <w:r w:rsidRPr="436B46CE">
              <w:rPr>
                <w:rFonts w:ascii="Arial" w:eastAsia="Arial" w:hAnsi="Arial" w:cs="Arial"/>
                <w:b/>
                <w:bCs/>
                <w:color w:val="000000" w:themeColor="text1"/>
                <w:sz w:val="20"/>
              </w:rPr>
              <w:t>9a. GDWG Report</w:t>
            </w:r>
          </w:p>
        </w:tc>
      </w:tr>
      <w:tr w:rsidR="00910639" w14:paraId="528E9920"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1E"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1F" w14:textId="346FACAF" w:rsidR="00910639" w:rsidRDefault="436B46CE" w:rsidP="436B46CE">
            <w:pPr>
              <w:spacing w:after="0"/>
            </w:pPr>
            <w:r>
              <w:t xml:space="preserve">Kamaljit Ray </w:t>
            </w:r>
          </w:p>
        </w:tc>
      </w:tr>
      <w:tr w:rsidR="00910639" w14:paraId="528E9923"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21"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408F2FF9" w14:textId="64686EDC" w:rsidR="00910639" w:rsidRDefault="436B46CE" w:rsidP="436B46CE">
            <w:pPr>
              <w:spacing w:after="0"/>
            </w:pPr>
            <w:r>
              <w:t>Reviewed actions and presentations from GDWG breakout session, and outline plans for the coming year</w:t>
            </w:r>
          </w:p>
          <w:p w14:paraId="528E9922" w14:textId="10075D67" w:rsidR="00910639" w:rsidRDefault="00910639" w:rsidP="436B46CE">
            <w:pPr>
              <w:spacing w:after="0"/>
            </w:pPr>
          </w:p>
        </w:tc>
      </w:tr>
      <w:tr w:rsidR="00910639" w14:paraId="528E992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24"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92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76D7F83" w14:textId="47530BE6" w:rsidR="00910639" w:rsidRDefault="436B46CE" w:rsidP="436B46CE">
            <w:pPr>
              <w:pBdr>
                <w:top w:val="single" w:sz="5" w:space="1" w:color="000000"/>
                <w:left w:val="single" w:sz="5" w:space="1" w:color="000000"/>
                <w:bottom w:val="single" w:sz="5" w:space="1" w:color="000000"/>
                <w:right w:val="single" w:sz="5" w:space="1" w:color="000000"/>
              </w:pBdr>
              <w:spacing w:after="0"/>
            </w:pPr>
            <w:r>
              <w:t xml:space="preserve">Q: More details on discussion on Maturity Matrix? Recalling the GSICS Procedure for Product Acceptance is built on the QA4EO maturity </w:t>
            </w:r>
            <w:proofErr w:type="gramStart"/>
            <w:r>
              <w:t>matrix</w:t>
            </w:r>
            <w:proofErr w:type="gramEnd"/>
          </w:p>
          <w:p w14:paraId="378FDEE0" w14:textId="057F90D9" w:rsidR="00910639" w:rsidRDefault="436B46CE" w:rsidP="000D30EF">
            <w:pPr>
              <w:pStyle w:val="ListParagraph"/>
              <w:numPr>
                <w:ilvl w:val="0"/>
                <w:numId w:val="92"/>
              </w:numPr>
              <w:pBdr>
                <w:top w:val="single" w:sz="5" w:space="1" w:color="000000"/>
                <w:left w:val="single" w:sz="5" w:space="1" w:color="000000"/>
                <w:bottom w:val="single" w:sz="5" w:space="1" w:color="000000"/>
                <w:right w:val="single" w:sz="5" w:space="1" w:color="000000"/>
              </w:pBdr>
              <w:spacing w:after="0"/>
            </w:pPr>
            <w:r>
              <w:t>Reviewing alignment to a common framework through CEOS WGCV including potential application for small sats from new space</w:t>
            </w:r>
          </w:p>
          <w:p w14:paraId="528E9927" w14:textId="3FBD5855" w:rsidR="00910639" w:rsidRDefault="436B46CE" w:rsidP="436B46CE">
            <w:pPr>
              <w:rPr>
                <w:color w:val="FF0000"/>
              </w:rPr>
            </w:pPr>
            <w:r w:rsidRPr="436B46CE">
              <w:rPr>
                <w:color w:val="FF0000"/>
              </w:rPr>
              <w:t>A.GWG.20230301.1: Paolo Castracane (ESA) to brief GRWG on proposals to align GPPA with WGCV maturity matrix</w:t>
            </w:r>
          </w:p>
        </w:tc>
      </w:tr>
    </w:tbl>
    <w:p w14:paraId="528E9929" w14:textId="77777777" w:rsidR="00910639" w:rsidRDefault="00910639" w:rsidP="436B46CE">
      <w:pPr>
        <w:spacing w:after="0"/>
        <w:rPr>
          <w:b/>
          <w:bCs/>
          <w:sz w:val="24"/>
          <w:szCs w:val="24"/>
        </w:rPr>
      </w:pPr>
    </w:p>
    <w:tbl>
      <w:tblPr>
        <w:tblStyle w:val="affffffffff6"/>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2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598FC18" w14:textId="573955B0" w:rsidR="2B035ED2" w:rsidRDefault="436B46CE" w:rsidP="436B46CE">
            <w:r w:rsidRPr="436B46CE">
              <w:rPr>
                <w:rFonts w:ascii="Arial" w:eastAsia="Arial" w:hAnsi="Arial" w:cs="Arial"/>
                <w:b/>
                <w:bCs/>
                <w:color w:val="000000" w:themeColor="text1"/>
                <w:sz w:val="20"/>
              </w:rPr>
              <w:t>9b. GRWG IR Report</w:t>
            </w:r>
          </w:p>
        </w:tc>
      </w:tr>
      <w:tr w:rsidR="00910639" w14:paraId="528E992E"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2C"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2D" w14:textId="551CFB24" w:rsidR="00910639" w:rsidRDefault="436B46CE" w:rsidP="436B46CE">
            <w:pPr>
              <w:spacing w:after="0"/>
            </w:pPr>
            <w:proofErr w:type="spellStart"/>
            <w:r>
              <w:t>Likun</w:t>
            </w:r>
            <w:proofErr w:type="spellEnd"/>
            <w:r>
              <w:t xml:space="preserve"> Wang (NOAA)</w:t>
            </w:r>
          </w:p>
        </w:tc>
      </w:tr>
      <w:tr w:rsidR="00910639" w14:paraId="528E9931"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2F"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258D1C1" w14:textId="207B70CF" w:rsidR="00910639" w:rsidRDefault="436B46CE" w:rsidP="436B46CE">
            <w:pPr>
              <w:spacing w:after="0"/>
            </w:pPr>
            <w:r>
              <w:t>Reviewed achievements of IR-Subgroup in 2022, open and closed actions from previous meetings</w:t>
            </w:r>
          </w:p>
          <w:p w14:paraId="08961402" w14:textId="5C99D2AB" w:rsidR="00910639" w:rsidRDefault="00910639" w:rsidP="436B46CE">
            <w:pPr>
              <w:spacing w:after="0"/>
            </w:pPr>
          </w:p>
          <w:p w14:paraId="528E9930" w14:textId="1408F6EB" w:rsidR="00910639" w:rsidRDefault="436B46CE" w:rsidP="436B46CE">
            <w:pPr>
              <w:spacing w:after="0"/>
            </w:pPr>
            <w:proofErr w:type="spellStart"/>
            <w:r>
              <w:t>Likun</w:t>
            </w:r>
            <w:proofErr w:type="spellEnd"/>
            <w:r>
              <w:t xml:space="preserve"> announced his intention to step down as chair of the IR sub-group and requested proposals for a successor, </w:t>
            </w:r>
            <w:proofErr w:type="spellStart"/>
            <w:r>
              <w:t>emphasising</w:t>
            </w:r>
            <w:proofErr w:type="spellEnd"/>
            <w:r>
              <w:t xml:space="preserve"> that he could continue to support them.</w:t>
            </w:r>
          </w:p>
        </w:tc>
      </w:tr>
      <w:tr w:rsidR="00910639" w14:paraId="528E993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32" w14:textId="77777777" w:rsidR="00910639" w:rsidRDefault="436B46CE" w:rsidP="436B46CE">
            <w:pPr>
              <w:spacing w:after="0"/>
              <w:rPr>
                <w:b/>
                <w:bCs/>
              </w:rPr>
            </w:pPr>
            <w:r w:rsidRPr="436B46CE">
              <w:rPr>
                <w:b/>
                <w:bCs/>
              </w:rPr>
              <w:t>Discussion point, conclusions, Actions, Recommendations, Decisions</w:t>
            </w:r>
          </w:p>
        </w:tc>
      </w:tr>
      <w:tr w:rsidR="00910639" w14:paraId="528E993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3B" w14:textId="77777777" w:rsidR="00910639" w:rsidRDefault="00910639" w:rsidP="436B46CE">
            <w:pPr>
              <w:pBdr>
                <w:top w:val="single" w:sz="5" w:space="1" w:color="000000"/>
                <w:left w:val="single" w:sz="5" w:space="1" w:color="000000"/>
                <w:bottom w:val="single" w:sz="5" w:space="1" w:color="000000"/>
                <w:right w:val="single" w:sz="5" w:space="1" w:color="000000"/>
              </w:pBdr>
              <w:spacing w:after="0"/>
            </w:pPr>
          </w:p>
        </w:tc>
      </w:tr>
    </w:tbl>
    <w:p w14:paraId="528E993D" w14:textId="77777777" w:rsidR="00910639" w:rsidRDefault="00910639" w:rsidP="436B46CE">
      <w:pPr>
        <w:spacing w:after="0"/>
        <w:rPr>
          <w:b/>
          <w:bCs/>
          <w:sz w:val="24"/>
          <w:szCs w:val="24"/>
        </w:rPr>
      </w:pPr>
    </w:p>
    <w:tbl>
      <w:tblPr>
        <w:tblStyle w:val="affffffffff7"/>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3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CEEEE1E" w14:textId="3B485EE1" w:rsidR="2B035ED2" w:rsidRDefault="436B46CE" w:rsidP="436B46CE">
            <w:r w:rsidRPr="436B46CE">
              <w:rPr>
                <w:rFonts w:ascii="Arial" w:eastAsia="Arial" w:hAnsi="Arial" w:cs="Arial"/>
                <w:b/>
                <w:bCs/>
                <w:color w:val="000000" w:themeColor="text1"/>
                <w:sz w:val="20"/>
              </w:rPr>
              <w:t>9c. GRWG MW Report</w:t>
            </w:r>
          </w:p>
        </w:tc>
      </w:tr>
      <w:tr w:rsidR="00910639" w14:paraId="528E9942"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40"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41" w14:textId="4E175CF6" w:rsidR="00910639" w:rsidRDefault="436B46CE" w:rsidP="436B46CE">
            <w:pPr>
              <w:spacing w:after="0"/>
            </w:pPr>
            <w:r>
              <w:t xml:space="preserve">Siena </w:t>
            </w:r>
            <w:proofErr w:type="spellStart"/>
            <w:r>
              <w:t>Iacovazzi</w:t>
            </w:r>
            <w:proofErr w:type="spellEnd"/>
          </w:p>
        </w:tc>
      </w:tr>
      <w:tr w:rsidR="00910639" w14:paraId="528E9945"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5684CC1" w14:textId="54C5A57B" w:rsidR="00910639" w:rsidRDefault="436B46CE" w:rsidP="436B46CE">
            <w:pPr>
              <w:spacing w:after="0"/>
              <w:rPr>
                <w:b/>
                <w:bCs/>
              </w:rPr>
            </w:pPr>
            <w:r w:rsidRPr="436B46CE">
              <w:rPr>
                <w:b/>
                <w:bCs/>
              </w:rPr>
              <w:t>Overview</w:t>
            </w:r>
          </w:p>
          <w:p w14:paraId="528E9943" w14:textId="0CF79551" w:rsidR="00910639" w:rsidRDefault="00910639" w:rsidP="436B46CE">
            <w:pPr>
              <w:spacing w:after="0"/>
              <w:rPr>
                <w:b/>
                <w:bCs/>
              </w:rPr>
            </w:pP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44" w14:textId="14F2B214" w:rsidR="00910639" w:rsidRDefault="436B46CE" w:rsidP="436B46CE">
            <w:pPr>
              <w:spacing w:after="0"/>
            </w:pPr>
            <w:r>
              <w:t>Siena reviewed the outcomes of the recent 2-day microwave sub-group meeting, as well as discussion at this meeting, which included technical presentations, and a detailed discussion on the analysis of uncertainty in microwave radiometers’ calibration, as well as that of inter-comparison algorithms. The development of these will form the focus of common developments from the sub-group over the coming year – and beyond – defining a path to start generating GSICS products. This plan is supported by 4 new actions. Existing actions were also reviewed.</w:t>
            </w:r>
          </w:p>
        </w:tc>
      </w:tr>
      <w:tr w:rsidR="00910639" w14:paraId="528E994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46" w14:textId="77777777" w:rsidR="00910639" w:rsidRDefault="436B46CE" w:rsidP="436B46CE">
            <w:pPr>
              <w:spacing w:after="0"/>
              <w:rPr>
                <w:b/>
                <w:bCs/>
              </w:rPr>
            </w:pPr>
            <w:r w:rsidRPr="436B46CE">
              <w:rPr>
                <w:b/>
                <w:bCs/>
              </w:rPr>
              <w:t>Discussion point, conclusions, Actions, Recommendations, Decisions</w:t>
            </w:r>
          </w:p>
        </w:tc>
      </w:tr>
      <w:tr w:rsidR="00910639" w14:paraId="528E995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B776FC0" w14:textId="3A1CC5AD" w:rsidR="00910639" w:rsidRDefault="436B46CE" w:rsidP="436B46CE">
            <w:pPr>
              <w:pBdr>
                <w:top w:val="single" w:sz="5" w:space="1" w:color="000000"/>
                <w:left w:val="single" w:sz="5" w:space="1" w:color="000000"/>
                <w:bottom w:val="single" w:sz="5" w:space="1" w:color="000000"/>
                <w:right w:val="single" w:sz="5" w:space="1" w:color="000000"/>
              </w:pBdr>
              <w:spacing w:after="0"/>
            </w:pPr>
            <w:r>
              <w:lastRenderedPageBreak/>
              <w:t xml:space="preserve">Q: Report </w:t>
            </w:r>
            <w:proofErr w:type="gramStart"/>
            <w:r>
              <w:t>of</w:t>
            </w:r>
            <w:proofErr w:type="gramEnd"/>
            <w:r>
              <w:t xml:space="preserve"> SMOS RFI – important due to influence of 5G. Reach out to SMAP community.</w:t>
            </w:r>
          </w:p>
          <w:p w14:paraId="3E524464" w14:textId="6226A563" w:rsidR="00910639" w:rsidRDefault="436B46CE" w:rsidP="000D30EF">
            <w:pPr>
              <w:pStyle w:val="ListParagraph"/>
              <w:numPr>
                <w:ilvl w:val="0"/>
                <w:numId w:val="88"/>
              </w:numPr>
              <w:pBdr>
                <w:top w:val="single" w:sz="5" w:space="1" w:color="000000"/>
                <w:left w:val="single" w:sz="5" w:space="1" w:color="000000"/>
                <w:bottom w:val="single" w:sz="5" w:space="1" w:color="000000"/>
                <w:right w:val="single" w:sz="5" w:space="1" w:color="000000"/>
              </w:pBdr>
              <w:spacing w:after="0"/>
            </w:pPr>
            <w:r>
              <w:t xml:space="preserve">So far stewarded by </w:t>
            </w:r>
            <w:proofErr w:type="gramStart"/>
            <w:r>
              <w:t>ESA, but</w:t>
            </w:r>
            <w:proofErr w:type="gramEnd"/>
            <w:r>
              <w:t xml:space="preserve"> could follow-up. </w:t>
            </w:r>
          </w:p>
          <w:p w14:paraId="1AB79141" w14:textId="32566251" w:rsidR="00910639" w:rsidRDefault="00910639" w:rsidP="436B46CE">
            <w:pPr>
              <w:pBdr>
                <w:top w:val="single" w:sz="5" w:space="1" w:color="000000"/>
                <w:left w:val="single" w:sz="5" w:space="1" w:color="000000"/>
                <w:bottom w:val="single" w:sz="5" w:space="1" w:color="000000"/>
                <w:right w:val="single" w:sz="5" w:space="1" w:color="000000"/>
              </w:pBdr>
              <w:spacing w:after="0"/>
            </w:pPr>
          </w:p>
          <w:p w14:paraId="323A4960" w14:textId="4CB14B0B" w:rsidR="00910639" w:rsidRDefault="436B46CE" w:rsidP="436B46CE">
            <w:pPr>
              <w:pBdr>
                <w:top w:val="single" w:sz="5" w:space="1" w:color="000000"/>
                <w:left w:val="single" w:sz="5" w:space="1" w:color="000000"/>
                <w:bottom w:val="single" w:sz="5" w:space="1" w:color="000000"/>
                <w:right w:val="single" w:sz="5" w:space="1" w:color="000000"/>
              </w:pBdr>
              <w:spacing w:after="0"/>
            </w:pPr>
            <w:r>
              <w:t>Glossary of terminology – generic to GSICS – and beyond</w:t>
            </w:r>
          </w:p>
          <w:p w14:paraId="180E6519" w14:textId="690A3F4C" w:rsidR="00910639" w:rsidRDefault="436B46CE" w:rsidP="000D30EF">
            <w:pPr>
              <w:pStyle w:val="ListParagraph"/>
              <w:numPr>
                <w:ilvl w:val="0"/>
                <w:numId w:val="87"/>
              </w:numPr>
              <w:pBdr>
                <w:top w:val="single" w:sz="5" w:space="1" w:color="000000"/>
                <w:left w:val="single" w:sz="5" w:space="1" w:color="000000"/>
                <w:bottom w:val="single" w:sz="5" w:space="1" w:color="000000"/>
                <w:right w:val="single" w:sz="5" w:space="1" w:color="000000"/>
              </w:pBdr>
              <w:spacing w:after="0"/>
            </w:pPr>
            <w:r>
              <w:t xml:space="preserve">Emma </w:t>
            </w:r>
            <w:proofErr w:type="spellStart"/>
            <w:r>
              <w:t>Woolliams</w:t>
            </w:r>
            <w:proofErr w:type="spellEnd"/>
            <w:r>
              <w:t xml:space="preserve"> in WGCV on glossary task force – this has gathered material from different existing terminologies onto the </w:t>
            </w:r>
            <w:proofErr w:type="spellStart"/>
            <w:r>
              <w:t>CalVal</w:t>
            </w:r>
            <w:proofErr w:type="spellEnd"/>
            <w:r>
              <w:t xml:space="preserve"> Portal (</w:t>
            </w:r>
            <w:hyperlink r:id="rId18">
              <w:r w:rsidRPr="436B46CE">
                <w:rPr>
                  <w:rStyle w:val="Hyperlink"/>
                </w:rPr>
                <w:t>https://calvalportal.ceos.org/t-d_wiki),</w:t>
              </w:r>
            </w:hyperlink>
            <w:r>
              <w:t xml:space="preserve">  but needs doing properly as a hierarchical, consistent terminology – will feed back to CEOS WG in April, requesting someone to take this on, including use of software package to generate hierarchical glossary. She offered to act as a point of contact</w:t>
            </w:r>
            <w:r w:rsidR="722A0F0E">
              <w:br/>
            </w:r>
            <w:r>
              <w:t xml:space="preserve">Suggestion: nominate one person from each sub-group to act on task </w:t>
            </w:r>
            <w:proofErr w:type="gramStart"/>
            <w:r>
              <w:t>force</w:t>
            </w:r>
            <w:proofErr w:type="gramEnd"/>
          </w:p>
          <w:p w14:paraId="528E9956" w14:textId="2ACDD3C8" w:rsidR="00910639" w:rsidRDefault="00910639" w:rsidP="436B46CE">
            <w:pPr>
              <w:pBdr>
                <w:top w:val="single" w:sz="5" w:space="1" w:color="000000"/>
                <w:left w:val="single" w:sz="5" w:space="1" w:color="000000"/>
                <w:bottom w:val="single" w:sz="5" w:space="1" w:color="000000"/>
                <w:right w:val="single" w:sz="5" w:space="1" w:color="000000"/>
              </w:pBdr>
              <w:spacing w:after="0"/>
            </w:pPr>
          </w:p>
        </w:tc>
      </w:tr>
    </w:tbl>
    <w:p w14:paraId="528E9958" w14:textId="77777777" w:rsidR="00910639" w:rsidRDefault="00910639" w:rsidP="436B46CE">
      <w:pPr>
        <w:spacing w:after="0"/>
        <w:rPr>
          <w:b/>
          <w:bCs/>
          <w:sz w:val="24"/>
          <w:szCs w:val="24"/>
        </w:rPr>
      </w:pPr>
    </w:p>
    <w:tbl>
      <w:tblPr>
        <w:tblStyle w:val="affffffffff8"/>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5A"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DE70854" w14:textId="16D544D1" w:rsidR="2B035ED2" w:rsidRDefault="436B46CE" w:rsidP="436B46CE">
            <w:r w:rsidRPr="436B46CE">
              <w:rPr>
                <w:rFonts w:ascii="Arial" w:eastAsia="Arial" w:hAnsi="Arial" w:cs="Arial"/>
                <w:b/>
                <w:bCs/>
                <w:color w:val="000000" w:themeColor="text1"/>
                <w:sz w:val="20"/>
              </w:rPr>
              <w:t>9d. GRWG Vis/NIR Report</w:t>
            </w:r>
          </w:p>
        </w:tc>
      </w:tr>
      <w:tr w:rsidR="00910639" w14:paraId="528E995D"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5B"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5C" w14:textId="54C2CB13" w:rsidR="00910639" w:rsidRDefault="436B46CE" w:rsidP="436B46CE">
            <w:pPr>
              <w:spacing w:after="0"/>
            </w:pPr>
            <w:r>
              <w:t>Dave Doelling (NASA)</w:t>
            </w:r>
          </w:p>
        </w:tc>
      </w:tr>
      <w:tr w:rsidR="00910639" w14:paraId="528E9960"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5E"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5F" w14:textId="77777777" w:rsidR="00910639" w:rsidRDefault="00910639" w:rsidP="436B46CE">
            <w:pPr>
              <w:spacing w:after="0"/>
            </w:pPr>
          </w:p>
        </w:tc>
      </w:tr>
      <w:tr w:rsidR="00910639" w14:paraId="528E996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61" w14:textId="77777777" w:rsidR="00910639" w:rsidRDefault="436B46CE" w:rsidP="436B46CE">
            <w:pPr>
              <w:spacing w:after="0"/>
              <w:rPr>
                <w:b/>
                <w:bCs/>
              </w:rPr>
            </w:pPr>
            <w:r w:rsidRPr="436B46CE">
              <w:rPr>
                <w:b/>
                <w:bCs/>
              </w:rPr>
              <w:t>Discussion point, conclusions, Actions, Recommendations, Decisions</w:t>
            </w:r>
          </w:p>
        </w:tc>
      </w:tr>
      <w:tr w:rsidR="00910639" w14:paraId="528E9964"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32374C8" w14:textId="0BFC45F0" w:rsidR="00910639" w:rsidRDefault="436B46CE" w:rsidP="436B46CE">
            <w:pPr>
              <w:spacing w:after="0"/>
            </w:pPr>
            <w:r>
              <w:t>VIS/NIR sub-group to continue with monthly web meetings on 2</w:t>
            </w:r>
            <w:r w:rsidRPr="436B46CE">
              <w:rPr>
                <w:vertAlign w:val="superscript"/>
              </w:rPr>
              <w:t>nd</w:t>
            </w:r>
            <w:r>
              <w:t xml:space="preserve"> Thursday of each </w:t>
            </w:r>
            <w:proofErr w:type="gramStart"/>
            <w:r>
              <w:t>month, but</w:t>
            </w:r>
            <w:proofErr w:type="gramEnd"/>
            <w:r>
              <w:t xml:space="preserve"> aim to group discussions into a common theme for each meeting, identified on the Wiki.</w:t>
            </w:r>
          </w:p>
          <w:p w14:paraId="528E9963" w14:textId="60DBB603" w:rsidR="00910639" w:rsidRDefault="00910639" w:rsidP="436B46CE">
            <w:pPr>
              <w:spacing w:after="0"/>
            </w:pPr>
          </w:p>
        </w:tc>
      </w:tr>
    </w:tbl>
    <w:p w14:paraId="528E9965" w14:textId="77777777" w:rsidR="00910639" w:rsidRDefault="00910639" w:rsidP="436B46CE">
      <w:pPr>
        <w:spacing w:after="0"/>
        <w:rPr>
          <w:b/>
          <w:bCs/>
          <w:sz w:val="24"/>
          <w:szCs w:val="24"/>
        </w:rPr>
      </w:pPr>
    </w:p>
    <w:tbl>
      <w:tblPr>
        <w:tblStyle w:val="affffffffff9"/>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67"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36629DF" w14:textId="5B37FA6E" w:rsidR="2B035ED2" w:rsidRDefault="436B46CE" w:rsidP="436B46CE">
            <w:pPr>
              <w:rPr>
                <w:rFonts w:ascii="Arial" w:eastAsia="Arial" w:hAnsi="Arial" w:cs="Arial"/>
                <w:b/>
                <w:bCs/>
                <w:color w:val="000000" w:themeColor="text1"/>
                <w:sz w:val="20"/>
              </w:rPr>
            </w:pPr>
            <w:r w:rsidRPr="436B46CE">
              <w:rPr>
                <w:rFonts w:ascii="Arial" w:eastAsia="Arial" w:hAnsi="Arial" w:cs="Arial"/>
                <w:b/>
                <w:bCs/>
                <w:color w:val="000000" w:themeColor="text1"/>
                <w:sz w:val="20"/>
              </w:rPr>
              <w:t xml:space="preserve">9e. GRWG </w:t>
            </w:r>
            <w:proofErr w:type="spellStart"/>
            <w:r w:rsidRPr="436B46CE">
              <w:rPr>
                <w:rFonts w:ascii="Arial" w:eastAsia="Arial" w:hAnsi="Arial" w:cs="Arial"/>
                <w:b/>
                <w:bCs/>
                <w:color w:val="000000" w:themeColor="text1"/>
                <w:sz w:val="20"/>
              </w:rPr>
              <w:t>SWx</w:t>
            </w:r>
            <w:proofErr w:type="spellEnd"/>
            <w:r w:rsidRPr="436B46CE">
              <w:rPr>
                <w:rFonts w:ascii="Arial" w:eastAsia="Arial" w:hAnsi="Arial" w:cs="Arial"/>
                <w:b/>
                <w:bCs/>
                <w:color w:val="000000" w:themeColor="text1"/>
                <w:sz w:val="20"/>
              </w:rPr>
              <w:t xml:space="preserve"> Report </w:t>
            </w:r>
          </w:p>
        </w:tc>
      </w:tr>
      <w:tr w:rsidR="00910639" w14:paraId="528E996A"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68"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69" w14:textId="145DA94A" w:rsidR="00910639" w:rsidRDefault="436B46CE" w:rsidP="436B46CE">
            <w:pPr>
              <w:spacing w:after="0"/>
            </w:pPr>
            <w:r w:rsidRPr="436B46CE">
              <w:rPr>
                <w:rFonts w:ascii="Arial" w:eastAsia="Arial" w:hAnsi="Arial" w:cs="Arial"/>
                <w:b/>
                <w:bCs/>
                <w:color w:val="000000" w:themeColor="text1"/>
                <w:sz w:val="20"/>
              </w:rPr>
              <w:t xml:space="preserve">Tsutomu </w:t>
            </w:r>
            <w:proofErr w:type="spellStart"/>
            <w:r w:rsidRPr="436B46CE">
              <w:rPr>
                <w:rFonts w:ascii="Arial" w:eastAsia="Arial" w:hAnsi="Arial" w:cs="Arial"/>
                <w:b/>
                <w:bCs/>
                <w:color w:val="000000" w:themeColor="text1"/>
                <w:sz w:val="20"/>
              </w:rPr>
              <w:t>Nagatsuma</w:t>
            </w:r>
            <w:proofErr w:type="spellEnd"/>
            <w:r w:rsidRPr="436B46CE">
              <w:rPr>
                <w:rFonts w:ascii="Arial" w:eastAsia="Arial" w:hAnsi="Arial" w:cs="Arial"/>
                <w:b/>
                <w:bCs/>
                <w:color w:val="000000" w:themeColor="text1"/>
                <w:sz w:val="20"/>
              </w:rPr>
              <w:t xml:space="preserve"> (NICT)</w:t>
            </w:r>
          </w:p>
        </w:tc>
      </w:tr>
      <w:tr w:rsidR="00910639" w14:paraId="528E996D"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6B"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4065C0" w14:textId="53754673" w:rsidR="00910639" w:rsidRDefault="436B46CE" w:rsidP="436B46CE">
            <w:pPr>
              <w:spacing w:after="0"/>
            </w:pPr>
            <w:r>
              <w:t>Tsutomu-</w:t>
            </w:r>
            <w:proofErr w:type="spellStart"/>
            <w:r>
              <w:t>san</w:t>
            </w:r>
            <w:proofErr w:type="spellEnd"/>
            <w:r>
              <w:t xml:space="preserve"> introduced the new Space Weather sub-group, which had a first kick-off meeting in Dec 2022. Despite this, the session included 8 presentations, which included some relatively mature inter-calibration algorithms. He also proposed a scope for the sub-group's activities – which will be continued by email and in an online meeting – in mid-May.</w:t>
            </w:r>
          </w:p>
          <w:p w14:paraId="528E996C" w14:textId="19D54785" w:rsidR="00910639" w:rsidRDefault="00910639" w:rsidP="436B46CE">
            <w:pPr>
              <w:spacing w:after="0"/>
            </w:pPr>
          </w:p>
        </w:tc>
      </w:tr>
      <w:tr w:rsidR="00910639" w14:paraId="528E996F"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6E" w14:textId="77777777" w:rsidR="00910639" w:rsidRDefault="436B46CE" w:rsidP="436B46CE">
            <w:pPr>
              <w:spacing w:after="0"/>
              <w:rPr>
                <w:b/>
                <w:bCs/>
              </w:rPr>
            </w:pPr>
            <w:r w:rsidRPr="436B46CE">
              <w:rPr>
                <w:b/>
                <w:bCs/>
              </w:rPr>
              <w:t>Discussion point, conclusions, Actions, Recommendations, Decisions</w:t>
            </w:r>
          </w:p>
        </w:tc>
      </w:tr>
      <w:tr w:rsidR="00910639" w14:paraId="528E997B"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8074C75" w14:textId="7125678D" w:rsidR="00910639" w:rsidRDefault="436B46CE" w:rsidP="436B46CE">
            <w:pPr>
              <w:pBdr>
                <w:top w:val="single" w:sz="5" w:space="1" w:color="000000"/>
                <w:left w:val="single" w:sz="5" w:space="1" w:color="000000"/>
                <w:bottom w:val="single" w:sz="5" w:space="1" w:color="000000"/>
                <w:right w:val="single" w:sz="5" w:space="1" w:color="000000"/>
              </w:pBdr>
              <w:spacing w:after="0"/>
            </w:pPr>
            <w:r>
              <w:t xml:space="preserve">Larry proposed </w:t>
            </w:r>
            <w:proofErr w:type="spellStart"/>
            <w:r>
              <w:t>SWx</w:t>
            </w:r>
            <w:proofErr w:type="spellEnd"/>
            <w:r>
              <w:t xml:space="preserve"> sub-group could hold web meetings on the 4</w:t>
            </w:r>
            <w:r w:rsidRPr="436B46CE">
              <w:rPr>
                <w:vertAlign w:val="superscript"/>
              </w:rPr>
              <w:t>th</w:t>
            </w:r>
            <w:r>
              <w:t xml:space="preserve"> Thursdays of each month. </w:t>
            </w:r>
          </w:p>
          <w:p w14:paraId="464FD538" w14:textId="567C0F66" w:rsidR="00910639" w:rsidRDefault="00910639" w:rsidP="436B46CE">
            <w:pPr>
              <w:pBdr>
                <w:top w:val="single" w:sz="5" w:space="1" w:color="000000"/>
                <w:left w:val="single" w:sz="5" w:space="1" w:color="000000"/>
                <w:bottom w:val="single" w:sz="5" w:space="1" w:color="000000"/>
                <w:right w:val="single" w:sz="5" w:space="1" w:color="000000"/>
              </w:pBdr>
              <w:spacing w:after="0"/>
            </w:pPr>
          </w:p>
          <w:p w14:paraId="7B681458" w14:textId="3B9D9E40" w:rsidR="00910639" w:rsidRDefault="436B46CE" w:rsidP="436B46CE">
            <w:pPr>
              <w:pBdr>
                <w:top w:val="single" w:sz="5" w:space="1" w:color="000000"/>
                <w:left w:val="single" w:sz="5" w:space="1" w:color="000000"/>
                <w:bottom w:val="single" w:sz="5" w:space="1" w:color="000000"/>
                <w:right w:val="single" w:sz="5" w:space="1" w:color="000000"/>
              </w:pBdr>
              <w:spacing w:after="0"/>
            </w:pPr>
            <w:r>
              <w:t xml:space="preserve">Question for Exec Panel: How to invite and endorse members from non-member </w:t>
            </w:r>
            <w:proofErr w:type="spellStart"/>
            <w:r>
              <w:t>organisation</w:t>
            </w:r>
            <w:proofErr w:type="spellEnd"/>
            <w:r>
              <w:t>?</w:t>
            </w:r>
          </w:p>
          <w:p w14:paraId="08602BB1" w14:textId="4D3A83C5" w:rsidR="00910639" w:rsidRDefault="436B46CE" w:rsidP="000D30EF">
            <w:pPr>
              <w:pStyle w:val="ListParagraph"/>
              <w:numPr>
                <w:ilvl w:val="0"/>
                <w:numId w:val="86"/>
              </w:numPr>
              <w:pBdr>
                <w:top w:val="single" w:sz="5" w:space="1" w:color="000000"/>
                <w:left w:val="single" w:sz="5" w:space="1" w:color="000000"/>
                <w:bottom w:val="single" w:sz="5" w:space="1" w:color="000000"/>
                <w:right w:val="single" w:sz="5" w:space="1" w:color="000000"/>
              </w:pBdr>
              <w:spacing w:after="0"/>
            </w:pPr>
            <w:r>
              <w:lastRenderedPageBreak/>
              <w:t>Similar situations in other sub-groups</w:t>
            </w:r>
          </w:p>
          <w:p w14:paraId="704E78AE" w14:textId="16721E48" w:rsidR="00910639" w:rsidRDefault="436B46CE" w:rsidP="000D30EF">
            <w:pPr>
              <w:pStyle w:val="ListParagraph"/>
              <w:numPr>
                <w:ilvl w:val="0"/>
                <w:numId w:val="85"/>
              </w:numPr>
            </w:pPr>
            <w:r>
              <w:t xml:space="preserve">At a working level, there are no obstacles to participation from </w:t>
            </w:r>
            <w:proofErr w:type="gramStart"/>
            <w:r>
              <w:t>non-members</w:t>
            </w:r>
            <w:proofErr w:type="gramEnd"/>
          </w:p>
          <w:p w14:paraId="23C459DB" w14:textId="09091BEB" w:rsidR="00910639" w:rsidRDefault="436B46CE" w:rsidP="436B46CE">
            <w:r>
              <w:t>Q: Direction of group focused on GEO – can the group address the impact on LEO satellites?</w:t>
            </w:r>
          </w:p>
          <w:p w14:paraId="562948F0" w14:textId="7A92851D" w:rsidR="00910639" w:rsidRDefault="436B46CE" w:rsidP="000D30EF">
            <w:pPr>
              <w:pStyle w:val="ListParagraph"/>
              <w:numPr>
                <w:ilvl w:val="0"/>
                <w:numId w:val="42"/>
              </w:numPr>
            </w:pPr>
            <w:r>
              <w:t xml:space="preserve">Need more information from upstream (solar wind, solar magnetosphere) to make </w:t>
            </w:r>
            <w:proofErr w:type="gramStart"/>
            <w:r>
              <w:t>forecasts</w:t>
            </w:r>
            <w:proofErr w:type="gramEnd"/>
          </w:p>
          <w:p w14:paraId="443973F5" w14:textId="0D289507" w:rsidR="00910639" w:rsidRDefault="436B46CE" w:rsidP="000D30EF">
            <w:pPr>
              <w:pStyle w:val="ListParagraph"/>
              <w:numPr>
                <w:ilvl w:val="0"/>
                <w:numId w:val="42"/>
              </w:numPr>
            </w:pPr>
            <w:r>
              <w:t xml:space="preserve">Group focusing on </w:t>
            </w:r>
            <w:proofErr w:type="gramStart"/>
            <w:r>
              <w:t>observations</w:t>
            </w:r>
            <w:proofErr w:type="gramEnd"/>
          </w:p>
          <w:p w14:paraId="528E997A" w14:textId="22530349" w:rsidR="00910639" w:rsidRDefault="00910639" w:rsidP="436B46CE">
            <w:pPr>
              <w:pBdr>
                <w:top w:val="single" w:sz="5" w:space="1" w:color="000000"/>
                <w:left w:val="single" w:sz="5" w:space="1" w:color="000000"/>
                <w:bottom w:val="single" w:sz="5" w:space="1" w:color="000000"/>
                <w:right w:val="single" w:sz="5" w:space="1" w:color="000000"/>
              </w:pBdr>
              <w:spacing w:after="0"/>
            </w:pPr>
          </w:p>
        </w:tc>
      </w:tr>
    </w:tbl>
    <w:p w14:paraId="528E997C" w14:textId="77777777" w:rsidR="00910639" w:rsidRDefault="00910639" w:rsidP="436B46CE">
      <w:pPr>
        <w:spacing w:after="0"/>
        <w:rPr>
          <w:b/>
          <w:bCs/>
          <w:sz w:val="24"/>
          <w:szCs w:val="24"/>
        </w:rPr>
      </w:pPr>
    </w:p>
    <w:tbl>
      <w:tblPr>
        <w:tblStyle w:val="affffffffffa"/>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7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48E97F8D" w14:textId="31770459" w:rsidR="2B035ED2" w:rsidRDefault="436B46CE" w:rsidP="436B46CE">
            <w:r w:rsidRPr="436B46CE">
              <w:rPr>
                <w:rFonts w:ascii="Arial" w:eastAsia="Arial" w:hAnsi="Arial" w:cs="Arial"/>
                <w:b/>
                <w:bCs/>
                <w:color w:val="000000" w:themeColor="text1"/>
                <w:sz w:val="20"/>
              </w:rPr>
              <w:t>9f. GRWG UVN Report</w:t>
            </w:r>
          </w:p>
        </w:tc>
      </w:tr>
      <w:tr w:rsidR="00910639" w14:paraId="528E9981"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7F"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80" w14:textId="4975FE0C" w:rsidR="00910639" w:rsidRDefault="436B46CE" w:rsidP="436B46CE">
            <w:pPr>
              <w:spacing w:after="0"/>
            </w:pPr>
            <w:r>
              <w:t>Larry Flynn</w:t>
            </w:r>
          </w:p>
        </w:tc>
      </w:tr>
      <w:tr w:rsidR="00910639" w14:paraId="528E9984"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82"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D74DEC2" w14:textId="6A1F671B" w:rsidR="00910639" w:rsidRDefault="436B46CE" w:rsidP="436B46CE">
            <w:pPr>
              <w:spacing w:after="0"/>
            </w:pPr>
            <w:r>
              <w:t>Reviewed topics of presentations from this meeting.</w:t>
            </w:r>
          </w:p>
          <w:p w14:paraId="0242D13C" w14:textId="65A08F8B" w:rsidR="00910639" w:rsidRDefault="436B46CE" w:rsidP="436B46CE">
            <w:pPr>
              <w:spacing w:after="0"/>
            </w:pPr>
            <w:r>
              <w:t>Group is gradually adopting GSICS-recommended TSIS-1 HSRS as a reference solar irradiance spectrum. The group is using a range of GSICS methods, including DCC, ray-matching, SNOs, RTM, Rayleigh scattering, PICTS (including land and ocean sites)</w:t>
            </w:r>
          </w:p>
          <w:p w14:paraId="528E9983" w14:textId="35BAC32F" w:rsidR="00910639" w:rsidRDefault="436B46CE" w:rsidP="436B46CE">
            <w:pPr>
              <w:spacing w:after="0"/>
            </w:pPr>
            <w:r>
              <w:t>Will continue to work with OCO/GOSAT/</w:t>
            </w:r>
            <w:proofErr w:type="spellStart"/>
            <w:r>
              <w:t>TropoMI</w:t>
            </w:r>
            <w:proofErr w:type="spellEnd"/>
            <w:r>
              <w:t xml:space="preserve"> calibration team, but not attempt to absorb their work.</w:t>
            </w:r>
          </w:p>
        </w:tc>
      </w:tr>
      <w:tr w:rsidR="00910639" w14:paraId="528E998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85" w14:textId="77777777" w:rsidR="00910639" w:rsidRDefault="436B46CE" w:rsidP="436B46CE">
            <w:pPr>
              <w:spacing w:after="0"/>
              <w:rPr>
                <w:b/>
                <w:bCs/>
              </w:rPr>
            </w:pPr>
            <w:r w:rsidRPr="436B46CE">
              <w:rPr>
                <w:b/>
                <w:bCs/>
              </w:rPr>
              <w:t>Discussion point, conclusions, Actions, Recommendations, Decisions</w:t>
            </w:r>
          </w:p>
        </w:tc>
      </w:tr>
      <w:tr w:rsidR="00910639" w14:paraId="528E998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5221BBD" w14:textId="3F1F784D" w:rsidR="691EB64E" w:rsidRDefault="436B46CE" w:rsidP="436B46CE">
            <w:pPr>
              <w:spacing w:after="0"/>
            </w:pPr>
            <w:r>
              <w:t>Q: Use of RTM?</w:t>
            </w:r>
          </w:p>
          <w:p w14:paraId="0B0AD065" w14:textId="0668F46C" w:rsidR="691EB64E" w:rsidRDefault="436B46CE" w:rsidP="000D30EF">
            <w:pPr>
              <w:pStyle w:val="ListParagraph"/>
              <w:numPr>
                <w:ilvl w:val="0"/>
                <w:numId w:val="84"/>
              </w:numPr>
              <w:spacing w:after="0"/>
            </w:pPr>
            <w:r>
              <w:t>Most of community use VLIDORT as a reference RTM - in</w:t>
            </w:r>
          </w:p>
          <w:p w14:paraId="4B5AA2A1" w14:textId="60B6A5EB" w:rsidR="2B035ED2" w:rsidRDefault="2B035ED2" w:rsidP="436B46CE">
            <w:pPr>
              <w:spacing w:after="0"/>
            </w:pPr>
          </w:p>
          <w:p w14:paraId="2A75C18D" w14:textId="5061E7F9" w:rsidR="5DF48BA9" w:rsidRDefault="436B46CE" w:rsidP="436B46CE">
            <w:pPr>
              <w:spacing w:after="0"/>
            </w:pPr>
            <w:r>
              <w:t>Feedback from IR sub-group on use of TSIS-1/2 HSRS reference solar spectra</w:t>
            </w:r>
          </w:p>
          <w:p w14:paraId="3DDE35C2" w14:textId="222008FF" w:rsidR="649D0615" w:rsidRDefault="436B46CE" w:rsidP="436B46CE">
            <w:pPr>
              <w:pStyle w:val="ListParagraph"/>
              <w:numPr>
                <w:ilvl w:val="0"/>
                <w:numId w:val="3"/>
              </w:numPr>
              <w:spacing w:after="0"/>
            </w:pPr>
            <w:r>
              <w:t xml:space="preserve">Changes in v2 is mostly in </w:t>
            </w:r>
            <w:proofErr w:type="gramStart"/>
            <w:r>
              <w:t>IR</w:t>
            </w:r>
            <w:proofErr w:type="gramEnd"/>
          </w:p>
          <w:p w14:paraId="1C2BF8A5" w14:textId="52E4BF53" w:rsidR="649D0615" w:rsidRDefault="436B46CE" w:rsidP="436B46CE">
            <w:pPr>
              <w:pStyle w:val="ListParagraph"/>
              <w:numPr>
                <w:ilvl w:val="0"/>
                <w:numId w:val="3"/>
              </w:numPr>
            </w:pPr>
            <w:r>
              <w:t xml:space="preserve">Operational users need </w:t>
            </w:r>
            <w:proofErr w:type="gramStart"/>
            <w:r>
              <w:t>stability</w:t>
            </w:r>
            <w:proofErr w:type="gramEnd"/>
          </w:p>
          <w:p w14:paraId="528E9987" w14:textId="77777777" w:rsidR="00910639" w:rsidRDefault="436B46CE" w:rsidP="436B46CE">
            <w:pPr>
              <w:spacing w:after="0"/>
            </w:pPr>
            <w:r>
              <w:t>Discussed in 9e.</w:t>
            </w:r>
          </w:p>
        </w:tc>
      </w:tr>
    </w:tbl>
    <w:p w14:paraId="528E9989" w14:textId="77777777" w:rsidR="00910639" w:rsidRDefault="00910639" w:rsidP="436B46CE">
      <w:pPr>
        <w:spacing w:after="0"/>
        <w:rPr>
          <w:b/>
          <w:bCs/>
          <w:sz w:val="24"/>
          <w:szCs w:val="24"/>
        </w:rPr>
      </w:pPr>
    </w:p>
    <w:tbl>
      <w:tblPr>
        <w:tblStyle w:val="affffffffffb"/>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8B"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1E0F8F35" w14:textId="329DAFC7" w:rsidR="2B035ED2" w:rsidRDefault="436B46CE" w:rsidP="436B46CE">
            <w:r w:rsidRPr="436B46CE">
              <w:rPr>
                <w:rFonts w:ascii="Arial" w:eastAsia="Arial" w:hAnsi="Arial" w:cs="Arial"/>
                <w:b/>
                <w:bCs/>
                <w:color w:val="000000" w:themeColor="text1"/>
                <w:sz w:val="20"/>
              </w:rPr>
              <w:t>9g. GCC Report</w:t>
            </w:r>
          </w:p>
        </w:tc>
      </w:tr>
      <w:tr w:rsidR="00910639" w14:paraId="528E998E"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8C"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8D" w14:textId="16D91AB1" w:rsidR="00910639" w:rsidRDefault="436B46CE" w:rsidP="436B46CE">
            <w:pPr>
              <w:spacing w:after="0"/>
            </w:pPr>
            <w:r>
              <w:t>Larry Flynn</w:t>
            </w:r>
          </w:p>
        </w:tc>
      </w:tr>
      <w:tr w:rsidR="00910639" w14:paraId="528E9991"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8F"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1577D7E" w14:textId="53F41E73" w:rsidR="00910639" w:rsidRDefault="436B46CE" w:rsidP="436B46CE">
            <w:pPr>
              <w:spacing w:after="0"/>
            </w:pPr>
            <w:r>
              <w:t xml:space="preserve">Reviewed activities of GSICS Coordination Center, and actions. </w:t>
            </w:r>
          </w:p>
          <w:p w14:paraId="528E9990" w14:textId="5B044C8C" w:rsidR="00910639" w:rsidRDefault="00910639" w:rsidP="436B46CE">
            <w:pPr>
              <w:spacing w:after="0"/>
            </w:pPr>
          </w:p>
        </w:tc>
      </w:tr>
      <w:tr w:rsidR="00910639" w14:paraId="528E999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92"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99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4FA0C3D" w14:textId="019EA920" w:rsidR="00910639" w:rsidRDefault="436B46CE" w:rsidP="436B46CE">
            <w:pPr>
              <w:pBdr>
                <w:top w:val="single" w:sz="5" w:space="1" w:color="000000"/>
                <w:left w:val="single" w:sz="5" w:space="1" w:color="000000"/>
                <w:bottom w:val="single" w:sz="5" w:space="1" w:color="000000"/>
                <w:right w:val="single" w:sz="5" w:space="1" w:color="000000"/>
              </w:pBdr>
              <w:spacing w:after="0"/>
            </w:pPr>
            <w:r>
              <w:t xml:space="preserve">EUMETSAT has offered to host the 2024 Annual GSICS Working Groups’ </w:t>
            </w:r>
            <w:proofErr w:type="gramStart"/>
            <w:r>
              <w:t>meeting</w:t>
            </w:r>
            <w:proofErr w:type="gramEnd"/>
          </w:p>
          <w:p w14:paraId="7031031F" w14:textId="1BD2BA4D" w:rsidR="00910639" w:rsidRDefault="436B46CE" w:rsidP="436B46CE">
            <w:pPr>
              <w:pBdr>
                <w:top w:val="single" w:sz="5" w:space="1" w:color="000000"/>
                <w:left w:val="single" w:sz="5" w:space="1" w:color="000000"/>
                <w:bottom w:val="single" w:sz="5" w:space="1" w:color="000000"/>
                <w:right w:val="single" w:sz="5" w:space="1" w:color="000000"/>
              </w:pBdr>
              <w:spacing w:after="0"/>
            </w:pPr>
            <w:r>
              <w:t>DONM: 11-15 March - tentatively</w:t>
            </w:r>
          </w:p>
          <w:p w14:paraId="45E30AB7" w14:textId="51725585" w:rsidR="00910639" w:rsidRDefault="436B46CE" w:rsidP="436B46CE">
            <w:pPr>
              <w:pBdr>
                <w:top w:val="single" w:sz="5" w:space="1" w:color="000000"/>
                <w:left w:val="single" w:sz="5" w:space="1" w:color="000000"/>
                <w:bottom w:val="single" w:sz="5" w:space="1" w:color="000000"/>
                <w:right w:val="single" w:sz="5" w:space="1" w:color="000000"/>
              </w:pBdr>
              <w:spacing w:after="0"/>
            </w:pPr>
            <w:r>
              <w:t>2025 Asia?</w:t>
            </w:r>
          </w:p>
          <w:p w14:paraId="21373938" w14:textId="3BCDD724" w:rsidR="00910639" w:rsidRDefault="436B46CE" w:rsidP="436B46CE">
            <w:pPr>
              <w:pBdr>
                <w:top w:val="single" w:sz="5" w:space="1" w:color="000000"/>
                <w:left w:val="single" w:sz="5" w:space="1" w:color="000000"/>
                <w:bottom w:val="single" w:sz="5" w:space="1" w:color="000000"/>
                <w:right w:val="single" w:sz="5" w:space="1" w:color="000000"/>
              </w:pBdr>
              <w:spacing w:after="0"/>
            </w:pPr>
            <w:r>
              <w:t>2026: NASA LARC (CLARREO) or LASP (TSIS)</w:t>
            </w:r>
          </w:p>
          <w:p w14:paraId="315623E4" w14:textId="7C4CE9B6" w:rsidR="00910639" w:rsidRDefault="00910639" w:rsidP="436B46CE">
            <w:pPr>
              <w:pBdr>
                <w:top w:val="single" w:sz="5" w:space="1" w:color="000000"/>
                <w:left w:val="single" w:sz="5" w:space="1" w:color="000000"/>
                <w:bottom w:val="single" w:sz="5" w:space="1" w:color="000000"/>
                <w:right w:val="single" w:sz="5" w:space="1" w:color="000000"/>
              </w:pBdr>
              <w:spacing w:after="0"/>
            </w:pPr>
          </w:p>
          <w:p w14:paraId="528E9994" w14:textId="771AF419" w:rsidR="00910639" w:rsidRDefault="00910639" w:rsidP="436B46CE">
            <w:pPr>
              <w:spacing w:after="0"/>
            </w:pPr>
          </w:p>
        </w:tc>
      </w:tr>
    </w:tbl>
    <w:p w14:paraId="528E9996" w14:textId="77777777" w:rsidR="00910639" w:rsidRDefault="00910639" w:rsidP="436B46CE">
      <w:pPr>
        <w:spacing w:after="0"/>
        <w:rPr>
          <w:b/>
          <w:bCs/>
          <w:sz w:val="24"/>
          <w:szCs w:val="24"/>
        </w:rPr>
      </w:pPr>
    </w:p>
    <w:tbl>
      <w:tblPr>
        <w:tblStyle w:val="affffffffffc"/>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9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FB359EB" w14:textId="521B1B4C" w:rsidR="2B035ED2" w:rsidRDefault="436B46CE" w:rsidP="436B46CE">
            <w:r w:rsidRPr="436B46CE">
              <w:rPr>
                <w:b/>
                <w:bCs/>
                <w:color w:val="000000" w:themeColor="text1"/>
              </w:rPr>
              <w:t>9h. Users' Workshop</w:t>
            </w:r>
          </w:p>
        </w:tc>
      </w:tr>
      <w:tr w:rsidR="00910639" w14:paraId="528E999B"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99"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9A" w14:textId="2C285F41" w:rsidR="00910639" w:rsidRDefault="436B46CE" w:rsidP="436B46CE">
            <w:pPr>
              <w:spacing w:after="0"/>
            </w:pPr>
            <w:r>
              <w:t>Larry Flynn</w:t>
            </w:r>
          </w:p>
        </w:tc>
      </w:tr>
      <w:tr w:rsidR="00910639" w14:paraId="528E999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9C"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0C8A57F" w14:textId="6B1E6D1F" w:rsidR="00910639" w:rsidRDefault="436B46CE" w:rsidP="436B46CE">
            <w:pPr>
              <w:spacing w:after="0"/>
            </w:pPr>
            <w:r>
              <w:t>Larry proposed a new survey of potential users of GSICS data, seeking feedback on priorities for channels, issues to be resolved, required levels of uncertainty, targeting both NWP and Climate communities.</w:t>
            </w:r>
          </w:p>
          <w:p w14:paraId="528E999D" w14:textId="496D7378" w:rsidR="00910639" w:rsidRDefault="00910639" w:rsidP="436B46CE">
            <w:pPr>
              <w:spacing w:after="0"/>
            </w:pPr>
          </w:p>
        </w:tc>
      </w:tr>
      <w:tr w:rsidR="00910639" w14:paraId="528E99A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9F" w14:textId="77777777" w:rsidR="00910639" w:rsidRDefault="436B46CE" w:rsidP="436B46CE">
            <w:pPr>
              <w:spacing w:after="0"/>
              <w:rPr>
                <w:b/>
                <w:bCs/>
              </w:rPr>
            </w:pPr>
            <w:r w:rsidRPr="436B46CE">
              <w:rPr>
                <w:b/>
                <w:bCs/>
              </w:rPr>
              <w:t>Discussion point, conclusions, Actions, Recommendations, Decisions</w:t>
            </w:r>
          </w:p>
        </w:tc>
      </w:tr>
      <w:tr w:rsidR="00910639" w14:paraId="528E99A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CF7D0A9" w14:textId="3B97AE85" w:rsidR="00910639" w:rsidRDefault="436B46CE" w:rsidP="436B46CE">
            <w:pPr>
              <w:spacing w:after="0"/>
            </w:pPr>
            <w:r>
              <w:t>Tim proposed to first establish which of the solutions discussed under agenda item 2o are technically feasible, then include a question in the survey to ask potential users which of these solutions are acceptable/preferred.</w:t>
            </w:r>
          </w:p>
          <w:p w14:paraId="425EE2C0" w14:textId="673839C2" w:rsidR="00910639" w:rsidRDefault="00910639" w:rsidP="436B46CE">
            <w:pPr>
              <w:spacing w:after="0"/>
            </w:pPr>
          </w:p>
          <w:p w14:paraId="1A6FB9ED" w14:textId="47B6AEC7" w:rsidR="00910639" w:rsidRDefault="436B46CE" w:rsidP="436B46CE">
            <w:pPr>
              <w:spacing w:after="0"/>
            </w:pPr>
            <w:r>
              <w:t>Jack proposed to include a question on the applicability of GSICS Correction to different scenes? (</w:t>
            </w:r>
            <w:proofErr w:type="gramStart"/>
            <w:r>
              <w:t>e.g.</w:t>
            </w:r>
            <w:proofErr w:type="gramEnd"/>
            <w:r>
              <w:t xml:space="preserve"> bright cloud)</w:t>
            </w:r>
          </w:p>
          <w:p w14:paraId="21F96FFE" w14:textId="09F994F1" w:rsidR="00910639" w:rsidRDefault="00910639" w:rsidP="436B46CE">
            <w:pPr>
              <w:spacing w:after="0"/>
            </w:pPr>
          </w:p>
          <w:p w14:paraId="108B1B2E" w14:textId="5175759F" w:rsidR="00910639" w:rsidRDefault="436B46CE" w:rsidP="436B46CE">
            <w:pPr>
              <w:spacing w:after="0"/>
            </w:pPr>
            <w:r>
              <w:t xml:space="preserve">Discussed whether corrections should be applied, and by who – and implications if traceability is broken. Jon </w:t>
            </w:r>
            <w:proofErr w:type="spellStart"/>
            <w:r>
              <w:t>Mittaz</w:t>
            </w:r>
            <w:proofErr w:type="spellEnd"/>
            <w:r>
              <w:t xml:space="preserve"> emphasized the need to ensure any corrections can be reversible, as well as traceable. Sebastien Wagner highlighted the balance between completeness and complexity, and suggested </w:t>
            </w:r>
            <w:proofErr w:type="gramStart"/>
            <w:r>
              <w:t>the GSICS</w:t>
            </w:r>
            <w:proofErr w:type="gramEnd"/>
            <w:r>
              <w:t xml:space="preserve"> Corrections should not replace the operational calibration.</w:t>
            </w:r>
          </w:p>
          <w:p w14:paraId="6EBBF0C5" w14:textId="18497331" w:rsidR="00910639" w:rsidRDefault="00910639" w:rsidP="436B46CE">
            <w:pPr>
              <w:spacing w:after="0"/>
            </w:pPr>
          </w:p>
          <w:p w14:paraId="444C2F4A" w14:textId="4AF9E7E0" w:rsidR="00910639" w:rsidRDefault="436B46CE" w:rsidP="436B46CE">
            <w:pPr>
              <w:spacing w:after="0"/>
            </w:pPr>
            <w:r>
              <w:t>Proposals for new GSICS Product Class – or alternative approaches</w:t>
            </w:r>
          </w:p>
          <w:p w14:paraId="4D1324AF" w14:textId="7B9852CA" w:rsidR="00910639" w:rsidRDefault="436B46CE" w:rsidP="000D30EF">
            <w:pPr>
              <w:pStyle w:val="ListParagraph"/>
              <w:numPr>
                <w:ilvl w:val="0"/>
                <w:numId w:val="91"/>
              </w:numPr>
              <w:spacing w:after="0"/>
            </w:pPr>
            <w:r>
              <w:t>Recalling discussion from Day 2 – Agenda Item 2o:</w:t>
            </w:r>
          </w:p>
          <w:p w14:paraId="20EC5B81" w14:textId="20E5421E" w:rsidR="00910639" w:rsidRDefault="00910639" w:rsidP="436B46CE">
            <w:pPr>
              <w:spacing w:after="0"/>
            </w:pPr>
          </w:p>
          <w:p w14:paraId="52DAEEE4" w14:textId="59B491D6" w:rsidR="00910639" w:rsidRDefault="436B46CE" w:rsidP="000D30EF">
            <w:pPr>
              <w:pStyle w:val="ListParagraph"/>
              <w:numPr>
                <w:ilvl w:val="0"/>
                <w:numId w:val="90"/>
              </w:numPr>
              <w:spacing w:after="0"/>
            </w:pPr>
            <w:r>
              <w:t>Generate a combined GSICS product. This may be provided in one of two variant options:</w:t>
            </w:r>
          </w:p>
          <w:p w14:paraId="797785A1" w14:textId="047E5045" w:rsidR="00910639" w:rsidRDefault="436B46CE" w:rsidP="000D30EF">
            <w:pPr>
              <w:pStyle w:val="ListParagraph"/>
              <w:numPr>
                <w:ilvl w:val="0"/>
                <w:numId w:val="89"/>
              </w:numPr>
              <w:spacing w:after="0"/>
            </w:pPr>
            <w:r>
              <w:t xml:space="preserve">Just provide the coefficients derived from the recommended best blend of references/algorithms for general </w:t>
            </w:r>
            <w:proofErr w:type="gramStart"/>
            <w:r>
              <w:t>use</w:t>
            </w:r>
            <w:proofErr w:type="gramEnd"/>
          </w:p>
          <w:p w14:paraId="00CA394A" w14:textId="543D87FB" w:rsidR="00910639" w:rsidRDefault="436B46CE" w:rsidP="000D30EF">
            <w:pPr>
              <w:pStyle w:val="ListParagraph"/>
              <w:numPr>
                <w:ilvl w:val="0"/>
                <w:numId w:val="89"/>
              </w:numPr>
              <w:spacing w:after="0"/>
            </w:pPr>
            <w:r>
              <w:t>Provide best blend, plus access to all contributing sub-products derived from different algorithms/</w:t>
            </w:r>
            <w:proofErr w:type="gramStart"/>
            <w:r>
              <w:t>references</w:t>
            </w:r>
            <w:proofErr w:type="gramEnd"/>
          </w:p>
          <w:p w14:paraId="56AC3DBD" w14:textId="1B3143FF" w:rsidR="00910639" w:rsidRDefault="436B46CE" w:rsidP="000D30EF">
            <w:pPr>
              <w:pStyle w:val="ListParagraph"/>
              <w:numPr>
                <w:ilvl w:val="0"/>
                <w:numId w:val="90"/>
              </w:numPr>
              <w:spacing w:after="0"/>
            </w:pPr>
            <w:r>
              <w:lastRenderedPageBreak/>
              <w:t xml:space="preserve">Provide users with software to identify different products from the GSICS server and generate combine </w:t>
            </w:r>
            <w:proofErr w:type="gramStart"/>
            <w:r>
              <w:t>products</w:t>
            </w:r>
            <w:proofErr w:type="gramEnd"/>
            <w:r>
              <w:t xml:space="preserve"> </w:t>
            </w:r>
          </w:p>
          <w:p w14:paraId="6E11574F" w14:textId="751D43B3" w:rsidR="00910639" w:rsidRDefault="436B46CE" w:rsidP="000D30EF">
            <w:pPr>
              <w:pStyle w:val="ListParagraph"/>
              <w:numPr>
                <w:ilvl w:val="0"/>
                <w:numId w:val="90"/>
              </w:numPr>
              <w:spacing w:after="0"/>
            </w:pPr>
            <w:r>
              <w:t>Provide users with readers to read L1 data, identify corresponding GSICS products, read these from the GSICS server, and implement directly (</w:t>
            </w:r>
            <w:proofErr w:type="gramStart"/>
            <w:r>
              <w:t>e.g.</w:t>
            </w:r>
            <w:proofErr w:type="gramEnd"/>
            <w:r>
              <w:t xml:space="preserve"> </w:t>
            </w:r>
            <w:proofErr w:type="spellStart"/>
            <w:r>
              <w:t>SatPy</w:t>
            </w:r>
            <w:proofErr w:type="spellEnd"/>
            <w:r>
              <w:t>)</w:t>
            </w:r>
          </w:p>
          <w:p w14:paraId="4D39CAFD" w14:textId="0A739425" w:rsidR="15E9998C" w:rsidRDefault="15E9998C" w:rsidP="436B46CE"/>
          <w:p w14:paraId="528E99A4" w14:textId="5A917709" w:rsidR="00910639" w:rsidRDefault="436B46CE" w:rsidP="436B46CE">
            <w:pPr>
              <w:spacing w:after="0"/>
              <w:rPr>
                <w:color w:val="FF0000"/>
              </w:rPr>
            </w:pPr>
            <w:r w:rsidRPr="436B46CE">
              <w:rPr>
                <w:color w:val="FF0000"/>
              </w:rPr>
              <w:t>A.GWG.20230303.1: Larry Flynn (NOAA) to initiate a strawman survey and prepare canned set of slides to introduce GSICS and its products and set up a web meeting on this topic.</w:t>
            </w:r>
          </w:p>
        </w:tc>
      </w:tr>
    </w:tbl>
    <w:p w14:paraId="528E99A6" w14:textId="77777777" w:rsidR="00910639" w:rsidRDefault="00910639" w:rsidP="436B46CE">
      <w:pPr>
        <w:spacing w:after="0"/>
        <w:rPr>
          <w:b/>
          <w:bCs/>
          <w:sz w:val="24"/>
          <w:szCs w:val="24"/>
        </w:rPr>
      </w:pPr>
    </w:p>
    <w:tbl>
      <w:tblPr>
        <w:tblStyle w:val="affffffffffd"/>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A8"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245DA53E" w14:textId="5F79CFE0" w:rsidR="2B035ED2" w:rsidRDefault="436B46CE" w:rsidP="436B46CE">
            <w:r w:rsidRPr="436B46CE">
              <w:rPr>
                <w:b/>
                <w:bCs/>
                <w:color w:val="000000" w:themeColor="text1"/>
              </w:rPr>
              <w:t>9i. New Action Items &amp; Items that can be closed</w:t>
            </w:r>
          </w:p>
        </w:tc>
      </w:tr>
      <w:tr w:rsidR="00910639" w14:paraId="528E99AB"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A9"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AA" w14:textId="77777777" w:rsidR="00910639" w:rsidRDefault="436B46CE" w:rsidP="436B46CE">
            <w:pPr>
              <w:spacing w:after="0"/>
            </w:pPr>
            <w:r>
              <w:t>All</w:t>
            </w:r>
          </w:p>
        </w:tc>
      </w:tr>
      <w:tr w:rsidR="00910639" w14:paraId="528E99AE"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AC"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AD" w14:textId="1CB6E600" w:rsidR="00910639" w:rsidRDefault="436B46CE" w:rsidP="436B46CE">
            <w:pPr>
              <w:spacing w:after="0"/>
            </w:pPr>
            <w:r>
              <w:t>Covered in minutes</w:t>
            </w:r>
          </w:p>
        </w:tc>
      </w:tr>
      <w:tr w:rsidR="00910639" w14:paraId="528E99B0"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AF" w14:textId="77777777" w:rsidR="00910639" w:rsidRDefault="436B46CE" w:rsidP="436B46CE">
            <w:pPr>
              <w:spacing w:after="0"/>
              <w:rPr>
                <w:b/>
                <w:bCs/>
              </w:rPr>
            </w:pPr>
            <w:r w:rsidRPr="436B46CE">
              <w:rPr>
                <w:b/>
                <w:bCs/>
              </w:rPr>
              <w:t>Discussion point, conclusions, Actions, Recommendations, Decisions</w:t>
            </w:r>
          </w:p>
        </w:tc>
      </w:tr>
      <w:tr w:rsidR="00910639" w14:paraId="528E99B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3294087B" w14:textId="08A1E099" w:rsidR="00910639" w:rsidRDefault="436B46CE" w:rsidP="436B46CE">
            <w:pPr>
              <w:spacing w:after="0"/>
            </w:pPr>
            <w:r>
              <w:t xml:space="preserve">Tim/Larry Chairs are encouraged to finalize the minutes by 17 March 2023. Manik will then import them to the action tracker </w:t>
            </w:r>
            <w:proofErr w:type="gramStart"/>
            <w:r>
              <w:t>tool</w:t>
            </w:r>
            <w:proofErr w:type="gramEnd"/>
          </w:p>
          <w:p w14:paraId="46246409" w14:textId="094D90D2" w:rsidR="00910639" w:rsidRDefault="00910639" w:rsidP="436B46CE">
            <w:pPr>
              <w:spacing w:after="0"/>
            </w:pPr>
          </w:p>
          <w:p w14:paraId="19D026A1" w14:textId="255CBD35" w:rsidR="00910639" w:rsidRDefault="436B46CE" w:rsidP="436B46CE">
            <w:pPr>
              <w:spacing w:after="0"/>
            </w:pPr>
            <w:r>
              <w:t>Q: Can we rationalize old actions?</w:t>
            </w:r>
          </w:p>
          <w:p w14:paraId="506A7597" w14:textId="2AEC2C5D" w:rsidR="00910639" w:rsidRDefault="00910639" w:rsidP="436B46CE">
            <w:pPr>
              <w:spacing w:after="0"/>
            </w:pPr>
          </w:p>
          <w:p w14:paraId="528E99B1" w14:textId="75D43347" w:rsidR="00910639" w:rsidRDefault="436B46CE" w:rsidP="436B46CE">
            <w:pPr>
              <w:spacing w:after="0"/>
              <w:rPr>
                <w:color w:val="FF0000"/>
              </w:rPr>
            </w:pPr>
            <w:r w:rsidRPr="436B46CE">
              <w:rPr>
                <w:color w:val="FF0000"/>
              </w:rPr>
              <w:t>A.GDWG.20230303.2: Manik Bali (NOAA) to add option in tracking tool to label actions as no longer relevant, and ensure a lead is clearly identified for each action.</w:t>
            </w:r>
          </w:p>
        </w:tc>
      </w:tr>
    </w:tbl>
    <w:p w14:paraId="528E99B3" w14:textId="77777777" w:rsidR="00910639" w:rsidRDefault="00910639" w:rsidP="436B46CE">
      <w:pPr>
        <w:spacing w:after="0"/>
        <w:rPr>
          <w:b/>
          <w:bCs/>
          <w:sz w:val="24"/>
          <w:szCs w:val="24"/>
        </w:rPr>
      </w:pPr>
    </w:p>
    <w:tbl>
      <w:tblPr>
        <w:tblStyle w:val="affffffffffe"/>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B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B4" w14:textId="64CCAAF1" w:rsidR="00910639" w:rsidRDefault="436B46CE" w:rsidP="436B46CE">
            <w:pPr>
              <w:spacing w:after="0"/>
              <w:rPr>
                <w:b/>
                <w:bCs/>
              </w:rPr>
            </w:pPr>
            <w:r w:rsidRPr="436B46CE">
              <w:rPr>
                <w:b/>
                <w:bCs/>
              </w:rPr>
              <w:t>Agenda Item: 9j  Chairing in GSICS Working Groups</w:t>
            </w:r>
          </w:p>
        </w:tc>
      </w:tr>
      <w:tr w:rsidR="00910639" w14:paraId="528E99B8"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B6"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B7" w14:textId="5420FE9D" w:rsidR="00910639" w:rsidRDefault="436B46CE" w:rsidP="436B46CE">
            <w:pPr>
              <w:spacing w:after="0"/>
            </w:pPr>
            <w:r>
              <w:t>Fangfang Yu (NOAA Affiliate)</w:t>
            </w:r>
          </w:p>
        </w:tc>
      </w:tr>
      <w:tr w:rsidR="00910639" w14:paraId="528E99B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B9"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82145A9" w14:textId="7F7E02AA" w:rsidR="00910639" w:rsidRDefault="436B46CE" w:rsidP="436B46CE">
            <w:pPr>
              <w:spacing w:after="0"/>
            </w:pPr>
            <w:r>
              <w:t>GRWG:</w:t>
            </w:r>
          </w:p>
          <w:p w14:paraId="52EDEB6A" w14:textId="087B8CB6" w:rsidR="00910639" w:rsidRDefault="436B46CE" w:rsidP="000D30EF">
            <w:pPr>
              <w:pStyle w:val="ListParagraph"/>
              <w:numPr>
                <w:ilvl w:val="0"/>
                <w:numId w:val="43"/>
              </w:numPr>
              <w:spacing w:after="0"/>
            </w:pPr>
            <w:r>
              <w:t xml:space="preserve">EUMETSAT proposed Mounir </w:t>
            </w:r>
            <w:proofErr w:type="spellStart"/>
            <w:r>
              <w:t>Lekouara</w:t>
            </w:r>
            <w:proofErr w:type="spellEnd"/>
            <w:r>
              <w:t xml:space="preserve"> as incoming GRWG </w:t>
            </w:r>
            <w:proofErr w:type="gramStart"/>
            <w:r>
              <w:t>chair</w:t>
            </w:r>
            <w:proofErr w:type="gramEnd"/>
          </w:p>
          <w:p w14:paraId="27F49D80" w14:textId="40DF1B9D" w:rsidR="00910639" w:rsidRDefault="436B46CE" w:rsidP="000D30EF">
            <w:pPr>
              <w:pStyle w:val="ListParagraph"/>
              <w:numPr>
                <w:ilvl w:val="0"/>
                <w:numId w:val="43"/>
              </w:numPr>
            </w:pPr>
            <w:r>
              <w:t>Follows rotation Asia-America-Europe</w:t>
            </w:r>
          </w:p>
          <w:p w14:paraId="12328756" w14:textId="6201EC0E" w:rsidR="00910639" w:rsidRDefault="436B46CE" w:rsidP="000D30EF">
            <w:pPr>
              <w:pStyle w:val="ListParagraph"/>
              <w:numPr>
                <w:ilvl w:val="0"/>
                <w:numId w:val="43"/>
              </w:numPr>
            </w:pPr>
            <w:r>
              <w:t>To be approved by Exec Panel</w:t>
            </w:r>
          </w:p>
          <w:p w14:paraId="57440FE4" w14:textId="30EEA519" w:rsidR="00910639" w:rsidRDefault="436B46CE" w:rsidP="436B46CE">
            <w:r>
              <w:t>Space Weather SG:</w:t>
            </w:r>
          </w:p>
          <w:p w14:paraId="30E28187" w14:textId="228BC955" w:rsidR="00910639" w:rsidRDefault="436B46CE" w:rsidP="000D30EF">
            <w:pPr>
              <w:pStyle w:val="ListParagraph"/>
              <w:numPr>
                <w:ilvl w:val="0"/>
                <w:numId w:val="83"/>
              </w:numPr>
            </w:pPr>
            <w:r>
              <w:t xml:space="preserve">Tsutomu </w:t>
            </w:r>
            <w:proofErr w:type="spellStart"/>
            <w:r>
              <w:t>Nagatsuma</w:t>
            </w:r>
            <w:proofErr w:type="spellEnd"/>
            <w:r>
              <w:t xml:space="preserve"> (NICT) - approved by GRWG Chair</w:t>
            </w:r>
          </w:p>
          <w:p w14:paraId="14C0184F" w14:textId="162D8882" w:rsidR="00910639" w:rsidRDefault="436B46CE" w:rsidP="436B46CE">
            <w:r>
              <w:t>Microwave SG:</w:t>
            </w:r>
          </w:p>
          <w:p w14:paraId="481C82FD" w14:textId="6B1468FA" w:rsidR="00910639" w:rsidRDefault="436B46CE" w:rsidP="000D30EF">
            <w:pPr>
              <w:pStyle w:val="ListParagraph"/>
              <w:numPr>
                <w:ilvl w:val="0"/>
                <w:numId w:val="82"/>
              </w:numPr>
            </w:pPr>
            <w:r>
              <w:lastRenderedPageBreak/>
              <w:t>Working on chair</w:t>
            </w:r>
          </w:p>
          <w:p w14:paraId="4D3090D2" w14:textId="5E60CD66" w:rsidR="00910639" w:rsidRDefault="436B46CE" w:rsidP="436B46CE">
            <w:r>
              <w:t>GDWG:</w:t>
            </w:r>
          </w:p>
          <w:p w14:paraId="72119DC6" w14:textId="11E1FAC8" w:rsidR="00910639" w:rsidRDefault="436B46CE" w:rsidP="436B46CE">
            <w:pPr>
              <w:rPr>
                <w:color w:val="FF0000"/>
              </w:rPr>
            </w:pPr>
            <w:commentRangeStart w:id="9"/>
            <w:r w:rsidRPr="436B46CE">
              <w:rPr>
                <w:color w:val="FF0000"/>
              </w:rPr>
              <w:t>A.GDWG.2023.2: Kamaljit Ray to invite nominations as incoming chair to propose to EP.</w:t>
            </w:r>
          </w:p>
          <w:p w14:paraId="528E99BA" w14:textId="3B4C0D2B" w:rsidR="00910639" w:rsidRDefault="436B46CE" w:rsidP="251E9DD2">
            <w:pPr>
              <w:rPr>
                <w:color w:val="FF0000"/>
              </w:rPr>
            </w:pPr>
            <w:r w:rsidRPr="436B46CE">
              <w:rPr>
                <w:color w:val="FF0000"/>
              </w:rPr>
              <w:t>A.GDWG.2023.3: Paolo Castracane (ESA) to get directions from ESA Management if he can take up the Chair GDWG</w:t>
            </w:r>
            <w:commentRangeEnd w:id="9"/>
            <w:r w:rsidR="0D65434F">
              <w:rPr>
                <w:rStyle w:val="CommentReference"/>
              </w:rPr>
              <w:commentReference w:id="9"/>
            </w:r>
          </w:p>
        </w:tc>
      </w:tr>
      <w:tr w:rsidR="00910639" w14:paraId="528E99B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BC"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9C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C5" w14:textId="77777777" w:rsidR="00910639" w:rsidRDefault="00910639" w:rsidP="436B46CE">
            <w:pPr>
              <w:pBdr>
                <w:top w:val="single" w:sz="5" w:space="1" w:color="000000"/>
                <w:left w:val="single" w:sz="5" w:space="1" w:color="000000"/>
                <w:bottom w:val="single" w:sz="5" w:space="1" w:color="000000"/>
                <w:right w:val="single" w:sz="5" w:space="1" w:color="000000"/>
              </w:pBdr>
              <w:spacing w:after="0"/>
            </w:pPr>
          </w:p>
        </w:tc>
      </w:tr>
    </w:tbl>
    <w:p w14:paraId="528E99C7" w14:textId="77777777" w:rsidR="00910639" w:rsidRDefault="00910639" w:rsidP="436B46CE">
      <w:pPr>
        <w:spacing w:after="0"/>
        <w:rPr>
          <w:b/>
          <w:bCs/>
          <w:sz w:val="24"/>
          <w:szCs w:val="24"/>
        </w:rPr>
      </w:pPr>
    </w:p>
    <w:tbl>
      <w:tblPr>
        <w:tblStyle w:val="afffffffffff"/>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C9"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39BB898D" w14:textId="27962216" w:rsidR="2B035ED2" w:rsidRDefault="436B46CE" w:rsidP="436B46CE">
            <w:r w:rsidRPr="436B46CE">
              <w:rPr>
                <w:b/>
                <w:bCs/>
                <w:color w:val="000000" w:themeColor="text1"/>
              </w:rPr>
              <w:t>9k. Lunar workshop</w:t>
            </w:r>
          </w:p>
        </w:tc>
      </w:tr>
      <w:tr w:rsidR="00910639" w14:paraId="528E99CC"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CA"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CB" w14:textId="62C8CC8E" w:rsidR="00910639" w:rsidRDefault="436B46CE" w:rsidP="436B46CE">
            <w:pPr>
              <w:spacing w:after="0"/>
            </w:pPr>
            <w:r>
              <w:t>Sebastien Wagner</w:t>
            </w:r>
          </w:p>
        </w:tc>
      </w:tr>
      <w:tr w:rsidR="00910639" w14:paraId="528E99CF"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CD"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38EB5F7" w14:textId="3CF85870" w:rsidR="00910639" w:rsidRDefault="436B46CE" w:rsidP="436B46CE">
            <w:pPr>
              <w:spacing w:after="0"/>
            </w:pPr>
            <w:r>
              <w:t xml:space="preserve">Seb recalled the </w:t>
            </w:r>
            <w:proofErr w:type="spellStart"/>
            <w:r>
              <w:t>frist</w:t>
            </w:r>
            <w:proofErr w:type="spellEnd"/>
            <w:r>
              <w:t xml:space="preserve"> 3 lunar calibration workshops:</w:t>
            </w:r>
          </w:p>
          <w:p w14:paraId="633D024C" w14:textId="2C3FCAD7" w:rsidR="00910639" w:rsidRDefault="436B46CE" w:rsidP="000D30EF">
            <w:pPr>
              <w:pStyle w:val="ListParagraph"/>
              <w:numPr>
                <w:ilvl w:val="0"/>
                <w:numId w:val="44"/>
              </w:numPr>
              <w:spacing w:after="0"/>
            </w:pPr>
            <w:r>
              <w:t>2014 EUMETSAT, 2017 Xi’an, 2020 Online</w:t>
            </w:r>
          </w:p>
          <w:p w14:paraId="644D669B" w14:textId="3C65F992" w:rsidR="00910639" w:rsidRDefault="436B46CE" w:rsidP="000D30EF">
            <w:pPr>
              <w:pStyle w:val="ListParagraph"/>
              <w:numPr>
                <w:ilvl w:val="0"/>
                <w:numId w:val="44"/>
              </w:numPr>
            </w:pPr>
            <w:r>
              <w:t xml:space="preserve">2023 EUMETSAT planned 4-day workshop, hybrid: mini-conference and workshop, possible </w:t>
            </w:r>
            <w:proofErr w:type="gramStart"/>
            <w:r>
              <w:t>posters</w:t>
            </w:r>
            <w:proofErr w:type="gramEnd"/>
          </w:p>
          <w:p w14:paraId="2733FC47" w14:textId="5533D877" w:rsidR="00910639" w:rsidRDefault="436B46CE" w:rsidP="436B46CE">
            <w:r>
              <w:t>EUMETSAT will setup a registration website, with letters of support for visa applications</w:t>
            </w:r>
          </w:p>
          <w:p w14:paraId="7A768D6F" w14:textId="43AEB908" w:rsidR="00910639" w:rsidRDefault="436B46CE" w:rsidP="436B46CE">
            <w:r>
              <w:t xml:space="preserve">Topics: Moon observations, SI-traceability, Model development, instrument monitoring, thermal IR and microwave, inter-calibration, other applications (MTF, Stray light, co-registration, …) </w:t>
            </w:r>
          </w:p>
          <w:p w14:paraId="5F947827" w14:textId="4A629827" w:rsidR="00910639" w:rsidRDefault="436B46CE" w:rsidP="436B46CE">
            <w:r>
              <w:t xml:space="preserve">Session Chairs to be </w:t>
            </w:r>
            <w:proofErr w:type="gramStart"/>
            <w:r>
              <w:t>confirmed</w:t>
            </w:r>
            <w:proofErr w:type="gramEnd"/>
          </w:p>
          <w:p w14:paraId="0C9CA0D4" w14:textId="3E949EEE" w:rsidR="00910639" w:rsidRDefault="436B46CE" w:rsidP="436B46CE">
            <w:r>
              <w:t xml:space="preserve">Identified potential contributions, including LIME, Air-LUSI, Mauna Loa LUSI, ARCTONE &amp; CLARREO/TRUTHS, new campaigns, GSICS Lunar Observation </w:t>
            </w:r>
            <w:proofErr w:type="spellStart"/>
            <w:r>
              <w:t>Datasat</w:t>
            </w:r>
            <w:proofErr w:type="spellEnd"/>
            <w:r>
              <w:t xml:space="preserve">, SLIMED, LASP HSRS, model inter-comparison,  </w:t>
            </w:r>
          </w:p>
          <w:p w14:paraId="528E99CE" w14:textId="44732164" w:rsidR="00910639" w:rsidRDefault="436B46CE" w:rsidP="251E9DD2">
            <w:pPr>
              <w:rPr>
                <w:color w:val="FF0000"/>
              </w:rPr>
            </w:pPr>
            <w:commentRangeStart w:id="10"/>
            <w:r w:rsidRPr="436B46CE">
              <w:rPr>
                <w:color w:val="FF0000"/>
              </w:rPr>
              <w:t xml:space="preserve">A.GWG.20230303.4: Mounir </w:t>
            </w:r>
            <w:proofErr w:type="spellStart"/>
            <w:r w:rsidRPr="436B46CE">
              <w:rPr>
                <w:color w:val="FF0000"/>
              </w:rPr>
              <w:t>Lekouara</w:t>
            </w:r>
            <w:proofErr w:type="spellEnd"/>
            <w:r w:rsidRPr="436B46CE">
              <w:rPr>
                <w:color w:val="FF0000"/>
              </w:rPr>
              <w:t xml:space="preserve"> (EUMETSAT) to setup a registration website, with letters of support for visa applications</w:t>
            </w:r>
            <w:commentRangeEnd w:id="10"/>
            <w:r w:rsidR="36477E49">
              <w:rPr>
                <w:rStyle w:val="CommentReference"/>
              </w:rPr>
              <w:commentReference w:id="10"/>
            </w:r>
          </w:p>
        </w:tc>
      </w:tr>
      <w:tr w:rsidR="00910639" w14:paraId="528E99D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D0" w14:textId="77777777" w:rsidR="00910639" w:rsidRDefault="436B46CE" w:rsidP="436B46CE">
            <w:pPr>
              <w:spacing w:after="0"/>
              <w:rPr>
                <w:b/>
                <w:bCs/>
              </w:rPr>
            </w:pPr>
            <w:r w:rsidRPr="436B46CE">
              <w:rPr>
                <w:b/>
                <w:bCs/>
              </w:rPr>
              <w:t>Discussion point, conclusions, Actions, Recommendations, Decisions</w:t>
            </w:r>
          </w:p>
        </w:tc>
      </w:tr>
      <w:tr w:rsidR="00910639" w14:paraId="528E99D3"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CF2FD7A" w14:textId="65FB2E35" w:rsidR="00910639" w:rsidRDefault="436B46CE" w:rsidP="436B46CE">
            <w:pPr>
              <w:spacing w:after="0"/>
            </w:pPr>
            <w:r>
              <w:t>Dates proposed:</w:t>
            </w:r>
          </w:p>
          <w:p w14:paraId="45840E30" w14:textId="58CA9680" w:rsidR="00910639" w:rsidRDefault="436B46CE" w:rsidP="000D30EF">
            <w:pPr>
              <w:pStyle w:val="ListParagraph"/>
              <w:numPr>
                <w:ilvl w:val="0"/>
                <w:numId w:val="47"/>
              </w:numPr>
              <w:spacing w:after="0"/>
            </w:pPr>
            <w:r>
              <w:lastRenderedPageBreak/>
              <w:t>4-7 December 2023 (preferred)</w:t>
            </w:r>
          </w:p>
          <w:p w14:paraId="2549D933" w14:textId="12AD6864" w:rsidR="00910639" w:rsidRDefault="436B46CE" w:rsidP="000D30EF">
            <w:pPr>
              <w:pStyle w:val="ListParagraph"/>
              <w:numPr>
                <w:ilvl w:val="0"/>
                <w:numId w:val="47"/>
              </w:numPr>
            </w:pPr>
            <w:r>
              <w:t>13-16 November 2023</w:t>
            </w:r>
          </w:p>
          <w:p w14:paraId="4AAC119F" w14:textId="25698968" w:rsidR="00910639" w:rsidRDefault="436B46CE" w:rsidP="000D30EF">
            <w:pPr>
              <w:pStyle w:val="ListParagraph"/>
              <w:numPr>
                <w:ilvl w:val="0"/>
                <w:numId w:val="47"/>
              </w:numPr>
            </w:pPr>
            <w:r>
              <w:t>11-14 December 2023</w:t>
            </w:r>
          </w:p>
          <w:p w14:paraId="0380D205" w14:textId="26608A67" w:rsidR="00910639" w:rsidRDefault="436B46CE" w:rsidP="436B46CE">
            <w:r>
              <w:t>Q: Could it be combined with the annual meeting?</w:t>
            </w:r>
          </w:p>
          <w:p w14:paraId="47F30427" w14:textId="5EE496D6" w:rsidR="00910639" w:rsidRDefault="436B46CE" w:rsidP="000D30EF">
            <w:pPr>
              <w:pStyle w:val="ListParagraph"/>
              <w:numPr>
                <w:ilvl w:val="0"/>
                <w:numId w:val="46"/>
              </w:numPr>
            </w:pPr>
            <w:r>
              <w:t xml:space="preserve">Will consider, but running in series could be prohibitive for </w:t>
            </w:r>
            <w:proofErr w:type="gramStart"/>
            <w:r>
              <w:t>participants</w:t>
            </w:r>
            <w:proofErr w:type="gramEnd"/>
          </w:p>
          <w:p w14:paraId="2C9067F8" w14:textId="6229E50A" w:rsidR="00910639" w:rsidRDefault="436B46CE" w:rsidP="000D30EF">
            <w:pPr>
              <w:pStyle w:val="ListParagraph"/>
              <w:numPr>
                <w:ilvl w:val="0"/>
                <w:numId w:val="46"/>
              </w:numPr>
            </w:pPr>
            <w:r>
              <w:t xml:space="preserve">Budget for meeting is assigned for 2023 – will complicate to move to </w:t>
            </w:r>
            <w:proofErr w:type="gramStart"/>
            <w:r>
              <w:t>2024</w:t>
            </w:r>
            <w:proofErr w:type="gramEnd"/>
          </w:p>
          <w:p w14:paraId="53520157" w14:textId="6FC6E7B3" w:rsidR="00910639" w:rsidRDefault="436B46CE" w:rsidP="436B46CE">
            <w:pPr>
              <w:spacing w:after="0"/>
            </w:pPr>
            <w:r>
              <w:t xml:space="preserve">Q: Possible extension for </w:t>
            </w:r>
            <w:proofErr w:type="gramStart"/>
            <w:r>
              <w:t>additional</w:t>
            </w:r>
            <w:proofErr w:type="gramEnd"/>
            <w:r>
              <w:t xml:space="preserve"> half day to accommodate more discussions?</w:t>
            </w:r>
          </w:p>
          <w:p w14:paraId="1964D4FE" w14:textId="4079B8E0" w:rsidR="00910639" w:rsidRDefault="436B46CE" w:rsidP="000D30EF">
            <w:pPr>
              <w:pStyle w:val="ListParagraph"/>
              <w:numPr>
                <w:ilvl w:val="0"/>
                <w:numId w:val="81"/>
              </w:numPr>
              <w:spacing w:after="0"/>
            </w:pPr>
            <w:r>
              <w:t xml:space="preserve">It is an </w:t>
            </w:r>
            <w:proofErr w:type="gramStart"/>
            <w:r>
              <w:t>option</w:t>
            </w:r>
            <w:proofErr w:type="gramEnd"/>
          </w:p>
          <w:p w14:paraId="571A17AE" w14:textId="3CEBE9DB" w:rsidR="00910639" w:rsidRDefault="436B46CE" w:rsidP="436B46CE">
            <w:r>
              <w:t>Q: Could dedicate half-day with core team to thrash out interface specification of software development</w:t>
            </w:r>
          </w:p>
          <w:p w14:paraId="6D4C6466" w14:textId="0810CA98" w:rsidR="00910639" w:rsidRDefault="436B46CE" w:rsidP="000D30EF">
            <w:pPr>
              <w:pStyle w:val="ListParagraph"/>
              <w:numPr>
                <w:ilvl w:val="0"/>
                <w:numId w:val="45"/>
              </w:numPr>
            </w:pPr>
            <w:r>
              <w:t>To be put on agenda</w:t>
            </w:r>
          </w:p>
          <w:p w14:paraId="05D62823" w14:textId="7AC5D71C" w:rsidR="00910639" w:rsidRDefault="436B46CE" w:rsidP="436B46CE">
            <w:r>
              <w:t xml:space="preserve">Q: Kevin </w:t>
            </w:r>
            <w:proofErr w:type="spellStart"/>
            <w:r>
              <w:t>Turpie</w:t>
            </w:r>
            <w:proofErr w:type="spellEnd"/>
            <w:r>
              <w:t xml:space="preserve"> offered to report on recent </w:t>
            </w:r>
            <w:proofErr w:type="gramStart"/>
            <w:r>
              <w:t>mini-workshop</w:t>
            </w:r>
            <w:proofErr w:type="gramEnd"/>
            <w:r>
              <w:t xml:space="preserve"> on lunar observations and any follow-up</w:t>
            </w:r>
          </w:p>
          <w:p w14:paraId="528E99D2" w14:textId="3B0675FE" w:rsidR="00910639" w:rsidRDefault="436B46CE" w:rsidP="000D30EF">
            <w:pPr>
              <w:pStyle w:val="ListParagraph"/>
              <w:numPr>
                <w:ilvl w:val="0"/>
                <w:numId w:val="80"/>
              </w:numPr>
            </w:pPr>
            <w:r>
              <w:t>Welcomed!</w:t>
            </w:r>
          </w:p>
        </w:tc>
      </w:tr>
    </w:tbl>
    <w:p w14:paraId="528E99D4" w14:textId="77777777" w:rsidR="00910639" w:rsidRDefault="00910639" w:rsidP="436B46CE">
      <w:pPr>
        <w:spacing w:after="0"/>
        <w:rPr>
          <w:b/>
          <w:bCs/>
          <w:sz w:val="24"/>
          <w:szCs w:val="24"/>
        </w:rPr>
      </w:pPr>
    </w:p>
    <w:tbl>
      <w:tblPr>
        <w:tblStyle w:val="afffffffffff0"/>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D6"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E2E37F6" w14:textId="5D32099B" w:rsidR="2B035ED2" w:rsidRDefault="436B46CE" w:rsidP="436B46CE">
            <w:r w:rsidRPr="436B46CE">
              <w:rPr>
                <w:b/>
                <w:bCs/>
                <w:color w:val="000000" w:themeColor="text1"/>
              </w:rPr>
              <w:t>9l. GSICS and CEOS WGCV</w:t>
            </w:r>
          </w:p>
        </w:tc>
      </w:tr>
      <w:tr w:rsidR="00910639" w14:paraId="528E99D9"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D7"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D8" w14:textId="436602AA" w:rsidR="00910639" w:rsidRDefault="436B46CE" w:rsidP="436B46CE">
            <w:pPr>
              <w:spacing w:after="0"/>
            </w:pPr>
            <w:r>
              <w:t>Paolo Castracane and Philippe Goryl</w:t>
            </w:r>
          </w:p>
        </w:tc>
      </w:tr>
      <w:tr w:rsidR="00910639" w14:paraId="528E99DC"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DA"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4E0D05E" w14:textId="52E51A5A" w:rsidR="00910639" w:rsidRDefault="436B46CE" w:rsidP="436B46CE">
            <w:pPr>
              <w:spacing w:after="0"/>
            </w:pPr>
            <w:r>
              <w:t>Philippe highlighted some WGCV activities of interest to GSICS:</w:t>
            </w:r>
          </w:p>
          <w:p w14:paraId="23FBE7FE" w14:textId="079DF0D8" w:rsidR="00910639" w:rsidRDefault="436B46CE" w:rsidP="000D30EF">
            <w:pPr>
              <w:pStyle w:val="ListParagraph"/>
              <w:numPr>
                <w:ilvl w:val="0"/>
                <w:numId w:val="48"/>
              </w:numPr>
              <w:spacing w:after="0"/>
            </w:pPr>
            <w:r>
              <w:t xml:space="preserve">SITSAT Coordination Group – to be proposed to WGCV </w:t>
            </w:r>
            <w:proofErr w:type="gramStart"/>
            <w:r>
              <w:t>in</w:t>
            </w:r>
            <w:proofErr w:type="gramEnd"/>
            <w:r>
              <w:t xml:space="preserve"> 23 June 2023 - As a joint task team with GSICS.  He outlined provisional objectives of this </w:t>
            </w:r>
            <w:proofErr w:type="gramStart"/>
            <w:r>
              <w:t>group</w:t>
            </w:r>
            <w:proofErr w:type="gramEnd"/>
          </w:p>
          <w:p w14:paraId="37A8577A" w14:textId="50160444" w:rsidR="00910639" w:rsidRDefault="436B46CE" w:rsidP="000D30EF">
            <w:pPr>
              <w:pStyle w:val="ListParagraph"/>
              <w:numPr>
                <w:ilvl w:val="0"/>
                <w:numId w:val="48"/>
              </w:numPr>
            </w:pPr>
            <w:r>
              <w:t xml:space="preserve">Fiducial Reference Measurements (FRMs) - as part of a generic approach to satellite </w:t>
            </w:r>
            <w:proofErr w:type="spellStart"/>
            <w:r>
              <w:t>cal</w:t>
            </w:r>
            <w:proofErr w:type="spellEnd"/>
            <w:r>
              <w:t>/</w:t>
            </w:r>
            <w:proofErr w:type="spellStart"/>
            <w:r>
              <w:t>cal</w:t>
            </w:r>
            <w:proofErr w:type="spellEnd"/>
            <w:r>
              <w:t xml:space="preserve">, as outlined in agenda item 1m. Possible role of CEOS in endorsing FRMs, following the approach for Analysis Ready Data, and following a non-binary maturity </w:t>
            </w:r>
            <w:proofErr w:type="gramStart"/>
            <w:r>
              <w:t>matrix</w:t>
            </w:r>
            <w:proofErr w:type="gramEnd"/>
          </w:p>
          <w:p w14:paraId="4B20E044" w14:textId="5CAD0BFC" w:rsidR="00910639" w:rsidRDefault="436B46CE" w:rsidP="000D30EF">
            <w:pPr>
              <w:pStyle w:val="ListParagraph"/>
              <w:numPr>
                <w:ilvl w:val="0"/>
                <w:numId w:val="48"/>
              </w:numPr>
            </w:pPr>
            <w:proofErr w:type="spellStart"/>
            <w:r>
              <w:t>Newspace</w:t>
            </w:r>
            <w:proofErr w:type="spellEnd"/>
            <w:r>
              <w:t xml:space="preserve"> – developed a </w:t>
            </w:r>
            <w:proofErr w:type="spellStart"/>
            <w:r>
              <w:t>cal</w:t>
            </w:r>
            <w:proofErr w:type="spellEnd"/>
            <w:r>
              <w:t>/</w:t>
            </w:r>
            <w:proofErr w:type="spellStart"/>
            <w:r>
              <w:t>val</w:t>
            </w:r>
            <w:proofErr w:type="spellEnd"/>
            <w:r>
              <w:t xml:space="preserve"> maturity matrix following EDAP Best Practice Guidelines / see also 6-minute </w:t>
            </w:r>
            <w:commentRangeStart w:id="11"/>
            <w:r>
              <w:t xml:space="preserve">YouTube talk by Sam Hunt (NPL): </w:t>
            </w:r>
            <w:commentRangeEnd w:id="11"/>
            <w:r w:rsidR="60457D91">
              <w:rPr>
                <w:rStyle w:val="CommentReference"/>
              </w:rPr>
              <w:commentReference w:id="11"/>
            </w:r>
            <w:hyperlink r:id="rId23">
              <w:r w:rsidRPr="436B46CE">
                <w:rPr>
                  <w:rStyle w:val="Hyperlink"/>
                  <w:b/>
                  <w:bCs/>
                  <w:szCs w:val="22"/>
                </w:rPr>
                <w:t>https://www.youtube.com/watch?v=IRjR_611-ao</w:t>
              </w:r>
            </w:hyperlink>
          </w:p>
          <w:p w14:paraId="727B4C20" w14:textId="2F8C82C0" w:rsidR="36C03B42" w:rsidRDefault="436B46CE" w:rsidP="000D30EF">
            <w:pPr>
              <w:pStyle w:val="ListParagraph"/>
              <w:numPr>
                <w:ilvl w:val="0"/>
                <w:numId w:val="48"/>
              </w:numPr>
            </w:pPr>
            <w:r>
              <w:t xml:space="preserve">Workshop on preflight calibration and </w:t>
            </w:r>
            <w:proofErr w:type="spellStart"/>
            <w:r>
              <w:t>characterisation</w:t>
            </w:r>
            <w:proofErr w:type="spellEnd"/>
            <w:r>
              <w:t xml:space="preserve"> – need to revise </w:t>
            </w:r>
            <w:r>
              <w:lastRenderedPageBreak/>
              <w:t xml:space="preserve">membership of </w:t>
            </w:r>
            <w:proofErr w:type="spellStart"/>
            <w:r>
              <w:t>organisation</w:t>
            </w:r>
            <w:proofErr w:type="spellEnd"/>
            <w:r>
              <w:t xml:space="preserve"> committee – probably 2023Q4/</w:t>
            </w:r>
            <w:proofErr w:type="gramStart"/>
            <w:r>
              <w:t>2024Q1</w:t>
            </w:r>
            <w:proofErr w:type="gramEnd"/>
          </w:p>
          <w:p w14:paraId="528E99DB" w14:textId="64D6F1EF" w:rsidR="00910639" w:rsidRDefault="00910639" w:rsidP="436B46CE">
            <w:pPr>
              <w:spacing w:after="0"/>
            </w:pPr>
          </w:p>
        </w:tc>
      </w:tr>
      <w:tr w:rsidR="00910639" w14:paraId="528E99DE"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DD" w14:textId="77777777" w:rsidR="00910639" w:rsidRDefault="436B46CE" w:rsidP="436B46CE">
            <w:pPr>
              <w:spacing w:after="0"/>
              <w:rPr>
                <w:b/>
                <w:bCs/>
              </w:rPr>
            </w:pPr>
            <w:r w:rsidRPr="436B46CE">
              <w:rPr>
                <w:b/>
                <w:bCs/>
              </w:rPr>
              <w:lastRenderedPageBreak/>
              <w:t>Discussion point, conclusions, Actions, Recommendations, Decisions</w:t>
            </w:r>
          </w:p>
        </w:tc>
      </w:tr>
      <w:tr w:rsidR="00910639" w14:paraId="528E99E2"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245FC7E7" w14:textId="15D4329E" w:rsidR="79678F05" w:rsidRDefault="436B46CE" w:rsidP="436B46CE">
            <w:pPr>
              <w:pBdr>
                <w:top w:val="single" w:sz="5" w:space="1" w:color="000000"/>
                <w:left w:val="single" w:sz="5" w:space="1" w:color="000000"/>
                <w:bottom w:val="single" w:sz="5" w:space="1" w:color="000000"/>
                <w:right w:val="single" w:sz="5" w:space="1" w:color="000000"/>
              </w:pBdr>
              <w:spacing w:after="0"/>
            </w:pPr>
            <w:r>
              <w:t xml:space="preserve">Q: Could you consider the Moon as </w:t>
            </w:r>
            <w:proofErr w:type="gramStart"/>
            <w:r>
              <w:t>a</w:t>
            </w:r>
            <w:proofErr w:type="gramEnd"/>
            <w:r>
              <w:t xml:space="preserve"> FRM?</w:t>
            </w:r>
          </w:p>
          <w:p w14:paraId="63942883" w14:textId="6C4C6A35" w:rsidR="79678F05" w:rsidRDefault="436B46CE" w:rsidP="000D30EF">
            <w:pPr>
              <w:pStyle w:val="ListParagraph"/>
              <w:numPr>
                <w:ilvl w:val="0"/>
                <w:numId w:val="77"/>
              </w:numPr>
              <w:pBdr>
                <w:top w:val="single" w:sz="5" w:space="1" w:color="000000"/>
                <w:left w:val="single" w:sz="5" w:space="1" w:color="000000"/>
                <w:bottom w:val="single" w:sz="5" w:space="1" w:color="000000"/>
                <w:right w:val="single" w:sz="5" w:space="1" w:color="000000"/>
              </w:pBdr>
              <w:spacing w:after="0"/>
            </w:pPr>
            <w:r>
              <w:t xml:space="preserve">Agreed, and has been discussed – in particular through </w:t>
            </w:r>
            <w:proofErr w:type="gramStart"/>
            <w:r>
              <w:t>ARCSTONE</w:t>
            </w:r>
            <w:proofErr w:type="gramEnd"/>
          </w:p>
          <w:p w14:paraId="20F59486" w14:textId="69575114" w:rsidR="2B035ED2" w:rsidRDefault="2B035ED2" w:rsidP="436B46CE">
            <w:pPr>
              <w:pBdr>
                <w:top w:val="single" w:sz="5" w:space="1" w:color="000000"/>
                <w:left w:val="single" w:sz="5" w:space="1" w:color="000000"/>
                <w:bottom w:val="single" w:sz="5" w:space="1" w:color="000000"/>
                <w:right w:val="single" w:sz="5" w:space="1" w:color="000000"/>
              </w:pBdr>
              <w:spacing w:after="0"/>
            </w:pPr>
          </w:p>
          <w:p w14:paraId="5D1AC9F6" w14:textId="459BEE39" w:rsidR="00910639" w:rsidRDefault="436B46CE" w:rsidP="436B46CE">
            <w:pPr>
              <w:pBdr>
                <w:top w:val="single" w:sz="5" w:space="1" w:color="000000"/>
                <w:left w:val="single" w:sz="5" w:space="1" w:color="000000"/>
                <w:bottom w:val="single" w:sz="5" w:space="1" w:color="000000"/>
                <w:right w:val="single" w:sz="5" w:space="1" w:color="000000"/>
              </w:pBdr>
              <w:spacing w:after="0"/>
            </w:pPr>
            <w:r>
              <w:t>Q: FRM focus on validation of L2 products – can provide important feedback on L1 performance – hence need for GSICS-WGCV interaction</w:t>
            </w:r>
          </w:p>
          <w:p w14:paraId="31B8E896" w14:textId="27FBB664" w:rsidR="00910639" w:rsidRDefault="436B46CE" w:rsidP="000D30EF">
            <w:pPr>
              <w:pStyle w:val="ListParagraph"/>
              <w:numPr>
                <w:ilvl w:val="0"/>
                <w:numId w:val="79"/>
              </w:numPr>
              <w:pBdr>
                <w:top w:val="single" w:sz="5" w:space="1" w:color="000000"/>
                <w:left w:val="single" w:sz="5" w:space="1" w:color="000000"/>
                <w:bottom w:val="single" w:sz="5" w:space="1" w:color="000000"/>
                <w:right w:val="single" w:sz="5" w:space="1" w:color="000000"/>
              </w:pBdr>
              <w:spacing w:after="0"/>
            </w:pPr>
            <w:r>
              <w:t xml:space="preserve">Indeed – but not only L2. FRMs include </w:t>
            </w:r>
            <w:proofErr w:type="spellStart"/>
            <w:r>
              <w:t>RadCalNet</w:t>
            </w:r>
            <w:proofErr w:type="spellEnd"/>
            <w:r>
              <w:t xml:space="preserve">, which can provide TOA radiances for L1 validation and corner cube reflectors – so these site measurements </w:t>
            </w:r>
            <w:proofErr w:type="gramStart"/>
            <w:r>
              <w:t>are</w:t>
            </w:r>
            <w:proofErr w:type="gramEnd"/>
            <w:r>
              <w:t xml:space="preserve"> </w:t>
            </w:r>
          </w:p>
          <w:p w14:paraId="1855FB45" w14:textId="29A3973E" w:rsidR="00910639" w:rsidRDefault="00910639" w:rsidP="000D30EF">
            <w:pPr>
              <w:pStyle w:val="ListParagraph"/>
              <w:numPr>
                <w:ilvl w:val="0"/>
                <w:numId w:val="78"/>
              </w:numPr>
            </w:pPr>
          </w:p>
          <w:p w14:paraId="3E9E0679" w14:textId="0E828866" w:rsidR="00910639" w:rsidRDefault="436B46CE" w:rsidP="436B46CE">
            <w:pPr>
              <w:pBdr>
                <w:top w:val="single" w:sz="5" w:space="1" w:color="000000"/>
                <w:left w:val="single" w:sz="5" w:space="1" w:color="000000"/>
                <w:bottom w:val="single" w:sz="5" w:space="1" w:color="000000"/>
                <w:right w:val="single" w:sz="5" w:space="1" w:color="000000"/>
              </w:pBdr>
              <w:spacing w:after="0"/>
            </w:pPr>
            <w:r>
              <w:t xml:space="preserve">Involvement in CEOS New Space Group? </w:t>
            </w:r>
          </w:p>
          <w:p w14:paraId="16AF8B41" w14:textId="53B29923" w:rsidR="00910639" w:rsidRDefault="00910639" w:rsidP="436B46CE">
            <w:pPr>
              <w:spacing w:after="0"/>
            </w:pPr>
          </w:p>
          <w:p w14:paraId="55F8E157" w14:textId="6ECA0401" w:rsidR="00910639" w:rsidRDefault="00910639" w:rsidP="436B46CE">
            <w:pPr>
              <w:pBdr>
                <w:top w:val="single" w:sz="5" w:space="1" w:color="000000"/>
                <w:left w:val="single" w:sz="5" w:space="1" w:color="000000"/>
                <w:bottom w:val="single" w:sz="5" w:space="1" w:color="000000"/>
                <w:right w:val="single" w:sz="5" w:space="1" w:color="000000"/>
              </w:pBdr>
              <w:spacing w:after="0"/>
            </w:pPr>
          </w:p>
          <w:p w14:paraId="01694499" w14:textId="7F02D495" w:rsidR="00910639" w:rsidRDefault="436B46CE" w:rsidP="436B46CE">
            <w:pPr>
              <w:pBdr>
                <w:top w:val="single" w:sz="5" w:space="1" w:color="000000"/>
                <w:left w:val="single" w:sz="5" w:space="1" w:color="000000"/>
                <w:bottom w:val="single" w:sz="5" w:space="1" w:color="000000"/>
                <w:right w:val="single" w:sz="5" w:space="1" w:color="000000"/>
              </w:pBdr>
              <w:spacing w:after="0"/>
            </w:pPr>
            <w:r>
              <w:t>Q: Could consider running preflight calibration workshop in parallel with 2024 GSICS Annual Working Groups meeting?</w:t>
            </w:r>
          </w:p>
          <w:p w14:paraId="59266312" w14:textId="248D9CEE" w:rsidR="00910639" w:rsidRDefault="436B46CE" w:rsidP="000D30EF">
            <w:pPr>
              <w:pStyle w:val="ListParagraph"/>
              <w:numPr>
                <w:ilvl w:val="0"/>
                <w:numId w:val="76"/>
              </w:numPr>
              <w:pBdr>
                <w:top w:val="single" w:sz="5" w:space="1" w:color="000000"/>
                <w:left w:val="single" w:sz="5" w:space="1" w:color="000000"/>
                <w:bottom w:val="single" w:sz="5" w:space="1" w:color="000000"/>
                <w:right w:val="single" w:sz="5" w:space="1" w:color="000000"/>
              </w:pBdr>
              <w:spacing w:after="0"/>
            </w:pPr>
            <w:r>
              <w:t xml:space="preserve">Could consider but depends on participants – Albrecht will be in </w:t>
            </w:r>
            <w:proofErr w:type="gramStart"/>
            <w:r>
              <w:t>touch</w:t>
            </w:r>
            <w:proofErr w:type="gramEnd"/>
          </w:p>
          <w:p w14:paraId="1573EAF4" w14:textId="7D8B6CEA" w:rsidR="00910639" w:rsidRDefault="00910639" w:rsidP="436B46CE">
            <w:pPr>
              <w:pBdr>
                <w:top w:val="single" w:sz="5" w:space="1" w:color="000000"/>
                <w:left w:val="single" w:sz="5" w:space="1" w:color="000000"/>
                <w:bottom w:val="single" w:sz="5" w:space="1" w:color="000000"/>
                <w:right w:val="single" w:sz="5" w:space="1" w:color="000000"/>
              </w:pBdr>
              <w:spacing w:after="0"/>
            </w:pPr>
          </w:p>
          <w:p w14:paraId="297B6BEF" w14:textId="0644BB0E" w:rsidR="00910639" w:rsidRDefault="436B46CE" w:rsidP="436B46CE">
            <w:pPr>
              <w:pBdr>
                <w:top w:val="single" w:sz="5" w:space="1" w:color="000000"/>
                <w:left w:val="single" w:sz="5" w:space="1" w:color="000000"/>
                <w:bottom w:val="single" w:sz="5" w:space="1" w:color="000000"/>
                <w:right w:val="single" w:sz="5" w:space="1" w:color="000000"/>
              </w:pBdr>
              <w:spacing w:after="0"/>
            </w:pPr>
            <w:r>
              <w:t xml:space="preserve">Comment: Workshop could provide feedback to NASA to improve pre-launch </w:t>
            </w:r>
            <w:proofErr w:type="spellStart"/>
            <w:r>
              <w:t>characterisation</w:t>
            </w:r>
            <w:proofErr w:type="spellEnd"/>
            <w:r>
              <w:t xml:space="preserve"> of VIIRS</w:t>
            </w:r>
          </w:p>
          <w:p w14:paraId="1C486B9E" w14:textId="68B08012" w:rsidR="00910639" w:rsidRDefault="436B46CE" w:rsidP="000D30EF">
            <w:pPr>
              <w:pStyle w:val="ListParagraph"/>
              <w:numPr>
                <w:ilvl w:val="0"/>
                <w:numId w:val="75"/>
              </w:numPr>
              <w:pBdr>
                <w:top w:val="single" w:sz="5" w:space="1" w:color="000000"/>
                <w:left w:val="single" w:sz="5" w:space="1" w:color="000000"/>
                <w:bottom w:val="single" w:sz="5" w:space="1" w:color="000000"/>
                <w:right w:val="single" w:sz="5" w:space="1" w:color="000000"/>
              </w:pBdr>
              <w:spacing w:after="0"/>
            </w:pPr>
            <w:r>
              <w:t>Important to share lessons learned in workshop, which is not limited to space agencies – so could get users involvement (</w:t>
            </w:r>
            <w:proofErr w:type="gramStart"/>
            <w:r>
              <w:t>e.g.</w:t>
            </w:r>
            <w:proofErr w:type="gramEnd"/>
            <w:r>
              <w:t xml:space="preserve"> Fred Wu could be nominated for the committee)</w:t>
            </w:r>
          </w:p>
          <w:p w14:paraId="528E99E1" w14:textId="086B48FA" w:rsidR="00910639" w:rsidRDefault="00910639" w:rsidP="436B46CE">
            <w:pPr>
              <w:pBdr>
                <w:top w:val="single" w:sz="5" w:space="1" w:color="000000"/>
                <w:left w:val="single" w:sz="5" w:space="1" w:color="000000"/>
                <w:bottom w:val="single" w:sz="5" w:space="1" w:color="000000"/>
                <w:right w:val="single" w:sz="5" w:space="1" w:color="000000"/>
              </w:pBdr>
              <w:spacing w:after="0"/>
            </w:pPr>
          </w:p>
        </w:tc>
      </w:tr>
    </w:tbl>
    <w:p w14:paraId="528E99E3" w14:textId="77777777" w:rsidR="00910639" w:rsidRDefault="00910639" w:rsidP="436B46CE">
      <w:pPr>
        <w:spacing w:after="0"/>
        <w:rPr>
          <w:b/>
          <w:bCs/>
          <w:sz w:val="24"/>
          <w:szCs w:val="24"/>
        </w:rPr>
      </w:pPr>
    </w:p>
    <w:tbl>
      <w:tblPr>
        <w:tblStyle w:val="afffffffffff1"/>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E5"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8C05B9B" w14:textId="7EEC227A" w:rsidR="2B035ED2" w:rsidRDefault="436B46CE" w:rsidP="436B46CE">
            <w:r w:rsidRPr="436B46CE">
              <w:rPr>
                <w:b/>
                <w:bCs/>
                <w:color w:val="000000" w:themeColor="text1"/>
              </w:rPr>
              <w:t>Annual State of the Observing system (Template, Quarterly Newsletter)</w:t>
            </w:r>
          </w:p>
        </w:tc>
      </w:tr>
      <w:tr w:rsidR="00910639" w14:paraId="528E99E8"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E6"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E7" w14:textId="2A4C3675" w:rsidR="00910639" w:rsidRDefault="436B46CE" w:rsidP="436B46CE">
            <w:pPr>
              <w:spacing w:after="0"/>
            </w:pPr>
            <w:r>
              <w:t>Larry Flynn</w:t>
            </w:r>
          </w:p>
        </w:tc>
      </w:tr>
      <w:tr w:rsidR="00910639" w14:paraId="528E99EB"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E9"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EA" w14:textId="4C23422B" w:rsidR="00910639" w:rsidRDefault="436B46CE" w:rsidP="436B46CE">
            <w:pPr>
              <w:spacing w:after="0"/>
            </w:pPr>
            <w:r>
              <w:t>Reminder that reports are due. Reference instruments will be covered in newsletter</w:t>
            </w:r>
          </w:p>
        </w:tc>
      </w:tr>
      <w:tr w:rsidR="00910639" w14:paraId="528E99ED"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EC" w14:textId="77777777" w:rsidR="00910639" w:rsidRDefault="436B46CE" w:rsidP="436B46CE">
            <w:pPr>
              <w:spacing w:after="0"/>
              <w:rPr>
                <w:b/>
                <w:bCs/>
              </w:rPr>
            </w:pPr>
            <w:r w:rsidRPr="436B46CE">
              <w:rPr>
                <w:b/>
                <w:bCs/>
              </w:rPr>
              <w:t>Discussion point, conclusions, Actions, Recommendations, Decisions</w:t>
            </w:r>
          </w:p>
        </w:tc>
      </w:tr>
      <w:tr w:rsidR="00910639" w14:paraId="528E99F1"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F0" w14:textId="77965CE4" w:rsidR="00910639" w:rsidRDefault="00910639" w:rsidP="436B46CE">
            <w:pPr>
              <w:spacing w:after="0"/>
            </w:pPr>
          </w:p>
        </w:tc>
      </w:tr>
    </w:tbl>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84"/>
        <w:gridCol w:w="7043"/>
      </w:tblGrid>
      <w:tr w:rsidR="15E9998C" w14:paraId="6B390D5F" w14:textId="77777777" w:rsidTr="617EC9CE">
        <w:trPr>
          <w:trHeight w:val="300"/>
        </w:trPr>
        <w:tc>
          <w:tcPr>
            <w:tcW w:w="919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F60B129" w14:textId="36C30778" w:rsidR="7651A48F" w:rsidRDefault="436B46CE" w:rsidP="436B46CE">
            <w:pPr>
              <w:rPr>
                <w:b/>
                <w:bCs/>
                <w:color w:val="000000" w:themeColor="text1"/>
              </w:rPr>
            </w:pPr>
            <w:r w:rsidRPr="436B46CE">
              <w:rPr>
                <w:b/>
                <w:bCs/>
                <w:color w:val="000000" w:themeColor="text1"/>
              </w:rPr>
              <w:t>Next Meeting and Chairs</w:t>
            </w:r>
          </w:p>
        </w:tc>
      </w:tr>
      <w:tr w:rsidR="15E9998C" w14:paraId="68B0E55F" w14:textId="77777777" w:rsidTr="617EC9CE">
        <w:trPr>
          <w:trHeight w:val="300"/>
        </w:trPr>
        <w:tc>
          <w:tcPr>
            <w:tcW w:w="2084"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660E0419" w14:textId="77777777" w:rsidR="15E9998C" w:rsidRDefault="436B46CE" w:rsidP="436B46CE">
            <w:pPr>
              <w:spacing w:after="0"/>
              <w:rPr>
                <w:b/>
                <w:bCs/>
              </w:rPr>
            </w:pPr>
            <w:r w:rsidRPr="436B46CE">
              <w:rPr>
                <w:b/>
                <w:bCs/>
              </w:rPr>
              <w:t>Presenter</w:t>
            </w:r>
          </w:p>
        </w:tc>
        <w:tc>
          <w:tcPr>
            <w:tcW w:w="710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FF6D55F" w14:textId="3C09B929" w:rsidR="4095E959" w:rsidRDefault="436B46CE" w:rsidP="436B46CE">
            <w:pPr>
              <w:spacing w:after="0"/>
            </w:pPr>
            <w:r>
              <w:t>Fangfang Yu</w:t>
            </w:r>
          </w:p>
        </w:tc>
      </w:tr>
      <w:tr w:rsidR="15E9998C" w14:paraId="3F8EC0A1" w14:textId="77777777" w:rsidTr="617EC9CE">
        <w:trPr>
          <w:trHeight w:val="240"/>
        </w:trPr>
        <w:tc>
          <w:tcPr>
            <w:tcW w:w="2084"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3BD6B37" w14:textId="77777777" w:rsidR="15E9998C" w:rsidRDefault="436B46CE" w:rsidP="436B46CE">
            <w:pPr>
              <w:spacing w:after="0"/>
              <w:rPr>
                <w:b/>
                <w:bCs/>
              </w:rPr>
            </w:pPr>
            <w:r w:rsidRPr="436B46CE">
              <w:rPr>
                <w:b/>
                <w:bCs/>
              </w:rPr>
              <w:t>Overview</w:t>
            </w:r>
          </w:p>
        </w:tc>
        <w:tc>
          <w:tcPr>
            <w:tcW w:w="710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CC8E228" w14:textId="49E0DCC0" w:rsidR="2DB882FA" w:rsidRDefault="436B46CE" w:rsidP="436B46CE">
            <w:pPr>
              <w:spacing w:after="0"/>
            </w:pPr>
            <w:r>
              <w:t xml:space="preserve">Mounir </w:t>
            </w:r>
            <w:proofErr w:type="spellStart"/>
            <w:r>
              <w:t>Lekouara</w:t>
            </w:r>
            <w:proofErr w:type="spellEnd"/>
            <w:r>
              <w:t xml:space="preserve">, nominated by EUMETSAT, has been elected as the incoming chair of the GRWG. </w:t>
            </w:r>
          </w:p>
          <w:p w14:paraId="567E2E4C" w14:textId="694B658C" w:rsidR="5E5F6BCE" w:rsidRDefault="436B46CE" w:rsidP="436B46CE">
            <w:pPr>
              <w:spacing w:after="0"/>
            </w:pPr>
            <w:r>
              <w:t xml:space="preserve">Tsutomu </w:t>
            </w:r>
            <w:proofErr w:type="spellStart"/>
            <w:r>
              <w:t>Nagatsuma</w:t>
            </w:r>
            <w:proofErr w:type="spellEnd"/>
            <w:r>
              <w:t>, elected by the space-weather (SW) subgroup, has been confirmed as the chair of the SW subgroup.</w:t>
            </w:r>
          </w:p>
          <w:p w14:paraId="3942B26F" w14:textId="60AA3B84" w:rsidR="527B0FF7" w:rsidRDefault="617EC9CE" w:rsidP="436B46CE">
            <w:pPr>
              <w:spacing w:after="0"/>
            </w:pPr>
            <w:r>
              <w:t>The next annual meeting of GSICS will take place from 11-15 March 2024 in Darmstadt, Germany</w:t>
            </w:r>
          </w:p>
          <w:p w14:paraId="59DC0FEA" w14:textId="649B2D20" w:rsidR="15E9998C" w:rsidRDefault="15E9998C" w:rsidP="436B46CE">
            <w:pPr>
              <w:spacing w:after="0"/>
            </w:pPr>
          </w:p>
        </w:tc>
      </w:tr>
      <w:tr w:rsidR="15E9998C" w14:paraId="5D759BDC" w14:textId="77777777" w:rsidTr="617EC9CE">
        <w:trPr>
          <w:trHeight w:val="300"/>
        </w:trPr>
        <w:tc>
          <w:tcPr>
            <w:tcW w:w="919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116B18E" w14:textId="77777777" w:rsidR="15E9998C" w:rsidRDefault="436B46CE" w:rsidP="436B46CE">
            <w:pPr>
              <w:spacing w:after="0"/>
              <w:rPr>
                <w:b/>
                <w:bCs/>
              </w:rPr>
            </w:pPr>
            <w:r w:rsidRPr="436B46CE">
              <w:rPr>
                <w:b/>
                <w:bCs/>
              </w:rPr>
              <w:t>Discussion point, conclusions, Actions, Recommendations, Decisions</w:t>
            </w:r>
          </w:p>
        </w:tc>
      </w:tr>
      <w:tr w:rsidR="15E9998C" w14:paraId="4D65F118" w14:textId="77777777" w:rsidTr="617EC9CE">
        <w:trPr>
          <w:trHeight w:val="300"/>
        </w:trPr>
        <w:tc>
          <w:tcPr>
            <w:tcW w:w="9193"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7FEA151C" w14:textId="673120D5" w:rsidR="1B258BC6" w:rsidRDefault="436B46CE" w:rsidP="436B46CE">
            <w:pPr>
              <w:pBdr>
                <w:top w:val="single" w:sz="5" w:space="1" w:color="000000"/>
                <w:left w:val="single" w:sz="5" w:space="1" w:color="000000"/>
                <w:bottom w:val="single" w:sz="5" w:space="1" w:color="000000"/>
                <w:right w:val="single" w:sz="5" w:space="1" w:color="000000"/>
              </w:pBdr>
              <w:spacing w:after="0"/>
              <w:rPr>
                <w:color w:val="F79646" w:themeColor="accent6"/>
              </w:rPr>
            </w:pPr>
            <w:r w:rsidRPr="436B46CE">
              <w:rPr>
                <w:color w:val="FF0000"/>
              </w:rPr>
              <w:t>A.GRWG.20230303.1: GRWG chair (Fangfang Yu) to recommend the GRWG incoming chair and notify the EPs about the SW subgroup chairs’ confirmation in the coming EP meeting.</w:t>
            </w:r>
          </w:p>
          <w:p w14:paraId="134CDC85" w14:textId="28A98A71" w:rsidR="15E9998C" w:rsidRDefault="7E4EFB46" w:rsidP="436B46CE">
            <w:r>
              <w:t xml:space="preserve">R.GWG.20230303.1:  </w:t>
            </w:r>
            <w:r w:rsidR="1098B6D4">
              <w:t>C</w:t>
            </w:r>
            <w:r>
              <w:t xml:space="preserve">hairs to follow the selection procedures described in the "Selection of Working Group &amp; Sub-Group Chairs and Vice Chairs" Section of "Roles </w:t>
            </w:r>
            <w:proofErr w:type="gramStart"/>
            <w:r>
              <w:t>And</w:t>
            </w:r>
            <w:proofErr w:type="gramEnd"/>
            <w:r>
              <w:t xml:space="preserve"> Responsibility of GSICS Working Group and Sub-Group Chairs" (http://gsics.atmos.umd.edu/bin/view/Development/RolesAndResponsibilities)</w:t>
            </w:r>
          </w:p>
        </w:tc>
      </w:tr>
    </w:tbl>
    <w:p w14:paraId="528E99F2" w14:textId="338D7B22" w:rsidR="00910639" w:rsidRDefault="00910639" w:rsidP="436B46CE">
      <w:pPr>
        <w:spacing w:after="0"/>
        <w:rPr>
          <w:b/>
          <w:bCs/>
          <w:sz w:val="24"/>
          <w:szCs w:val="24"/>
        </w:rPr>
      </w:pPr>
    </w:p>
    <w:tbl>
      <w:tblPr>
        <w:tblW w:w="0" w:type="auto"/>
        <w:tblInd w:w="-115" w:type="dxa"/>
        <w:tblBorders>
          <w:top w:val="single" w:sz="5" w:space="0" w:color="000000" w:themeColor="text1"/>
          <w:left w:val="single" w:sz="5" w:space="0" w:color="000000" w:themeColor="text1"/>
          <w:bottom w:val="single" w:sz="5" w:space="0" w:color="000000" w:themeColor="text1"/>
          <w:right w:val="single" w:sz="5" w:space="0" w:color="000000" w:themeColor="text1"/>
        </w:tblBorders>
        <w:tblLook w:val="0600" w:firstRow="0" w:lastRow="0" w:firstColumn="0" w:lastColumn="0" w:noHBand="1" w:noVBand="1"/>
      </w:tblPr>
      <w:tblGrid>
        <w:gridCol w:w="2072"/>
        <w:gridCol w:w="7055"/>
      </w:tblGrid>
      <w:tr w:rsidR="2B035ED2" w14:paraId="07270064"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778D935C" w14:textId="6D417F54" w:rsidR="567C619C" w:rsidRDefault="436B46CE" w:rsidP="436B46CE">
            <w:pPr>
              <w:rPr>
                <w:b/>
                <w:bCs/>
                <w:color w:val="000000" w:themeColor="text1"/>
              </w:rPr>
            </w:pPr>
            <w:r w:rsidRPr="436B46CE">
              <w:rPr>
                <w:b/>
                <w:bCs/>
                <w:color w:val="000000" w:themeColor="text1"/>
              </w:rPr>
              <w:t>OSCAR Workshop</w:t>
            </w:r>
          </w:p>
        </w:tc>
      </w:tr>
      <w:tr w:rsidR="2B035ED2" w14:paraId="6A82E4E5" w14:textId="77777777" w:rsidTr="436B46CE">
        <w:trPr>
          <w:trHeight w:val="30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6B8D535" w14:textId="77777777" w:rsidR="2B035ED2"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14513609" w14:textId="07AFA8BC" w:rsidR="55065647" w:rsidRDefault="436B46CE" w:rsidP="436B46CE">
            <w:pPr>
              <w:spacing w:after="0"/>
            </w:pPr>
            <w:r>
              <w:t>Manik Bali</w:t>
            </w:r>
          </w:p>
        </w:tc>
      </w:tr>
      <w:tr w:rsidR="2B035ED2" w14:paraId="2D9C51E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D8B85A9" w14:textId="77777777" w:rsidR="2B035ED2"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64C8BB1" w14:textId="087AABCE" w:rsidR="417984FC" w:rsidRDefault="436B46CE" w:rsidP="436B46CE">
            <w:pPr>
              <w:spacing w:after="0"/>
            </w:pPr>
            <w:r>
              <w:t>Manik introduced the OSCAR portal, which links to Instrument landing pages, which can include GSICS products and other information relating to calibration. He highlighted recommendations to further improve OSCAR, which led to the development of a Python API to access the content. First applications could include identifying instruments with similar characteristics – ultimately it could be part of an inter-calibration processing system.</w:t>
            </w:r>
          </w:p>
        </w:tc>
      </w:tr>
      <w:tr w:rsidR="2B035ED2" w14:paraId="6C2A7A8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68067839" w14:textId="77777777" w:rsidR="2B035ED2" w:rsidRDefault="436B46CE" w:rsidP="436B46CE">
            <w:pPr>
              <w:spacing w:after="0"/>
              <w:rPr>
                <w:b/>
                <w:bCs/>
              </w:rPr>
            </w:pPr>
            <w:r w:rsidRPr="436B46CE">
              <w:rPr>
                <w:b/>
                <w:bCs/>
              </w:rPr>
              <w:t>Discussion point, conclusions, Actions, Recommendations, Decisions</w:t>
            </w:r>
          </w:p>
        </w:tc>
      </w:tr>
      <w:tr w:rsidR="2B035ED2" w14:paraId="76FCF36F" w14:textId="77777777" w:rsidTr="436B46CE">
        <w:trPr>
          <w:trHeight w:val="300"/>
        </w:trPr>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0C70119E" w14:textId="4609CBEA" w:rsidR="5077775D" w:rsidRDefault="436B46CE" w:rsidP="436B46CE">
            <w:r>
              <w:t>Q: Tim Hewison encouraged GDWG to work first on simple applications for the API</w:t>
            </w:r>
          </w:p>
          <w:p w14:paraId="609D7584" w14:textId="3E28D86D" w:rsidR="5077775D" w:rsidRDefault="436B46CE" w:rsidP="000D30EF">
            <w:pPr>
              <w:pStyle w:val="ListParagraph"/>
              <w:numPr>
                <w:ilvl w:val="0"/>
                <w:numId w:val="74"/>
              </w:numPr>
            </w:pPr>
            <w:r>
              <w:t xml:space="preserve">Manik showed the example of identifying instruments with common channels and discussed further </w:t>
            </w:r>
            <w:proofErr w:type="gramStart"/>
            <w:r>
              <w:t>developments</w:t>
            </w:r>
            <w:proofErr w:type="gramEnd"/>
          </w:p>
          <w:p w14:paraId="0E1F7D69" w14:textId="272DC27B" w:rsidR="5077775D" w:rsidRDefault="436B46CE" w:rsidP="436B46CE">
            <w:pPr>
              <w:pBdr>
                <w:top w:val="single" w:sz="5" w:space="1" w:color="000000"/>
                <w:left w:val="single" w:sz="5" w:space="1" w:color="000000"/>
                <w:bottom w:val="single" w:sz="5" w:space="1" w:color="000000"/>
                <w:right w:val="single" w:sz="5" w:space="1" w:color="000000"/>
              </w:pBdr>
              <w:spacing w:after="0"/>
              <w:rPr>
                <w:color w:val="FF0000"/>
              </w:rPr>
            </w:pPr>
            <w:r w:rsidRPr="436B46CE">
              <w:rPr>
                <w:color w:val="FF0000"/>
              </w:rPr>
              <w:t xml:space="preserve">R.GDWG.20230303.5: Manik Bali (NOAA) to work closely to develop to utilize OSCAR API for retrieving information of </w:t>
            </w:r>
            <w:proofErr w:type="gramStart"/>
            <w:r w:rsidRPr="436B46CE">
              <w:rPr>
                <w:color w:val="FF0000"/>
              </w:rPr>
              <w:t>interest</w:t>
            </w:r>
            <w:proofErr w:type="gramEnd"/>
          </w:p>
          <w:p w14:paraId="620525DC" w14:textId="1ADCC5BA" w:rsidR="5077775D" w:rsidRDefault="5077775D" w:rsidP="436B46CE">
            <w:pPr>
              <w:pBdr>
                <w:top w:val="single" w:sz="5" w:space="1" w:color="000000"/>
                <w:left w:val="single" w:sz="5" w:space="1" w:color="000000"/>
                <w:bottom w:val="single" w:sz="5" w:space="1" w:color="000000"/>
                <w:right w:val="single" w:sz="5" w:space="1" w:color="000000"/>
              </w:pBdr>
              <w:spacing w:after="0"/>
            </w:pPr>
          </w:p>
          <w:p w14:paraId="26A0435B" w14:textId="3DB0F7B9" w:rsidR="5077775D" w:rsidRDefault="5077775D" w:rsidP="436B46CE"/>
        </w:tc>
      </w:tr>
    </w:tbl>
    <w:p w14:paraId="4EA50AE9" w14:textId="5331CF70" w:rsidR="2B035ED2" w:rsidRDefault="2B035ED2" w:rsidP="436B46CE">
      <w:pPr>
        <w:spacing w:after="0"/>
        <w:rPr>
          <w:b/>
          <w:bCs/>
          <w:sz w:val="24"/>
          <w:szCs w:val="24"/>
        </w:rPr>
      </w:pPr>
    </w:p>
    <w:tbl>
      <w:tblPr>
        <w:tblStyle w:val="afffffffffff2"/>
        <w:tblW w:w="9241" w:type="dxa"/>
        <w:tblInd w:w="-115" w:type="dxa"/>
        <w:tblBorders>
          <w:top w:val="single" w:sz="5" w:space="0" w:color="000000"/>
          <w:left w:val="single" w:sz="5" w:space="0" w:color="000000"/>
          <w:bottom w:val="single" w:sz="5" w:space="0" w:color="000000"/>
          <w:right w:val="single" w:sz="5" w:space="0" w:color="000000"/>
        </w:tblBorders>
        <w:tblLayout w:type="fixed"/>
        <w:tblCellMar>
          <w:top w:w="20" w:type="dxa"/>
          <w:left w:w="20" w:type="dxa"/>
          <w:bottom w:w="20" w:type="dxa"/>
          <w:right w:w="20" w:type="dxa"/>
        </w:tblCellMar>
        <w:tblLook w:val="0600" w:firstRow="0" w:lastRow="0" w:firstColumn="0" w:lastColumn="0" w:noHBand="1" w:noVBand="1"/>
      </w:tblPr>
      <w:tblGrid>
        <w:gridCol w:w="2092"/>
        <w:gridCol w:w="7149"/>
      </w:tblGrid>
      <w:tr w:rsidR="00910639" w14:paraId="528E99F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0FDE3746" w14:textId="474FF368" w:rsidR="2B035ED2" w:rsidRDefault="436B46CE" w:rsidP="436B46CE">
            <w:r w:rsidRPr="436B46CE">
              <w:rPr>
                <w:b/>
                <w:bCs/>
                <w:color w:val="000000" w:themeColor="text1"/>
              </w:rPr>
              <w:t>9n. Plotting tools or in GDWG</w:t>
            </w:r>
          </w:p>
        </w:tc>
      </w:tr>
      <w:tr w:rsidR="00910639" w14:paraId="528E99F7" w14:textId="77777777" w:rsidTr="436B46CE">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F5" w14:textId="77777777" w:rsidR="00910639" w:rsidRDefault="436B46CE" w:rsidP="436B46CE">
            <w:pPr>
              <w:spacing w:after="0"/>
              <w:rPr>
                <w:b/>
                <w:bCs/>
              </w:rPr>
            </w:pPr>
            <w:r w:rsidRPr="436B46CE">
              <w:rPr>
                <w:b/>
                <w:bCs/>
              </w:rPr>
              <w:t>Presenter</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F6" w14:textId="1123C9C8" w:rsidR="00910639" w:rsidRDefault="436B46CE" w:rsidP="436B46CE">
            <w:pPr>
              <w:spacing w:after="0"/>
            </w:pPr>
            <w:r>
              <w:t>Manik Bali</w:t>
            </w:r>
          </w:p>
        </w:tc>
      </w:tr>
      <w:tr w:rsidR="00910639" w14:paraId="528E99FA" w14:textId="77777777" w:rsidTr="436B46CE">
        <w:trPr>
          <w:trHeight w:val="240"/>
        </w:trPr>
        <w:tc>
          <w:tcPr>
            <w:tcW w:w="2092" w:type="dxa"/>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F8" w14:textId="77777777" w:rsidR="00910639" w:rsidRDefault="436B46CE" w:rsidP="436B46CE">
            <w:pPr>
              <w:spacing w:after="0"/>
              <w:rPr>
                <w:b/>
                <w:bCs/>
              </w:rPr>
            </w:pPr>
            <w:r w:rsidRPr="436B46CE">
              <w:rPr>
                <w:b/>
                <w:bCs/>
              </w:rPr>
              <w:t>Overview</w:t>
            </w:r>
          </w:p>
        </w:tc>
        <w:tc>
          <w:tcPr>
            <w:tcW w:w="7149" w:type="dxa"/>
            <w:tcBorders>
              <w:top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9F9" w14:textId="580373A4" w:rsidR="00910639" w:rsidRDefault="436B46CE" w:rsidP="436B46CE">
            <w:pPr>
              <w:spacing w:after="0"/>
            </w:pPr>
            <w:r>
              <w:t>Covered in existing actions</w:t>
            </w:r>
          </w:p>
        </w:tc>
      </w:tr>
      <w:tr w:rsidR="00910639" w14:paraId="528E99FC"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5B9B7"/>
            <w:tcMar>
              <w:top w:w="27" w:type="dxa"/>
              <w:left w:w="27" w:type="dxa"/>
              <w:bottom w:w="27" w:type="dxa"/>
              <w:right w:w="27" w:type="dxa"/>
            </w:tcMar>
          </w:tcPr>
          <w:p w14:paraId="528E99FB" w14:textId="77777777" w:rsidR="00910639" w:rsidRDefault="436B46CE" w:rsidP="436B46CE">
            <w:pPr>
              <w:spacing w:after="0"/>
              <w:rPr>
                <w:b/>
                <w:bCs/>
              </w:rPr>
            </w:pPr>
            <w:r w:rsidRPr="436B46CE">
              <w:rPr>
                <w:b/>
                <w:bCs/>
              </w:rPr>
              <w:t>Discussion point, conclusions, Actions, Recommendations, Decisions</w:t>
            </w:r>
          </w:p>
        </w:tc>
      </w:tr>
      <w:tr w:rsidR="00910639" w14:paraId="528E9A04" w14:textId="77777777" w:rsidTr="436B46CE">
        <w:tc>
          <w:tcPr>
            <w:tcW w:w="9241"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Mar>
              <w:top w:w="27" w:type="dxa"/>
              <w:left w:w="27" w:type="dxa"/>
              <w:bottom w:w="27" w:type="dxa"/>
              <w:right w:w="27" w:type="dxa"/>
            </w:tcMar>
          </w:tcPr>
          <w:p w14:paraId="528E9A02" w14:textId="745F0BAE" w:rsidR="00910639" w:rsidRDefault="00910639" w:rsidP="436B46CE">
            <w:pPr>
              <w:pBdr>
                <w:top w:val="single" w:sz="5" w:space="1" w:color="000000"/>
                <w:left w:val="single" w:sz="5" w:space="1" w:color="000000"/>
                <w:bottom w:val="single" w:sz="5" w:space="1" w:color="000000"/>
                <w:right w:val="single" w:sz="5" w:space="1" w:color="000000"/>
              </w:pBdr>
              <w:spacing w:after="0"/>
              <w:rPr>
                <w:rFonts w:ascii="Liberation Serif Regular" w:eastAsia="Liberation Serif Regular" w:hAnsi="Liberation Serif Regular" w:cs="Liberation Serif Regular"/>
                <w:smallCaps/>
                <w:sz w:val="24"/>
                <w:szCs w:val="24"/>
                <w:vertAlign w:val="superscript"/>
              </w:rPr>
            </w:pPr>
          </w:p>
          <w:p w14:paraId="528E9A03" w14:textId="43D665CD" w:rsidR="00910639" w:rsidRDefault="436B46CE" w:rsidP="436B46CE">
            <w:r>
              <w:t>Question of way forward on products and their access already discussed under the user survey.</w:t>
            </w:r>
          </w:p>
        </w:tc>
      </w:tr>
    </w:tbl>
    <w:p w14:paraId="528E9B8E" w14:textId="77777777" w:rsidR="00910639" w:rsidRDefault="00910639" w:rsidP="436B46CE"/>
    <w:p w14:paraId="528E9B8F" w14:textId="77777777" w:rsidR="00910639" w:rsidRDefault="00910639" w:rsidP="436B46CE"/>
    <w:p w14:paraId="528E9B90" w14:textId="192A7FA7" w:rsidR="00910639" w:rsidRDefault="005E084E" w:rsidP="436B46CE">
      <w:pPr>
        <w:spacing w:after="0"/>
        <w:jc w:val="center"/>
      </w:pPr>
      <w:r>
        <w:br w:type="page"/>
      </w:r>
      <w:r w:rsidR="436B46CE" w:rsidRPr="436B46CE">
        <w:rPr>
          <w:b/>
          <w:bCs/>
          <w:sz w:val="24"/>
          <w:szCs w:val="24"/>
        </w:rPr>
        <w:t>Participants list - 2023 GRWG/GDWG Annual Meeting</w:t>
      </w:r>
    </w:p>
    <w:p w14:paraId="528E9B91" w14:textId="77777777" w:rsidR="00910639" w:rsidRDefault="00910639" w:rsidP="436B46CE"/>
    <w:tbl>
      <w:tblPr>
        <w:tblStyle w:val="affffffffffff4"/>
        <w:tblW w:w="7302" w:type="dxa"/>
        <w:jc w:val="center"/>
        <w:tblInd w:w="0" w:type="dxa"/>
        <w:tblLayout w:type="fixed"/>
        <w:tblLook w:val="0600" w:firstRow="0" w:lastRow="0" w:firstColumn="0" w:lastColumn="0" w:noHBand="1" w:noVBand="1"/>
      </w:tblPr>
      <w:tblGrid>
        <w:gridCol w:w="2999"/>
        <w:gridCol w:w="2145"/>
        <w:gridCol w:w="2158"/>
      </w:tblGrid>
      <w:tr w:rsidR="00910639" w14:paraId="528E9B9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2" w14:textId="632FF5E6" w:rsidR="00910639" w:rsidRDefault="436B46CE" w:rsidP="436B46CE">
            <w:pPr>
              <w:spacing w:after="0"/>
              <w:rPr>
                <w:szCs w:val="22"/>
              </w:rPr>
            </w:pPr>
            <w:r w:rsidRPr="436B46CE">
              <w:rPr>
                <w:szCs w:val="22"/>
              </w:rPr>
              <w:t>Lawrence E. Flynn</w:t>
            </w: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3" w14:textId="216445D3" w:rsidR="00910639" w:rsidRDefault="436B46CE" w:rsidP="436B46CE">
            <w:pPr>
              <w:spacing w:after="0"/>
            </w:pPr>
            <w:r>
              <w:t>Mitch Goldberg</w:t>
            </w: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4" w14:textId="6CA4B247" w:rsidR="00910639" w:rsidRDefault="436B46CE" w:rsidP="436B46CE">
            <w:pPr>
              <w:spacing w:after="0"/>
            </w:pPr>
            <w:r>
              <w:t>Fangfang Yu</w:t>
            </w:r>
          </w:p>
        </w:tc>
      </w:tr>
      <w:tr w:rsidR="00910639" w14:paraId="528E9B9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6" w14:textId="467AA33C" w:rsidR="00910639" w:rsidRDefault="436B46CE" w:rsidP="436B46CE">
            <w:pPr>
              <w:spacing w:after="0"/>
              <w:rPr>
                <w:szCs w:val="22"/>
              </w:rPr>
            </w:pPr>
            <w:proofErr w:type="spellStart"/>
            <w:r w:rsidRPr="436B46CE">
              <w:rPr>
                <w:szCs w:val="22"/>
              </w:rPr>
              <w:t>Likun</w:t>
            </w:r>
            <w:proofErr w:type="spellEnd"/>
            <w:r w:rsidRPr="436B46CE">
              <w:rPr>
                <w:szCs w:val="22"/>
              </w:rPr>
              <w:t xml:space="preserve"> Wang</w:t>
            </w: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7" w14:textId="0789EC37" w:rsidR="00910639" w:rsidRDefault="436B46CE" w:rsidP="436B46CE">
            <w:pPr>
              <w:spacing w:after="0"/>
            </w:pPr>
            <w:r>
              <w:t>Dave E Doelling</w:t>
            </w: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8" w14:textId="4795395F" w:rsidR="00910639" w:rsidRDefault="436B46CE" w:rsidP="436B46CE">
            <w:pPr>
              <w:spacing w:after="0"/>
            </w:pPr>
            <w:r>
              <w:t xml:space="preserve">Ben </w:t>
            </w:r>
            <w:proofErr w:type="spellStart"/>
            <w:r>
              <w:t>Scarino</w:t>
            </w:r>
            <w:proofErr w:type="spellEnd"/>
          </w:p>
        </w:tc>
      </w:tr>
      <w:tr w:rsidR="00910639" w14:paraId="528E9B9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A" w14:textId="3BAFAED7" w:rsidR="00910639" w:rsidRDefault="436B46CE" w:rsidP="436B46CE">
            <w:pPr>
              <w:spacing w:after="0"/>
              <w:rPr>
                <w:szCs w:val="22"/>
              </w:rPr>
            </w:pPr>
            <w:r w:rsidRPr="436B46CE">
              <w:rPr>
                <w:szCs w:val="22"/>
              </w:rPr>
              <w:t>Manik Bali</w:t>
            </w: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B" w14:textId="63EFA9C5" w:rsidR="00910639" w:rsidRDefault="436B46CE" w:rsidP="436B46CE">
            <w:pPr>
              <w:spacing w:after="0"/>
            </w:pPr>
            <w:proofErr w:type="spellStart"/>
            <w:r>
              <w:t>Xianqian</w:t>
            </w:r>
            <w:proofErr w:type="spellEnd"/>
            <w:r>
              <w:t xml:space="preserve"> Wu</w:t>
            </w: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C" w14:textId="0971AEB7" w:rsidR="00910639" w:rsidRDefault="436B46CE" w:rsidP="436B46CE">
            <w:pPr>
              <w:spacing w:after="0"/>
            </w:pPr>
            <w:proofErr w:type="spellStart"/>
            <w:r>
              <w:t>Xioxiong</w:t>
            </w:r>
            <w:proofErr w:type="spellEnd"/>
            <w:r>
              <w:t xml:space="preserve"> Xiong</w:t>
            </w:r>
          </w:p>
        </w:tc>
      </w:tr>
      <w:tr w:rsidR="00910639" w14:paraId="528E9BA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E" w14:textId="574438BD" w:rsidR="00910639" w:rsidRDefault="436B46CE" w:rsidP="436B46CE">
            <w:pPr>
              <w:spacing w:after="0"/>
              <w:rPr>
                <w:szCs w:val="22"/>
              </w:rPr>
            </w:pPr>
            <w:r w:rsidRPr="436B46CE">
              <w:rPr>
                <w:szCs w:val="22"/>
              </w:rPr>
              <w:t>Kamaljit Ray</w:t>
            </w: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9F" w14:textId="6F7668DA" w:rsidR="00910639" w:rsidRDefault="436B46CE" w:rsidP="436B46CE">
            <w:pPr>
              <w:spacing w:after="0"/>
            </w:pPr>
            <w:r>
              <w:t xml:space="preserve">Betsy </w:t>
            </w:r>
            <w:proofErr w:type="spellStart"/>
            <w:r>
              <w:t>Weatherhead</w:t>
            </w:r>
            <w:proofErr w:type="spellEnd"/>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0" w14:textId="78BEE86B" w:rsidR="00910639" w:rsidRDefault="436B46CE" w:rsidP="436B46CE">
            <w:pPr>
              <w:spacing w:after="0"/>
            </w:pPr>
            <w:r>
              <w:t>Tim Hewison</w:t>
            </w:r>
          </w:p>
        </w:tc>
      </w:tr>
      <w:tr w:rsidR="00910639" w14:paraId="528E9BA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2" w14:textId="7FE48BEC" w:rsidR="00910639" w:rsidRDefault="436B46CE" w:rsidP="436B46CE">
            <w:pPr>
              <w:pStyle w:val="Heading3"/>
              <w:rPr>
                <w:rFonts w:ascii="Calibri" w:eastAsia="Calibri" w:hAnsi="Calibri" w:cs="Calibri"/>
                <w:color w:val="1F1F1F"/>
                <w:sz w:val="22"/>
                <w:szCs w:val="22"/>
              </w:rPr>
            </w:pPr>
            <w:bookmarkStart w:id="12" w:name="_Toc182526709"/>
            <w:r w:rsidRPr="436B46CE">
              <w:rPr>
                <w:rFonts w:ascii="Calibri" w:eastAsia="Calibri" w:hAnsi="Calibri" w:cs="Calibri"/>
                <w:color w:val="1F1F1F"/>
                <w:sz w:val="22"/>
                <w:szCs w:val="22"/>
              </w:rPr>
              <w:t xml:space="preserve">Rob </w:t>
            </w:r>
            <w:proofErr w:type="spellStart"/>
            <w:r w:rsidRPr="436B46CE">
              <w:rPr>
                <w:rFonts w:ascii="Calibri" w:eastAsia="Calibri" w:hAnsi="Calibri" w:cs="Calibri"/>
                <w:color w:val="1F1F1F"/>
                <w:sz w:val="22"/>
                <w:szCs w:val="22"/>
              </w:rPr>
              <w:t>Roebeling</w:t>
            </w:r>
            <w:bookmarkEnd w:id="12"/>
            <w:proofErr w:type="spellEnd"/>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3" w14:textId="326FC084" w:rsidR="00910639" w:rsidRDefault="436B46CE" w:rsidP="436B46CE">
            <w:pPr>
              <w:spacing w:after="0"/>
            </w:pPr>
            <w:r>
              <w:t xml:space="preserve">Johnathan </w:t>
            </w:r>
            <w:proofErr w:type="spellStart"/>
            <w:r>
              <w:t>Mittaz</w:t>
            </w:r>
            <w:proofErr w:type="spellEnd"/>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4" w14:textId="08672EA7" w:rsidR="00910639" w:rsidRDefault="436B46CE" w:rsidP="436B46CE">
            <w:pPr>
              <w:spacing w:after="0"/>
            </w:pPr>
            <w:r>
              <w:t xml:space="preserve">Emma </w:t>
            </w:r>
            <w:proofErr w:type="spellStart"/>
            <w:r>
              <w:t>Wooliams</w:t>
            </w:r>
            <w:proofErr w:type="spellEnd"/>
          </w:p>
        </w:tc>
      </w:tr>
      <w:tr w:rsidR="00910639" w14:paraId="528E9BA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6" w14:textId="3BF9A1FA" w:rsidR="00910639" w:rsidRDefault="436B46CE" w:rsidP="436B46CE">
            <w:pPr>
              <w:spacing w:after="0"/>
              <w:rPr>
                <w:szCs w:val="22"/>
              </w:rPr>
            </w:pPr>
            <w:r w:rsidRPr="436B46CE">
              <w:rPr>
                <w:szCs w:val="22"/>
              </w:rPr>
              <w:t>Paolo Castracane</w:t>
            </w: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7" w14:textId="0BEFBA59" w:rsidR="00910639" w:rsidRDefault="436B46CE" w:rsidP="436B46CE">
            <w:pPr>
              <w:spacing w:after="0"/>
            </w:pPr>
            <w:r>
              <w:t>Philippe Goryl</w:t>
            </w: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8" w14:textId="73E5B83A" w:rsidR="00910639" w:rsidRDefault="436B46CE" w:rsidP="436B46CE">
            <w:pPr>
              <w:spacing w:after="0"/>
            </w:pPr>
            <w:r>
              <w:t>Ashim Mitra</w:t>
            </w:r>
          </w:p>
        </w:tc>
      </w:tr>
      <w:tr w:rsidR="00910639" w14:paraId="528E9BA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A" w14:textId="04230A3B" w:rsidR="00910639" w:rsidRDefault="436B46CE" w:rsidP="436B46CE">
            <w:pPr>
              <w:spacing w:after="0"/>
              <w:rPr>
                <w:szCs w:val="22"/>
              </w:rPr>
            </w:pPr>
            <w:r w:rsidRPr="436B46CE">
              <w:rPr>
                <w:color w:val="202124"/>
                <w:szCs w:val="22"/>
              </w:rPr>
              <w:t>R. K Giri</w:t>
            </w: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C" w14:textId="77777777" w:rsidR="00910639" w:rsidRDefault="00910639" w:rsidP="436B46CE">
            <w:pPr>
              <w:spacing w:after="0"/>
            </w:pPr>
          </w:p>
        </w:tc>
      </w:tr>
      <w:tr w:rsidR="00910639" w14:paraId="528E9BB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A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0" w14:textId="77777777" w:rsidR="00910639" w:rsidRDefault="00910639" w:rsidP="436B46CE">
            <w:pPr>
              <w:spacing w:after="0"/>
            </w:pPr>
          </w:p>
        </w:tc>
      </w:tr>
      <w:tr w:rsidR="00910639" w14:paraId="528E9BB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4" w14:textId="77777777" w:rsidR="00910639" w:rsidRDefault="00910639" w:rsidP="436B46CE">
            <w:pPr>
              <w:spacing w:after="0"/>
            </w:pPr>
          </w:p>
        </w:tc>
      </w:tr>
      <w:tr w:rsidR="00910639" w14:paraId="528E9BB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8" w14:textId="77777777" w:rsidR="00910639" w:rsidRDefault="00910639" w:rsidP="436B46CE">
            <w:pPr>
              <w:spacing w:after="0"/>
            </w:pPr>
          </w:p>
        </w:tc>
      </w:tr>
      <w:tr w:rsidR="00910639" w14:paraId="528E9BB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C" w14:textId="77777777" w:rsidR="00910639" w:rsidRDefault="00910639" w:rsidP="436B46CE">
            <w:pPr>
              <w:spacing w:after="0"/>
            </w:pPr>
          </w:p>
        </w:tc>
      </w:tr>
      <w:tr w:rsidR="00910639" w14:paraId="528E9BC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B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0" w14:textId="77777777" w:rsidR="00910639" w:rsidRDefault="00910639" w:rsidP="436B46CE">
            <w:pPr>
              <w:spacing w:after="0"/>
            </w:pPr>
          </w:p>
        </w:tc>
      </w:tr>
      <w:tr w:rsidR="00910639" w14:paraId="528E9BC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4" w14:textId="77777777" w:rsidR="00910639" w:rsidRDefault="00910639" w:rsidP="436B46CE">
            <w:pPr>
              <w:spacing w:after="0"/>
            </w:pPr>
          </w:p>
        </w:tc>
      </w:tr>
      <w:tr w:rsidR="00910639" w14:paraId="528E9BC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8" w14:textId="77777777" w:rsidR="00910639" w:rsidRDefault="00910639" w:rsidP="436B46CE">
            <w:pPr>
              <w:spacing w:after="0"/>
            </w:pPr>
          </w:p>
        </w:tc>
      </w:tr>
      <w:tr w:rsidR="00910639" w14:paraId="528E9BC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C" w14:textId="77777777" w:rsidR="00910639" w:rsidRDefault="00910639" w:rsidP="436B46CE">
            <w:pPr>
              <w:spacing w:after="0"/>
            </w:pPr>
          </w:p>
        </w:tc>
      </w:tr>
      <w:tr w:rsidR="00910639" w14:paraId="528E9BD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C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0" w14:textId="77777777" w:rsidR="00910639" w:rsidRDefault="00910639" w:rsidP="436B46CE">
            <w:pPr>
              <w:spacing w:after="0"/>
            </w:pPr>
          </w:p>
        </w:tc>
      </w:tr>
      <w:tr w:rsidR="00910639" w14:paraId="528E9BD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4" w14:textId="77777777" w:rsidR="00910639" w:rsidRDefault="00910639" w:rsidP="436B46CE">
            <w:pPr>
              <w:spacing w:after="0"/>
            </w:pPr>
          </w:p>
        </w:tc>
      </w:tr>
      <w:tr w:rsidR="00910639" w14:paraId="528E9BD9" w14:textId="77777777" w:rsidTr="436B46CE">
        <w:trPr>
          <w:trHeight w:val="21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8" w14:textId="77777777" w:rsidR="00910639" w:rsidRDefault="00910639" w:rsidP="436B46CE">
            <w:pPr>
              <w:spacing w:after="0"/>
            </w:pPr>
          </w:p>
        </w:tc>
      </w:tr>
      <w:tr w:rsidR="00910639" w14:paraId="528E9BD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C" w14:textId="77777777" w:rsidR="00910639" w:rsidRDefault="00910639" w:rsidP="436B46CE">
            <w:pPr>
              <w:spacing w:after="0"/>
            </w:pPr>
          </w:p>
        </w:tc>
      </w:tr>
      <w:tr w:rsidR="00910639" w14:paraId="528E9BE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D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0" w14:textId="77777777" w:rsidR="00910639" w:rsidRDefault="00910639" w:rsidP="436B46CE">
            <w:pPr>
              <w:spacing w:after="0"/>
            </w:pPr>
          </w:p>
        </w:tc>
      </w:tr>
      <w:tr w:rsidR="00910639" w14:paraId="528E9BE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4" w14:textId="77777777" w:rsidR="00910639" w:rsidRDefault="00910639" w:rsidP="436B46CE">
            <w:pPr>
              <w:spacing w:after="0"/>
            </w:pPr>
          </w:p>
        </w:tc>
      </w:tr>
      <w:tr w:rsidR="00910639" w14:paraId="528E9BE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8" w14:textId="77777777" w:rsidR="00910639" w:rsidRDefault="00910639" w:rsidP="436B46CE">
            <w:pPr>
              <w:spacing w:after="0"/>
            </w:pPr>
          </w:p>
        </w:tc>
      </w:tr>
      <w:tr w:rsidR="00910639" w14:paraId="528E9BE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C" w14:textId="77777777" w:rsidR="00910639" w:rsidRDefault="00910639" w:rsidP="436B46CE">
            <w:pPr>
              <w:spacing w:after="0"/>
            </w:pPr>
          </w:p>
        </w:tc>
      </w:tr>
      <w:tr w:rsidR="00910639" w14:paraId="528E9BF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E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0" w14:textId="77777777" w:rsidR="00910639" w:rsidRDefault="00910639" w:rsidP="436B46CE">
            <w:pPr>
              <w:spacing w:after="0"/>
            </w:pPr>
          </w:p>
        </w:tc>
      </w:tr>
      <w:tr w:rsidR="00910639" w14:paraId="528E9BF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4" w14:textId="77777777" w:rsidR="00910639" w:rsidRDefault="00910639" w:rsidP="436B46CE">
            <w:pPr>
              <w:spacing w:after="0"/>
            </w:pPr>
          </w:p>
        </w:tc>
      </w:tr>
      <w:tr w:rsidR="00910639" w14:paraId="528E9BF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8" w14:textId="77777777" w:rsidR="00910639" w:rsidRDefault="00910639" w:rsidP="436B46CE">
            <w:pPr>
              <w:spacing w:after="0"/>
            </w:pPr>
          </w:p>
        </w:tc>
      </w:tr>
      <w:tr w:rsidR="00910639" w14:paraId="528E9BF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C" w14:textId="77777777" w:rsidR="00910639" w:rsidRDefault="00910639" w:rsidP="436B46CE">
            <w:pPr>
              <w:spacing w:after="0"/>
            </w:pPr>
          </w:p>
        </w:tc>
      </w:tr>
      <w:tr w:rsidR="00910639" w14:paraId="528E9C0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BF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0" w14:textId="77777777" w:rsidR="00910639" w:rsidRDefault="00910639" w:rsidP="436B46CE">
            <w:pPr>
              <w:spacing w:after="0"/>
            </w:pPr>
          </w:p>
        </w:tc>
      </w:tr>
      <w:tr w:rsidR="00910639" w14:paraId="528E9C0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4" w14:textId="77777777" w:rsidR="00910639" w:rsidRDefault="00910639" w:rsidP="436B46CE">
            <w:pPr>
              <w:spacing w:after="0"/>
            </w:pPr>
          </w:p>
        </w:tc>
      </w:tr>
      <w:tr w:rsidR="00910639" w14:paraId="528E9C0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8" w14:textId="77777777" w:rsidR="00910639" w:rsidRDefault="00910639" w:rsidP="436B46CE">
            <w:pPr>
              <w:spacing w:after="0"/>
            </w:pPr>
          </w:p>
        </w:tc>
      </w:tr>
      <w:tr w:rsidR="00910639" w14:paraId="528E9C0D" w14:textId="77777777" w:rsidTr="436B46CE">
        <w:trPr>
          <w:trHeight w:val="285"/>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C" w14:textId="77777777" w:rsidR="00910639" w:rsidRDefault="00910639" w:rsidP="436B46CE">
            <w:pPr>
              <w:spacing w:after="0"/>
            </w:pPr>
          </w:p>
        </w:tc>
      </w:tr>
      <w:tr w:rsidR="00910639" w14:paraId="528E9C11" w14:textId="77777777" w:rsidTr="436B46CE">
        <w:trPr>
          <w:trHeight w:val="36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0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0" w14:textId="77777777" w:rsidR="00910639" w:rsidRDefault="00910639" w:rsidP="436B46CE">
            <w:pPr>
              <w:spacing w:after="0"/>
            </w:pPr>
          </w:p>
        </w:tc>
      </w:tr>
      <w:tr w:rsidR="00910639" w14:paraId="528E9C1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4" w14:textId="77777777" w:rsidR="00910639" w:rsidRDefault="00910639" w:rsidP="436B46CE">
            <w:pPr>
              <w:spacing w:after="0"/>
            </w:pPr>
          </w:p>
        </w:tc>
      </w:tr>
      <w:tr w:rsidR="00910639" w14:paraId="528E9C1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8" w14:textId="77777777" w:rsidR="00910639" w:rsidRDefault="00910639" w:rsidP="436B46CE">
            <w:pPr>
              <w:spacing w:after="0"/>
            </w:pPr>
          </w:p>
        </w:tc>
      </w:tr>
      <w:tr w:rsidR="00910639" w14:paraId="528E9C1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C" w14:textId="77777777" w:rsidR="00910639" w:rsidRDefault="00910639" w:rsidP="436B46CE">
            <w:pPr>
              <w:spacing w:after="0"/>
            </w:pPr>
          </w:p>
        </w:tc>
      </w:tr>
      <w:tr w:rsidR="00910639" w14:paraId="528E9C2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1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0" w14:textId="77777777" w:rsidR="00910639" w:rsidRDefault="00910639" w:rsidP="436B46CE">
            <w:pPr>
              <w:spacing w:after="0"/>
            </w:pPr>
          </w:p>
        </w:tc>
      </w:tr>
      <w:tr w:rsidR="00910639" w14:paraId="528E9C2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4" w14:textId="77777777" w:rsidR="00910639" w:rsidRDefault="00910639" w:rsidP="436B46CE">
            <w:pPr>
              <w:spacing w:after="0"/>
            </w:pPr>
          </w:p>
        </w:tc>
      </w:tr>
      <w:tr w:rsidR="00910639" w14:paraId="528E9C2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8" w14:textId="77777777" w:rsidR="00910639" w:rsidRDefault="00910639" w:rsidP="436B46CE">
            <w:pPr>
              <w:spacing w:after="0"/>
            </w:pPr>
          </w:p>
        </w:tc>
      </w:tr>
      <w:tr w:rsidR="00910639" w14:paraId="528E9C2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C" w14:textId="77777777" w:rsidR="00910639" w:rsidRDefault="00910639" w:rsidP="436B46CE">
            <w:pPr>
              <w:spacing w:after="0"/>
            </w:pPr>
          </w:p>
        </w:tc>
      </w:tr>
      <w:tr w:rsidR="00910639" w14:paraId="528E9C3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2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0" w14:textId="77777777" w:rsidR="00910639" w:rsidRDefault="00910639" w:rsidP="436B46CE">
            <w:pPr>
              <w:spacing w:after="0"/>
            </w:pPr>
          </w:p>
        </w:tc>
      </w:tr>
      <w:tr w:rsidR="00910639" w14:paraId="528E9C35" w14:textId="77777777" w:rsidTr="436B46CE">
        <w:trPr>
          <w:trHeight w:val="285"/>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4" w14:textId="77777777" w:rsidR="00910639" w:rsidRDefault="00910639" w:rsidP="436B46CE">
            <w:pPr>
              <w:spacing w:after="0"/>
            </w:pPr>
          </w:p>
        </w:tc>
      </w:tr>
      <w:tr w:rsidR="00910639" w14:paraId="528E9C3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8" w14:textId="77777777" w:rsidR="00910639" w:rsidRDefault="00910639" w:rsidP="436B46CE">
            <w:pPr>
              <w:spacing w:after="0"/>
            </w:pPr>
          </w:p>
        </w:tc>
      </w:tr>
      <w:tr w:rsidR="00910639" w14:paraId="528E9C3D" w14:textId="77777777" w:rsidTr="436B46CE">
        <w:trPr>
          <w:trHeight w:val="315"/>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C" w14:textId="77777777" w:rsidR="00910639" w:rsidRDefault="00910639" w:rsidP="436B46CE">
            <w:pPr>
              <w:spacing w:after="0"/>
            </w:pPr>
          </w:p>
        </w:tc>
      </w:tr>
      <w:tr w:rsidR="00910639" w14:paraId="528E9C4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3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0" w14:textId="77777777" w:rsidR="00910639" w:rsidRDefault="00910639" w:rsidP="436B46CE">
            <w:pPr>
              <w:spacing w:after="0"/>
            </w:pPr>
          </w:p>
        </w:tc>
      </w:tr>
      <w:tr w:rsidR="00910639" w14:paraId="528E9C4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4" w14:textId="77777777" w:rsidR="00910639" w:rsidRDefault="00910639" w:rsidP="436B46CE">
            <w:pPr>
              <w:spacing w:after="0"/>
            </w:pPr>
          </w:p>
        </w:tc>
      </w:tr>
      <w:tr w:rsidR="00910639" w14:paraId="528E9C49" w14:textId="77777777" w:rsidTr="436B46CE">
        <w:trPr>
          <w:trHeight w:val="27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8" w14:textId="77777777" w:rsidR="00910639" w:rsidRDefault="00910639" w:rsidP="436B46CE">
            <w:pPr>
              <w:spacing w:after="0"/>
            </w:pPr>
          </w:p>
        </w:tc>
      </w:tr>
      <w:tr w:rsidR="00910639" w14:paraId="528E9C4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C" w14:textId="77777777" w:rsidR="00910639" w:rsidRDefault="00910639" w:rsidP="436B46CE">
            <w:pPr>
              <w:spacing w:after="0"/>
            </w:pPr>
          </w:p>
        </w:tc>
      </w:tr>
      <w:tr w:rsidR="00910639" w14:paraId="528E9C5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4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0" w14:textId="77777777" w:rsidR="00910639" w:rsidRDefault="00910639" w:rsidP="436B46CE">
            <w:pPr>
              <w:spacing w:after="0"/>
            </w:pPr>
          </w:p>
        </w:tc>
      </w:tr>
      <w:tr w:rsidR="00910639" w14:paraId="528E9C5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4" w14:textId="77777777" w:rsidR="00910639" w:rsidRDefault="00910639" w:rsidP="436B46CE">
            <w:pPr>
              <w:spacing w:after="0"/>
            </w:pPr>
          </w:p>
        </w:tc>
      </w:tr>
      <w:tr w:rsidR="00910639" w14:paraId="528E9C5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8" w14:textId="77777777" w:rsidR="00910639" w:rsidRDefault="00910639" w:rsidP="436B46CE">
            <w:pPr>
              <w:spacing w:after="0"/>
            </w:pPr>
          </w:p>
        </w:tc>
      </w:tr>
      <w:tr w:rsidR="00910639" w14:paraId="528E9C5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C" w14:textId="77777777" w:rsidR="00910639" w:rsidRDefault="00910639" w:rsidP="436B46CE">
            <w:pPr>
              <w:spacing w:after="0"/>
            </w:pPr>
          </w:p>
        </w:tc>
      </w:tr>
      <w:tr w:rsidR="00910639" w14:paraId="528E9C6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5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0" w14:textId="77777777" w:rsidR="00910639" w:rsidRDefault="00910639" w:rsidP="436B46CE">
            <w:pPr>
              <w:spacing w:after="0"/>
            </w:pPr>
          </w:p>
        </w:tc>
      </w:tr>
      <w:tr w:rsidR="00910639" w14:paraId="528E9C6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4" w14:textId="77777777" w:rsidR="00910639" w:rsidRDefault="00910639" w:rsidP="436B46CE">
            <w:pPr>
              <w:spacing w:after="0"/>
            </w:pPr>
          </w:p>
        </w:tc>
      </w:tr>
      <w:tr w:rsidR="00910639" w14:paraId="528E9C69" w14:textId="77777777" w:rsidTr="436B46CE">
        <w:trPr>
          <w:trHeight w:val="18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8" w14:textId="77777777" w:rsidR="00910639" w:rsidRDefault="00910639" w:rsidP="436B46CE">
            <w:pPr>
              <w:spacing w:after="0"/>
            </w:pPr>
          </w:p>
        </w:tc>
      </w:tr>
      <w:tr w:rsidR="00910639" w14:paraId="528E9C6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C" w14:textId="77777777" w:rsidR="00910639" w:rsidRDefault="00910639" w:rsidP="436B46CE">
            <w:pPr>
              <w:spacing w:after="0"/>
            </w:pPr>
          </w:p>
        </w:tc>
      </w:tr>
      <w:tr w:rsidR="00910639" w14:paraId="528E9C7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6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0" w14:textId="77777777" w:rsidR="00910639" w:rsidRDefault="00910639" w:rsidP="436B46CE">
            <w:pPr>
              <w:spacing w:after="0"/>
            </w:pPr>
          </w:p>
        </w:tc>
      </w:tr>
      <w:tr w:rsidR="00910639" w14:paraId="528E9C75"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4" w14:textId="77777777" w:rsidR="00910639" w:rsidRDefault="00910639" w:rsidP="436B46CE">
            <w:pPr>
              <w:spacing w:after="0"/>
            </w:pPr>
          </w:p>
        </w:tc>
      </w:tr>
      <w:tr w:rsidR="00910639" w14:paraId="528E9C79"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8" w14:textId="77777777" w:rsidR="00910639" w:rsidRDefault="00910639" w:rsidP="436B46CE">
            <w:pPr>
              <w:spacing w:after="0"/>
            </w:pPr>
          </w:p>
        </w:tc>
      </w:tr>
      <w:tr w:rsidR="00910639" w14:paraId="528E9C7D" w14:textId="77777777" w:rsidTr="436B46CE">
        <w:trPr>
          <w:trHeight w:val="315"/>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C" w14:textId="77777777" w:rsidR="00910639" w:rsidRDefault="00910639" w:rsidP="436B46CE">
            <w:pPr>
              <w:spacing w:after="0"/>
            </w:pPr>
          </w:p>
        </w:tc>
      </w:tr>
      <w:tr w:rsidR="00910639" w14:paraId="528E9C81"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E"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7F"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0" w14:textId="77777777" w:rsidR="00910639" w:rsidRDefault="00910639" w:rsidP="436B46CE">
            <w:pPr>
              <w:spacing w:after="0"/>
            </w:pPr>
          </w:p>
        </w:tc>
      </w:tr>
      <w:tr w:rsidR="00910639" w14:paraId="528E9C85" w14:textId="77777777" w:rsidTr="436B46CE">
        <w:trPr>
          <w:trHeight w:val="149"/>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2"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3"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4" w14:textId="77777777" w:rsidR="00910639" w:rsidRDefault="00910639" w:rsidP="436B46CE">
            <w:pPr>
              <w:spacing w:after="0"/>
            </w:pPr>
          </w:p>
        </w:tc>
      </w:tr>
      <w:tr w:rsidR="00910639" w14:paraId="528E9C89" w14:textId="77777777" w:rsidTr="436B46CE">
        <w:trPr>
          <w:trHeight w:val="285"/>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6"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7"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8" w14:textId="77777777" w:rsidR="00910639" w:rsidRDefault="00910639" w:rsidP="436B46CE">
            <w:pPr>
              <w:spacing w:after="0"/>
            </w:pPr>
          </w:p>
        </w:tc>
      </w:tr>
      <w:tr w:rsidR="00910639" w14:paraId="528E9C8D" w14:textId="77777777" w:rsidTr="436B46CE">
        <w:trPr>
          <w:trHeight w:val="240"/>
          <w:jc w:val="center"/>
        </w:trPr>
        <w:tc>
          <w:tcPr>
            <w:tcW w:w="299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A" w14:textId="77777777" w:rsidR="00910639" w:rsidRDefault="00910639" w:rsidP="436B46CE">
            <w:pPr>
              <w:spacing w:after="0"/>
            </w:pPr>
          </w:p>
        </w:tc>
        <w:tc>
          <w:tcPr>
            <w:tcW w:w="2145"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B" w14:textId="77777777" w:rsidR="00910639" w:rsidRDefault="00910639" w:rsidP="436B46CE">
            <w:pPr>
              <w:spacing w:after="0"/>
            </w:pPr>
          </w:p>
        </w:tc>
        <w:tc>
          <w:tcPr>
            <w:tcW w:w="2158" w:type="dxa"/>
            <w:tcBorders>
              <w:top w:val="single" w:sz="5" w:space="0" w:color="CCCCCC"/>
              <w:left w:val="single" w:sz="5" w:space="0" w:color="CCCCCC"/>
              <w:bottom w:val="single" w:sz="5" w:space="0" w:color="CCCCCC"/>
              <w:right w:val="single" w:sz="5" w:space="0" w:color="CCCCCC"/>
            </w:tcBorders>
            <w:tcMar>
              <w:top w:w="30" w:type="dxa"/>
              <w:left w:w="89" w:type="dxa"/>
              <w:bottom w:w="30" w:type="dxa"/>
              <w:right w:w="89" w:type="dxa"/>
            </w:tcMar>
          </w:tcPr>
          <w:p w14:paraId="528E9C8C" w14:textId="77777777" w:rsidR="00910639" w:rsidRDefault="00910639" w:rsidP="436B46CE">
            <w:pPr>
              <w:spacing w:after="0"/>
            </w:pPr>
          </w:p>
        </w:tc>
      </w:tr>
    </w:tbl>
    <w:p w14:paraId="528E9C8E" w14:textId="77777777" w:rsidR="00910639" w:rsidRDefault="00910639" w:rsidP="436B46CE">
      <w:pPr>
        <w:spacing w:after="0"/>
      </w:pPr>
    </w:p>
    <w:sectPr w:rsidR="00910639">
      <w:headerReference w:type="even" r:id="rId24"/>
      <w:headerReference w:type="default" r:id="rId25"/>
      <w:footerReference w:type="even" r:id="rId26"/>
      <w:footerReference w:type="default" r:id="rId27"/>
      <w:headerReference w:type="first" r:id="rId28"/>
      <w:footerReference w:type="first" r:id="rId29"/>
      <w:endnotePr>
        <w:pos w:val="sectEnd"/>
        <w:numRestart w:val="eachSect"/>
      </w:endnotePr>
      <w:pgSz w:w="11904" w:h="16836"/>
      <w:pgMar w:top="1440" w:right="1440" w:bottom="1440"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Guest User" w:date="2023-03-20T10:49:00Z" w:initials="GU">
    <w:p w14:paraId="59455CF1" w14:textId="527C32FF" w:rsidR="251E9DD2" w:rsidRDefault="251E9DD2">
      <w:pPr>
        <w:pStyle w:val="CommentText"/>
      </w:pPr>
      <w:r>
        <w:t>check format</w:t>
      </w:r>
      <w:r>
        <w:rPr>
          <w:rStyle w:val="CommentReference"/>
        </w:rPr>
        <w:annotationRef/>
      </w:r>
    </w:p>
  </w:comment>
  <w:comment w:id="10" w:author="Guest User" w:date="2023-03-20T10:48:00Z" w:initials="GU">
    <w:p w14:paraId="48B194FA" w14:textId="1C14B45F" w:rsidR="251E9DD2" w:rsidRDefault="251E9DD2">
      <w:pPr>
        <w:pStyle w:val="CommentText"/>
      </w:pPr>
      <w:r>
        <w:t>check format</w:t>
      </w:r>
      <w:r>
        <w:rPr>
          <w:rStyle w:val="CommentReference"/>
        </w:rPr>
        <w:annotationRef/>
      </w:r>
      <w:r>
        <w:rPr>
          <w:rStyle w:val="CommentReference"/>
        </w:rPr>
        <w:annotationRef/>
      </w:r>
    </w:p>
  </w:comment>
  <w:comment w:id="11" w:author="Guest User" w:date="2023-03-03T17:21:00Z" w:initials="GU">
    <w:p w14:paraId="043B9F5B" w14:textId="6EE71D46" w:rsidR="2B035ED2" w:rsidRDefault="2B035ED2">
      <w:pPr>
        <w:pStyle w:val="CommentText"/>
      </w:pPr>
      <w:r>
        <w:t>add link - not easy to find!</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455CF1" w15:done="0"/>
  <w15:commentEx w15:paraId="48B194FA" w15:done="0"/>
  <w15:commentEx w15:paraId="043B9F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491E0FF" w16cex:dateUtc="2023-03-20T09:49:00Z"/>
  <w16cex:commentExtensible w16cex:durableId="7B272F96" w16cex:dateUtc="2023-03-20T09:48:00Z"/>
  <w16cex:commentExtensible w16cex:durableId="49C8DE48" w16cex:dateUtc="2023-03-03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455CF1" w16cid:durableId="7491E0FF"/>
  <w16cid:commentId w16cid:paraId="48B194FA" w16cid:durableId="7B272F96"/>
  <w16cid:commentId w16cid:paraId="043B9F5B" w16cid:durableId="49C8DE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89A1E" w14:textId="77777777" w:rsidR="00552165" w:rsidRDefault="00552165">
      <w:pPr>
        <w:spacing w:after="0" w:line="240" w:lineRule="auto"/>
      </w:pPr>
      <w:r>
        <w:separator/>
      </w:r>
    </w:p>
  </w:endnote>
  <w:endnote w:type="continuationSeparator" w:id="0">
    <w:p w14:paraId="3875FAF4" w14:textId="77777777" w:rsidR="00552165" w:rsidRDefault="00552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Zwmajor">
    <w:altName w:val="Cambria"/>
    <w:panose1 w:val="00000000000000000000"/>
    <w:charset w:val="00"/>
    <w:family w:val="roman"/>
    <w:notTrueType/>
    <w:pitch w:val="default"/>
  </w:font>
  <w:font w:name="Carlito Regula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rlito Bold">
    <w:altName w:val="Calibri"/>
    <w:charset w:val="00"/>
    <w:family w:val="auto"/>
    <w:pitch w:val="default"/>
  </w:font>
  <w:font w:name="Liberation Serif 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F875" w14:textId="77777777" w:rsidR="009A176C" w:rsidRDefault="009A1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97" w14:textId="77777777" w:rsidR="00910639" w:rsidRDefault="00910639">
    <w:pPr>
      <w:tabs>
        <w:tab w:val="center" w:pos="4511"/>
        <w:tab w:val="right" w:pos="8304"/>
      </w:tabs>
      <w:spacing w:after="142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B63C" w14:textId="77777777" w:rsidR="009A176C" w:rsidRDefault="009A1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701CF" w14:textId="77777777" w:rsidR="00552165" w:rsidRDefault="00552165">
      <w:pPr>
        <w:spacing w:after="0" w:line="240" w:lineRule="auto"/>
      </w:pPr>
      <w:r>
        <w:separator/>
      </w:r>
    </w:p>
  </w:footnote>
  <w:footnote w:type="continuationSeparator" w:id="0">
    <w:p w14:paraId="151AB18A" w14:textId="77777777" w:rsidR="00552165" w:rsidRDefault="00552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5AEB" w14:textId="77777777" w:rsidR="009A176C" w:rsidRDefault="009A17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92" w14:textId="24553771" w:rsidR="00910639" w:rsidRDefault="005E084E">
    <w:pPr>
      <w:tabs>
        <w:tab w:val="center" w:pos="4511"/>
        <w:tab w:val="right" w:pos="8304"/>
      </w:tabs>
      <w:spacing w:before="700" w:after="0" w:line="240" w:lineRule="auto"/>
      <w:ind w:firstLine="3600"/>
      <w:rPr>
        <w:b/>
        <w:sz w:val="24"/>
      </w:rPr>
    </w:pPr>
    <w:r>
      <w:rPr>
        <w:b/>
        <w:sz w:val="24"/>
      </w:rPr>
      <w:t>GSICS WGs – 20</w:t>
    </w:r>
    <w:r w:rsidR="005C42AC">
      <w:rPr>
        <w:b/>
        <w:sz w:val="24"/>
      </w:rPr>
      <w:t>2</w:t>
    </w:r>
    <w:r w:rsidR="009A176C">
      <w:rPr>
        <w:b/>
        <w:sz w:val="24"/>
      </w:rPr>
      <w:t>3</w:t>
    </w:r>
    <w:r>
      <w:rPr>
        <w:b/>
        <w:sz w:val="24"/>
      </w:rPr>
      <w:t xml:space="preserve"> Minutes</w:t>
    </w:r>
  </w:p>
  <w:p w14:paraId="528E9C93" w14:textId="77777777" w:rsidR="00910639" w:rsidRDefault="005E084E">
    <w:pPr>
      <w:spacing w:after="0" w:line="240" w:lineRule="auto"/>
      <w:jc w:val="center"/>
      <w:rPr>
        <w:b/>
        <w:color w:val="0000FF"/>
        <w:sz w:val="24"/>
      </w:rPr>
    </w:pPr>
    <w:r>
      <w:rPr>
        <w:b/>
        <w:color w:val="FF0000"/>
        <w:sz w:val="24"/>
      </w:rPr>
      <w:t>Action: in red</w:t>
    </w:r>
    <w:r>
      <w:rPr>
        <w:b/>
        <w:sz w:val="24"/>
      </w:rPr>
      <w:t xml:space="preserve">, </w:t>
    </w:r>
    <w:r>
      <w:rPr>
        <w:b/>
        <w:color w:val="00B050"/>
        <w:sz w:val="24"/>
      </w:rPr>
      <w:t>Recommendation: in green</w:t>
    </w:r>
    <w:r>
      <w:rPr>
        <w:b/>
        <w:sz w:val="24"/>
      </w:rPr>
      <w:t xml:space="preserve">, </w:t>
    </w:r>
    <w:r>
      <w:rPr>
        <w:b/>
        <w:color w:val="0000FF"/>
        <w:sz w:val="24"/>
      </w:rPr>
      <w:t>Decision: in blue</w:t>
    </w:r>
  </w:p>
  <w:p w14:paraId="528E9C94" w14:textId="77777777" w:rsidR="00910639" w:rsidRDefault="005E084E">
    <w:pPr>
      <w:tabs>
        <w:tab w:val="left" w:pos="914"/>
        <w:tab w:val="left" w:pos="1831"/>
        <w:tab w:val="left" w:pos="2747"/>
        <w:tab w:val="left" w:pos="3663"/>
        <w:tab w:val="left" w:pos="4580"/>
        <w:tab w:val="left" w:pos="5496"/>
        <w:tab w:val="left" w:pos="6412"/>
        <w:tab w:val="left" w:pos="7328"/>
        <w:tab w:val="left" w:pos="8244"/>
        <w:tab w:val="left" w:pos="8438"/>
        <w:tab w:val="left" w:pos="9355"/>
        <w:tab w:val="left" w:pos="10271"/>
        <w:tab w:val="left" w:pos="11187"/>
        <w:tab w:val="left" w:pos="12104"/>
        <w:tab w:val="left" w:pos="13020"/>
        <w:tab w:val="left" w:pos="13936"/>
      </w:tabs>
      <w:spacing w:after="120" w:line="240" w:lineRule="auto"/>
      <w:jc w:val="center"/>
      <w:rPr>
        <w:b/>
        <w:sz w:val="24"/>
      </w:rPr>
    </w:pPr>
    <w:r>
      <w:rPr>
        <w:b/>
        <w:sz w:val="24"/>
      </w:rPr>
      <w:t>Format of Action/Recommendation: [A,R].</w:t>
    </w:r>
    <w:proofErr w:type="spellStart"/>
    <w:r>
      <w:rPr>
        <w:b/>
        <w:sz w:val="24"/>
      </w:rPr>
      <w:t>GsicsId.yyyy.agendaItemId.actionCount</w:t>
    </w:r>
    <w:proofErr w:type="spellEnd"/>
  </w:p>
  <w:p w14:paraId="528E9C95" w14:textId="77777777" w:rsidR="00910639" w:rsidRDefault="005E084E">
    <w:pPr>
      <w:tabs>
        <w:tab w:val="left" w:pos="914"/>
        <w:tab w:val="left" w:pos="1831"/>
        <w:tab w:val="left" w:pos="2747"/>
        <w:tab w:val="left" w:pos="3663"/>
        <w:tab w:val="left" w:pos="4580"/>
        <w:tab w:val="left" w:pos="5496"/>
        <w:tab w:val="left" w:pos="6412"/>
        <w:tab w:val="left" w:pos="7328"/>
        <w:tab w:val="left" w:pos="8244"/>
        <w:tab w:val="left" w:pos="8438"/>
        <w:tab w:val="left" w:pos="9355"/>
        <w:tab w:val="left" w:pos="10271"/>
        <w:tab w:val="left" w:pos="11187"/>
        <w:tab w:val="left" w:pos="12104"/>
        <w:tab w:val="left" w:pos="13020"/>
        <w:tab w:val="left" w:pos="13936"/>
      </w:tabs>
      <w:spacing w:after="0" w:line="240" w:lineRule="auto"/>
      <w:ind w:left="1320" w:firstLine="99"/>
      <w:rPr>
        <w:sz w:val="20"/>
      </w:rPr>
    </w:pPr>
    <w:r>
      <w:rPr>
        <w:sz w:val="20"/>
      </w:rPr>
      <w:t xml:space="preserve">Valid </w:t>
    </w:r>
    <w:proofErr w:type="spellStart"/>
    <w:r>
      <w:rPr>
        <w:sz w:val="20"/>
      </w:rPr>
      <w:t>GsicsId</w:t>
    </w:r>
    <w:proofErr w:type="spellEnd"/>
    <w:r>
      <w:rPr>
        <w:sz w:val="20"/>
      </w:rPr>
      <w:t xml:space="preserve"> : [ GDWG | GRWG | GCC | GWG | GIR | GVNIR | GMW | GUV ]</w:t>
    </w:r>
  </w:p>
  <w:p w14:paraId="528E9C96" w14:textId="588D4682" w:rsidR="00910639" w:rsidRDefault="005E084E">
    <w:pPr>
      <w:tabs>
        <w:tab w:val="left" w:pos="914"/>
        <w:tab w:val="left" w:pos="1831"/>
        <w:tab w:val="left" w:pos="2747"/>
        <w:tab w:val="left" w:pos="3663"/>
        <w:tab w:val="left" w:pos="4580"/>
        <w:tab w:val="left" w:pos="5496"/>
        <w:tab w:val="left" w:pos="6412"/>
        <w:tab w:val="left" w:pos="7328"/>
        <w:tab w:val="left" w:pos="8244"/>
        <w:tab w:val="left" w:pos="8438"/>
        <w:tab w:val="left" w:pos="9355"/>
        <w:tab w:val="left" w:pos="10271"/>
        <w:tab w:val="left" w:pos="11187"/>
        <w:tab w:val="left" w:pos="12104"/>
        <w:tab w:val="left" w:pos="13020"/>
        <w:tab w:val="left" w:pos="13936"/>
      </w:tabs>
      <w:spacing w:after="0" w:line="240" w:lineRule="auto"/>
      <w:rPr>
        <w:sz w:val="20"/>
      </w:rPr>
    </w:pPr>
    <w:proofErr w:type="spellStart"/>
    <w:r>
      <w:rPr>
        <w:sz w:val="20"/>
      </w:rPr>
      <w:t>agendaItemId</w:t>
    </w:r>
    <w:proofErr w:type="spellEnd"/>
    <w:r>
      <w:rPr>
        <w:sz w:val="20"/>
      </w:rPr>
      <w:t>: agenda item ID (Example: A.GWG.20</w:t>
    </w:r>
    <w:r w:rsidR="005C42AC">
      <w:rPr>
        <w:sz w:val="20"/>
      </w:rPr>
      <w:t>2</w:t>
    </w:r>
    <w:r w:rsidR="009A176C">
      <w:rPr>
        <w:sz w:val="20"/>
      </w:rPr>
      <w:t>3</w:t>
    </w:r>
    <w:r>
      <w:rPr>
        <w:sz w:val="20"/>
      </w:rPr>
      <w:t>.3o.1 – GRWG &amp; GDWG action 1 at agenda#3o)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98" w14:textId="77777777" w:rsidR="00910639" w:rsidRDefault="005E084E">
    <w:pPr>
      <w:tabs>
        <w:tab w:val="center" w:pos="4511"/>
        <w:tab w:val="right" w:pos="8304"/>
      </w:tabs>
      <w:spacing w:before="700" w:after="0" w:line="240" w:lineRule="auto"/>
      <w:jc w:val="center"/>
    </w:pPr>
    <w:r>
      <w:rPr>
        <w:noProof/>
      </w:rPr>
      <w:drawing>
        <wp:inline distT="0" distB="0" distL="0" distR="0" wp14:anchorId="528E9C9A" wp14:editId="528E9C9B">
          <wp:extent cx="2829563" cy="733425"/>
          <wp:effectExtent l="0" t="0" r="0" b="0"/>
          <wp:docPr id="1"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1"/>
                  <a:stretch>
                    <a:fillRect/>
                  </a:stretch>
                </pic:blipFill>
                <pic:spPr>
                  <a:xfrm>
                    <a:off x="0" y="0"/>
                    <a:ext cx="2829563" cy="73342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FAdpyIdwXBA3xB" int2:id="70Q7xJiO">
      <int2:state int2:value="Rejected" int2:type="AugLoop_Text_Critique"/>
    </int2:textHash>
    <int2:textHash int2:hashCode="szHy3GZ2FRfOnw" int2:id="Lo87MFDp">
      <int2:state int2:value="Rejected" int2:type="AugLoop_Text_Critique"/>
    </int2:textHash>
    <int2:textHash int2:hashCode="T1k+sBiHcMn9q0" int2:id="hwLtHaBu">
      <int2:state int2:value="Rejected" int2:type="AugLoop_Text_Critique"/>
    </int2:textHash>
    <int2:textHash int2:hashCode="grtviwC1OHFfdR" int2:id="9CUt8ZSh">
      <int2:state int2:value="Rejected" int2:type="AugLoop_Text_Critique"/>
    </int2:textHash>
    <int2:textHash int2:hashCode="uAOETnNkMbSPsR" int2:id="mOTKYwK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2AC6"/>
    <w:multiLevelType w:val="hybridMultilevel"/>
    <w:tmpl w:val="FFFFFFFF"/>
    <w:lvl w:ilvl="0" w:tplc="FFFFFFFF">
      <w:start w:val="1"/>
      <w:numFmt w:val="bullet"/>
      <w:lvlText w:val=""/>
      <w:lvlJc w:val="left"/>
      <w:pPr>
        <w:ind w:left="720" w:hanging="360"/>
      </w:pPr>
      <w:rPr>
        <w:rFonts w:ascii="Symbol" w:hAnsi="Symbol" w:hint="default"/>
      </w:rPr>
    </w:lvl>
    <w:lvl w:ilvl="1" w:tplc="215AE324">
      <w:start w:val="1"/>
      <w:numFmt w:val="bullet"/>
      <w:lvlText w:val="o"/>
      <w:lvlJc w:val="left"/>
      <w:pPr>
        <w:ind w:left="1440" w:hanging="360"/>
      </w:pPr>
      <w:rPr>
        <w:rFonts w:ascii="Courier New" w:hAnsi="Courier New" w:hint="default"/>
      </w:rPr>
    </w:lvl>
    <w:lvl w:ilvl="2" w:tplc="74160960">
      <w:start w:val="1"/>
      <w:numFmt w:val="bullet"/>
      <w:lvlText w:val=""/>
      <w:lvlJc w:val="left"/>
      <w:pPr>
        <w:ind w:left="2160" w:hanging="360"/>
      </w:pPr>
      <w:rPr>
        <w:rFonts w:ascii="Wingdings" w:hAnsi="Wingdings" w:hint="default"/>
      </w:rPr>
    </w:lvl>
    <w:lvl w:ilvl="3" w:tplc="00FE7672">
      <w:start w:val="1"/>
      <w:numFmt w:val="bullet"/>
      <w:lvlText w:val=""/>
      <w:lvlJc w:val="left"/>
      <w:pPr>
        <w:ind w:left="2880" w:hanging="360"/>
      </w:pPr>
      <w:rPr>
        <w:rFonts w:ascii="Symbol" w:hAnsi="Symbol" w:hint="default"/>
      </w:rPr>
    </w:lvl>
    <w:lvl w:ilvl="4" w:tplc="75E0AFB8">
      <w:start w:val="1"/>
      <w:numFmt w:val="bullet"/>
      <w:lvlText w:val="o"/>
      <w:lvlJc w:val="left"/>
      <w:pPr>
        <w:ind w:left="3600" w:hanging="360"/>
      </w:pPr>
      <w:rPr>
        <w:rFonts w:ascii="Courier New" w:hAnsi="Courier New" w:hint="default"/>
      </w:rPr>
    </w:lvl>
    <w:lvl w:ilvl="5" w:tplc="D54C45E2">
      <w:start w:val="1"/>
      <w:numFmt w:val="bullet"/>
      <w:lvlText w:val=""/>
      <w:lvlJc w:val="left"/>
      <w:pPr>
        <w:ind w:left="4320" w:hanging="360"/>
      </w:pPr>
      <w:rPr>
        <w:rFonts w:ascii="Wingdings" w:hAnsi="Wingdings" w:hint="default"/>
      </w:rPr>
    </w:lvl>
    <w:lvl w:ilvl="6" w:tplc="3B30FA4E">
      <w:start w:val="1"/>
      <w:numFmt w:val="bullet"/>
      <w:lvlText w:val=""/>
      <w:lvlJc w:val="left"/>
      <w:pPr>
        <w:ind w:left="5040" w:hanging="360"/>
      </w:pPr>
      <w:rPr>
        <w:rFonts w:ascii="Symbol" w:hAnsi="Symbol" w:hint="default"/>
      </w:rPr>
    </w:lvl>
    <w:lvl w:ilvl="7" w:tplc="46EE6F3A">
      <w:start w:val="1"/>
      <w:numFmt w:val="bullet"/>
      <w:lvlText w:val="o"/>
      <w:lvlJc w:val="left"/>
      <w:pPr>
        <w:ind w:left="5760" w:hanging="360"/>
      </w:pPr>
      <w:rPr>
        <w:rFonts w:ascii="Courier New" w:hAnsi="Courier New" w:hint="default"/>
      </w:rPr>
    </w:lvl>
    <w:lvl w:ilvl="8" w:tplc="9634EADA">
      <w:start w:val="1"/>
      <w:numFmt w:val="bullet"/>
      <w:lvlText w:val=""/>
      <w:lvlJc w:val="left"/>
      <w:pPr>
        <w:ind w:left="6480" w:hanging="360"/>
      </w:pPr>
      <w:rPr>
        <w:rFonts w:ascii="Wingdings" w:hAnsi="Wingdings" w:hint="default"/>
      </w:rPr>
    </w:lvl>
  </w:abstractNum>
  <w:abstractNum w:abstractNumId="1" w15:restartNumberingAfterBreak="0">
    <w:nsid w:val="013203B6"/>
    <w:multiLevelType w:val="hybridMultilevel"/>
    <w:tmpl w:val="FFFFFFFF"/>
    <w:lvl w:ilvl="0" w:tplc="FFFFFFFF">
      <w:start w:val="1"/>
      <w:numFmt w:val="bullet"/>
      <w:lvlText w:val=""/>
      <w:lvlJc w:val="left"/>
      <w:pPr>
        <w:ind w:left="720" w:hanging="360"/>
      </w:pPr>
      <w:rPr>
        <w:rFonts w:ascii="Symbol" w:hAnsi="Symbol" w:hint="default"/>
      </w:rPr>
    </w:lvl>
    <w:lvl w:ilvl="1" w:tplc="22BA8FBE">
      <w:start w:val="1"/>
      <w:numFmt w:val="bullet"/>
      <w:lvlText w:val="o"/>
      <w:lvlJc w:val="left"/>
      <w:pPr>
        <w:ind w:left="1440" w:hanging="360"/>
      </w:pPr>
      <w:rPr>
        <w:rFonts w:ascii="Courier New" w:hAnsi="Courier New" w:hint="default"/>
      </w:rPr>
    </w:lvl>
    <w:lvl w:ilvl="2" w:tplc="00A05898">
      <w:start w:val="1"/>
      <w:numFmt w:val="bullet"/>
      <w:lvlText w:val=""/>
      <w:lvlJc w:val="left"/>
      <w:pPr>
        <w:ind w:left="2160" w:hanging="360"/>
      </w:pPr>
      <w:rPr>
        <w:rFonts w:ascii="Wingdings" w:hAnsi="Wingdings" w:hint="default"/>
      </w:rPr>
    </w:lvl>
    <w:lvl w:ilvl="3" w:tplc="3D764934">
      <w:start w:val="1"/>
      <w:numFmt w:val="bullet"/>
      <w:lvlText w:val=""/>
      <w:lvlJc w:val="left"/>
      <w:pPr>
        <w:ind w:left="2880" w:hanging="360"/>
      </w:pPr>
      <w:rPr>
        <w:rFonts w:ascii="Symbol" w:hAnsi="Symbol" w:hint="default"/>
      </w:rPr>
    </w:lvl>
    <w:lvl w:ilvl="4" w:tplc="DBF836B6">
      <w:start w:val="1"/>
      <w:numFmt w:val="bullet"/>
      <w:lvlText w:val="o"/>
      <w:lvlJc w:val="left"/>
      <w:pPr>
        <w:ind w:left="3600" w:hanging="360"/>
      </w:pPr>
      <w:rPr>
        <w:rFonts w:ascii="Courier New" w:hAnsi="Courier New" w:hint="default"/>
      </w:rPr>
    </w:lvl>
    <w:lvl w:ilvl="5" w:tplc="57A26266">
      <w:start w:val="1"/>
      <w:numFmt w:val="bullet"/>
      <w:lvlText w:val=""/>
      <w:lvlJc w:val="left"/>
      <w:pPr>
        <w:ind w:left="4320" w:hanging="360"/>
      </w:pPr>
      <w:rPr>
        <w:rFonts w:ascii="Wingdings" w:hAnsi="Wingdings" w:hint="default"/>
      </w:rPr>
    </w:lvl>
    <w:lvl w:ilvl="6" w:tplc="5D5AB110">
      <w:start w:val="1"/>
      <w:numFmt w:val="bullet"/>
      <w:lvlText w:val=""/>
      <w:lvlJc w:val="left"/>
      <w:pPr>
        <w:ind w:left="5040" w:hanging="360"/>
      </w:pPr>
      <w:rPr>
        <w:rFonts w:ascii="Symbol" w:hAnsi="Symbol" w:hint="default"/>
      </w:rPr>
    </w:lvl>
    <w:lvl w:ilvl="7" w:tplc="31E8EE7C">
      <w:start w:val="1"/>
      <w:numFmt w:val="bullet"/>
      <w:lvlText w:val="o"/>
      <w:lvlJc w:val="left"/>
      <w:pPr>
        <w:ind w:left="5760" w:hanging="360"/>
      </w:pPr>
      <w:rPr>
        <w:rFonts w:ascii="Courier New" w:hAnsi="Courier New" w:hint="default"/>
      </w:rPr>
    </w:lvl>
    <w:lvl w:ilvl="8" w:tplc="A1BADC36">
      <w:start w:val="1"/>
      <w:numFmt w:val="bullet"/>
      <w:lvlText w:val=""/>
      <w:lvlJc w:val="left"/>
      <w:pPr>
        <w:ind w:left="6480" w:hanging="360"/>
      </w:pPr>
      <w:rPr>
        <w:rFonts w:ascii="Wingdings" w:hAnsi="Wingdings" w:hint="default"/>
      </w:rPr>
    </w:lvl>
  </w:abstractNum>
  <w:abstractNum w:abstractNumId="2" w15:restartNumberingAfterBreak="0">
    <w:nsid w:val="01E95C5B"/>
    <w:multiLevelType w:val="hybridMultilevel"/>
    <w:tmpl w:val="FFFFFFFF"/>
    <w:lvl w:ilvl="0" w:tplc="FFFFFFFF">
      <w:start w:val="1"/>
      <w:numFmt w:val="bullet"/>
      <w:lvlText w:val=""/>
      <w:lvlJc w:val="left"/>
      <w:pPr>
        <w:ind w:left="720" w:hanging="360"/>
      </w:pPr>
      <w:rPr>
        <w:rFonts w:ascii="Symbol" w:hAnsi="Symbol" w:hint="default"/>
      </w:rPr>
    </w:lvl>
    <w:lvl w:ilvl="1" w:tplc="C1989CB0">
      <w:start w:val="1"/>
      <w:numFmt w:val="bullet"/>
      <w:lvlText w:val="o"/>
      <w:lvlJc w:val="left"/>
      <w:pPr>
        <w:ind w:left="1440" w:hanging="360"/>
      </w:pPr>
      <w:rPr>
        <w:rFonts w:ascii="Courier New" w:hAnsi="Courier New" w:hint="default"/>
      </w:rPr>
    </w:lvl>
    <w:lvl w:ilvl="2" w:tplc="A05EAA28">
      <w:start w:val="1"/>
      <w:numFmt w:val="bullet"/>
      <w:lvlText w:val=""/>
      <w:lvlJc w:val="left"/>
      <w:pPr>
        <w:ind w:left="2160" w:hanging="360"/>
      </w:pPr>
      <w:rPr>
        <w:rFonts w:ascii="Wingdings" w:hAnsi="Wingdings" w:hint="default"/>
      </w:rPr>
    </w:lvl>
    <w:lvl w:ilvl="3" w:tplc="50FC3356">
      <w:start w:val="1"/>
      <w:numFmt w:val="bullet"/>
      <w:lvlText w:val=""/>
      <w:lvlJc w:val="left"/>
      <w:pPr>
        <w:ind w:left="2880" w:hanging="360"/>
      </w:pPr>
      <w:rPr>
        <w:rFonts w:ascii="Symbol" w:hAnsi="Symbol" w:hint="default"/>
      </w:rPr>
    </w:lvl>
    <w:lvl w:ilvl="4" w:tplc="E6783C4E">
      <w:start w:val="1"/>
      <w:numFmt w:val="bullet"/>
      <w:lvlText w:val="o"/>
      <w:lvlJc w:val="left"/>
      <w:pPr>
        <w:ind w:left="3600" w:hanging="360"/>
      </w:pPr>
      <w:rPr>
        <w:rFonts w:ascii="Courier New" w:hAnsi="Courier New" w:hint="default"/>
      </w:rPr>
    </w:lvl>
    <w:lvl w:ilvl="5" w:tplc="D12C31B8">
      <w:start w:val="1"/>
      <w:numFmt w:val="bullet"/>
      <w:lvlText w:val=""/>
      <w:lvlJc w:val="left"/>
      <w:pPr>
        <w:ind w:left="4320" w:hanging="360"/>
      </w:pPr>
      <w:rPr>
        <w:rFonts w:ascii="Wingdings" w:hAnsi="Wingdings" w:hint="default"/>
      </w:rPr>
    </w:lvl>
    <w:lvl w:ilvl="6" w:tplc="C628A250">
      <w:start w:val="1"/>
      <w:numFmt w:val="bullet"/>
      <w:lvlText w:val=""/>
      <w:lvlJc w:val="left"/>
      <w:pPr>
        <w:ind w:left="5040" w:hanging="360"/>
      </w:pPr>
      <w:rPr>
        <w:rFonts w:ascii="Symbol" w:hAnsi="Symbol" w:hint="default"/>
      </w:rPr>
    </w:lvl>
    <w:lvl w:ilvl="7" w:tplc="635AEB94">
      <w:start w:val="1"/>
      <w:numFmt w:val="bullet"/>
      <w:lvlText w:val="o"/>
      <w:lvlJc w:val="left"/>
      <w:pPr>
        <w:ind w:left="5760" w:hanging="360"/>
      </w:pPr>
      <w:rPr>
        <w:rFonts w:ascii="Courier New" w:hAnsi="Courier New" w:hint="default"/>
      </w:rPr>
    </w:lvl>
    <w:lvl w:ilvl="8" w:tplc="1F22BA3C">
      <w:start w:val="1"/>
      <w:numFmt w:val="bullet"/>
      <w:lvlText w:val=""/>
      <w:lvlJc w:val="left"/>
      <w:pPr>
        <w:ind w:left="6480" w:hanging="360"/>
      </w:pPr>
      <w:rPr>
        <w:rFonts w:ascii="Wingdings" w:hAnsi="Wingdings" w:hint="default"/>
      </w:rPr>
    </w:lvl>
  </w:abstractNum>
  <w:abstractNum w:abstractNumId="3" w15:restartNumberingAfterBreak="0">
    <w:nsid w:val="01EFC441"/>
    <w:multiLevelType w:val="hybridMultilevel"/>
    <w:tmpl w:val="FFFFFFFF"/>
    <w:lvl w:ilvl="0" w:tplc="FFFFFFFF">
      <w:start w:val="1"/>
      <w:numFmt w:val="bullet"/>
      <w:lvlText w:val=""/>
      <w:lvlJc w:val="left"/>
      <w:pPr>
        <w:ind w:left="720" w:hanging="360"/>
      </w:pPr>
      <w:rPr>
        <w:rFonts w:ascii="Symbol" w:hAnsi="Symbol" w:hint="default"/>
      </w:rPr>
    </w:lvl>
    <w:lvl w:ilvl="1" w:tplc="18585876">
      <w:start w:val="1"/>
      <w:numFmt w:val="bullet"/>
      <w:lvlText w:val="o"/>
      <w:lvlJc w:val="left"/>
      <w:pPr>
        <w:ind w:left="1440" w:hanging="360"/>
      </w:pPr>
      <w:rPr>
        <w:rFonts w:ascii="Courier New" w:hAnsi="Courier New" w:hint="default"/>
      </w:rPr>
    </w:lvl>
    <w:lvl w:ilvl="2" w:tplc="FE40A51E">
      <w:start w:val="1"/>
      <w:numFmt w:val="bullet"/>
      <w:lvlText w:val=""/>
      <w:lvlJc w:val="left"/>
      <w:pPr>
        <w:ind w:left="2160" w:hanging="360"/>
      </w:pPr>
      <w:rPr>
        <w:rFonts w:ascii="Wingdings" w:hAnsi="Wingdings" w:hint="default"/>
      </w:rPr>
    </w:lvl>
    <w:lvl w:ilvl="3" w:tplc="E6B8C336">
      <w:start w:val="1"/>
      <w:numFmt w:val="bullet"/>
      <w:lvlText w:val=""/>
      <w:lvlJc w:val="left"/>
      <w:pPr>
        <w:ind w:left="2880" w:hanging="360"/>
      </w:pPr>
      <w:rPr>
        <w:rFonts w:ascii="Symbol" w:hAnsi="Symbol" w:hint="default"/>
      </w:rPr>
    </w:lvl>
    <w:lvl w:ilvl="4" w:tplc="73E6A3C4">
      <w:start w:val="1"/>
      <w:numFmt w:val="bullet"/>
      <w:lvlText w:val="o"/>
      <w:lvlJc w:val="left"/>
      <w:pPr>
        <w:ind w:left="3600" w:hanging="360"/>
      </w:pPr>
      <w:rPr>
        <w:rFonts w:ascii="Courier New" w:hAnsi="Courier New" w:hint="default"/>
      </w:rPr>
    </w:lvl>
    <w:lvl w:ilvl="5" w:tplc="1FF6AB2C">
      <w:start w:val="1"/>
      <w:numFmt w:val="bullet"/>
      <w:lvlText w:val=""/>
      <w:lvlJc w:val="left"/>
      <w:pPr>
        <w:ind w:left="4320" w:hanging="360"/>
      </w:pPr>
      <w:rPr>
        <w:rFonts w:ascii="Wingdings" w:hAnsi="Wingdings" w:hint="default"/>
      </w:rPr>
    </w:lvl>
    <w:lvl w:ilvl="6" w:tplc="39C47252">
      <w:start w:val="1"/>
      <w:numFmt w:val="bullet"/>
      <w:lvlText w:val=""/>
      <w:lvlJc w:val="left"/>
      <w:pPr>
        <w:ind w:left="5040" w:hanging="360"/>
      </w:pPr>
      <w:rPr>
        <w:rFonts w:ascii="Symbol" w:hAnsi="Symbol" w:hint="default"/>
      </w:rPr>
    </w:lvl>
    <w:lvl w:ilvl="7" w:tplc="3BDE2AA0">
      <w:start w:val="1"/>
      <w:numFmt w:val="bullet"/>
      <w:lvlText w:val="o"/>
      <w:lvlJc w:val="left"/>
      <w:pPr>
        <w:ind w:left="5760" w:hanging="360"/>
      </w:pPr>
      <w:rPr>
        <w:rFonts w:ascii="Courier New" w:hAnsi="Courier New" w:hint="default"/>
      </w:rPr>
    </w:lvl>
    <w:lvl w:ilvl="8" w:tplc="C196438A">
      <w:start w:val="1"/>
      <w:numFmt w:val="bullet"/>
      <w:lvlText w:val=""/>
      <w:lvlJc w:val="left"/>
      <w:pPr>
        <w:ind w:left="6480" w:hanging="360"/>
      </w:pPr>
      <w:rPr>
        <w:rFonts w:ascii="Wingdings" w:hAnsi="Wingdings" w:hint="default"/>
      </w:rPr>
    </w:lvl>
  </w:abstractNum>
  <w:abstractNum w:abstractNumId="4" w15:restartNumberingAfterBreak="0">
    <w:nsid w:val="030EF7A5"/>
    <w:multiLevelType w:val="hybridMultilevel"/>
    <w:tmpl w:val="98E86A46"/>
    <w:lvl w:ilvl="0" w:tplc="7EEEF85A">
      <w:start w:val="1"/>
      <w:numFmt w:val="bullet"/>
      <w:lvlText w:val=""/>
      <w:lvlJc w:val="left"/>
      <w:pPr>
        <w:ind w:left="720" w:hanging="360"/>
      </w:pPr>
      <w:rPr>
        <w:rFonts w:ascii="Symbol" w:hAnsi="Symbol" w:hint="default"/>
      </w:rPr>
    </w:lvl>
    <w:lvl w:ilvl="1" w:tplc="1B1C82EC">
      <w:start w:val="1"/>
      <w:numFmt w:val="bullet"/>
      <w:lvlText w:val="o"/>
      <w:lvlJc w:val="left"/>
      <w:pPr>
        <w:ind w:left="1440" w:hanging="360"/>
      </w:pPr>
      <w:rPr>
        <w:rFonts w:ascii="Courier New" w:hAnsi="Courier New" w:hint="default"/>
      </w:rPr>
    </w:lvl>
    <w:lvl w:ilvl="2" w:tplc="3B800058">
      <w:start w:val="1"/>
      <w:numFmt w:val="bullet"/>
      <w:lvlText w:val=""/>
      <w:lvlJc w:val="left"/>
      <w:pPr>
        <w:ind w:left="2160" w:hanging="360"/>
      </w:pPr>
      <w:rPr>
        <w:rFonts w:ascii="Wingdings" w:hAnsi="Wingdings" w:hint="default"/>
      </w:rPr>
    </w:lvl>
    <w:lvl w:ilvl="3" w:tplc="9AA05482">
      <w:start w:val="1"/>
      <w:numFmt w:val="bullet"/>
      <w:lvlText w:val=""/>
      <w:lvlJc w:val="left"/>
      <w:pPr>
        <w:ind w:left="2880" w:hanging="360"/>
      </w:pPr>
      <w:rPr>
        <w:rFonts w:ascii="Symbol" w:hAnsi="Symbol" w:hint="default"/>
      </w:rPr>
    </w:lvl>
    <w:lvl w:ilvl="4" w:tplc="4F20CE42">
      <w:start w:val="1"/>
      <w:numFmt w:val="bullet"/>
      <w:lvlText w:val="o"/>
      <w:lvlJc w:val="left"/>
      <w:pPr>
        <w:ind w:left="3600" w:hanging="360"/>
      </w:pPr>
      <w:rPr>
        <w:rFonts w:ascii="Courier New" w:hAnsi="Courier New" w:hint="default"/>
      </w:rPr>
    </w:lvl>
    <w:lvl w:ilvl="5" w:tplc="4A5E56D6">
      <w:start w:val="1"/>
      <w:numFmt w:val="bullet"/>
      <w:lvlText w:val=""/>
      <w:lvlJc w:val="left"/>
      <w:pPr>
        <w:ind w:left="4320" w:hanging="360"/>
      </w:pPr>
      <w:rPr>
        <w:rFonts w:ascii="Wingdings" w:hAnsi="Wingdings" w:hint="default"/>
      </w:rPr>
    </w:lvl>
    <w:lvl w:ilvl="6" w:tplc="ABF6A272">
      <w:start w:val="1"/>
      <w:numFmt w:val="bullet"/>
      <w:lvlText w:val=""/>
      <w:lvlJc w:val="left"/>
      <w:pPr>
        <w:ind w:left="5040" w:hanging="360"/>
      </w:pPr>
      <w:rPr>
        <w:rFonts w:ascii="Symbol" w:hAnsi="Symbol" w:hint="default"/>
      </w:rPr>
    </w:lvl>
    <w:lvl w:ilvl="7" w:tplc="65C8044C">
      <w:start w:val="1"/>
      <w:numFmt w:val="bullet"/>
      <w:lvlText w:val="o"/>
      <w:lvlJc w:val="left"/>
      <w:pPr>
        <w:ind w:left="5760" w:hanging="360"/>
      </w:pPr>
      <w:rPr>
        <w:rFonts w:ascii="Courier New" w:hAnsi="Courier New" w:hint="default"/>
      </w:rPr>
    </w:lvl>
    <w:lvl w:ilvl="8" w:tplc="2ABE02BE">
      <w:start w:val="1"/>
      <w:numFmt w:val="bullet"/>
      <w:lvlText w:val=""/>
      <w:lvlJc w:val="left"/>
      <w:pPr>
        <w:ind w:left="6480" w:hanging="360"/>
      </w:pPr>
      <w:rPr>
        <w:rFonts w:ascii="Wingdings" w:hAnsi="Wingdings" w:hint="default"/>
      </w:rPr>
    </w:lvl>
  </w:abstractNum>
  <w:abstractNum w:abstractNumId="5" w15:restartNumberingAfterBreak="0">
    <w:nsid w:val="031195C7"/>
    <w:multiLevelType w:val="hybridMultilevel"/>
    <w:tmpl w:val="12F248A6"/>
    <w:lvl w:ilvl="0" w:tplc="81449956">
      <w:start w:val="1"/>
      <w:numFmt w:val="bullet"/>
      <w:lvlText w:val=""/>
      <w:lvlJc w:val="left"/>
      <w:pPr>
        <w:ind w:left="720" w:hanging="360"/>
      </w:pPr>
      <w:rPr>
        <w:rFonts w:ascii="Symbol" w:hAnsi="Symbol" w:hint="default"/>
      </w:rPr>
    </w:lvl>
    <w:lvl w:ilvl="1" w:tplc="DDF8F396">
      <w:start w:val="1"/>
      <w:numFmt w:val="bullet"/>
      <w:lvlText w:val="o"/>
      <w:lvlJc w:val="left"/>
      <w:pPr>
        <w:ind w:left="1440" w:hanging="360"/>
      </w:pPr>
      <w:rPr>
        <w:rFonts w:ascii="Courier New" w:hAnsi="Courier New" w:hint="default"/>
      </w:rPr>
    </w:lvl>
    <w:lvl w:ilvl="2" w:tplc="45FE6E24">
      <w:start w:val="1"/>
      <w:numFmt w:val="bullet"/>
      <w:lvlText w:val=""/>
      <w:lvlJc w:val="left"/>
      <w:pPr>
        <w:ind w:left="2160" w:hanging="360"/>
      </w:pPr>
      <w:rPr>
        <w:rFonts w:ascii="Wingdings" w:hAnsi="Wingdings" w:hint="default"/>
      </w:rPr>
    </w:lvl>
    <w:lvl w:ilvl="3" w:tplc="F0245EF4">
      <w:start w:val="1"/>
      <w:numFmt w:val="bullet"/>
      <w:lvlText w:val=""/>
      <w:lvlJc w:val="left"/>
      <w:pPr>
        <w:ind w:left="2880" w:hanging="360"/>
      </w:pPr>
      <w:rPr>
        <w:rFonts w:ascii="Symbol" w:hAnsi="Symbol" w:hint="default"/>
      </w:rPr>
    </w:lvl>
    <w:lvl w:ilvl="4" w:tplc="0E8A1908">
      <w:start w:val="1"/>
      <w:numFmt w:val="bullet"/>
      <w:lvlText w:val="o"/>
      <w:lvlJc w:val="left"/>
      <w:pPr>
        <w:ind w:left="3600" w:hanging="360"/>
      </w:pPr>
      <w:rPr>
        <w:rFonts w:ascii="Courier New" w:hAnsi="Courier New" w:hint="default"/>
      </w:rPr>
    </w:lvl>
    <w:lvl w:ilvl="5" w:tplc="A5760DBA">
      <w:start w:val="1"/>
      <w:numFmt w:val="bullet"/>
      <w:lvlText w:val=""/>
      <w:lvlJc w:val="left"/>
      <w:pPr>
        <w:ind w:left="4320" w:hanging="360"/>
      </w:pPr>
      <w:rPr>
        <w:rFonts w:ascii="Wingdings" w:hAnsi="Wingdings" w:hint="default"/>
      </w:rPr>
    </w:lvl>
    <w:lvl w:ilvl="6" w:tplc="D4F8E41E">
      <w:start w:val="1"/>
      <w:numFmt w:val="bullet"/>
      <w:lvlText w:val=""/>
      <w:lvlJc w:val="left"/>
      <w:pPr>
        <w:ind w:left="5040" w:hanging="360"/>
      </w:pPr>
      <w:rPr>
        <w:rFonts w:ascii="Symbol" w:hAnsi="Symbol" w:hint="default"/>
      </w:rPr>
    </w:lvl>
    <w:lvl w:ilvl="7" w:tplc="EF40FF80">
      <w:start w:val="1"/>
      <w:numFmt w:val="bullet"/>
      <w:lvlText w:val="o"/>
      <w:lvlJc w:val="left"/>
      <w:pPr>
        <w:ind w:left="5760" w:hanging="360"/>
      </w:pPr>
      <w:rPr>
        <w:rFonts w:ascii="Courier New" w:hAnsi="Courier New" w:hint="default"/>
      </w:rPr>
    </w:lvl>
    <w:lvl w:ilvl="8" w:tplc="5F84B9B4">
      <w:start w:val="1"/>
      <w:numFmt w:val="bullet"/>
      <w:lvlText w:val=""/>
      <w:lvlJc w:val="left"/>
      <w:pPr>
        <w:ind w:left="6480" w:hanging="360"/>
      </w:pPr>
      <w:rPr>
        <w:rFonts w:ascii="Wingdings" w:hAnsi="Wingdings" w:hint="default"/>
      </w:rPr>
    </w:lvl>
  </w:abstractNum>
  <w:abstractNum w:abstractNumId="6" w15:restartNumberingAfterBreak="0">
    <w:nsid w:val="03DEAE38"/>
    <w:multiLevelType w:val="hybridMultilevel"/>
    <w:tmpl w:val="FFFFFFFF"/>
    <w:lvl w:ilvl="0" w:tplc="FFFFFFFF">
      <w:start w:val="1"/>
      <w:numFmt w:val="bullet"/>
      <w:lvlText w:val=""/>
      <w:lvlJc w:val="left"/>
      <w:pPr>
        <w:ind w:left="720" w:hanging="360"/>
      </w:pPr>
      <w:rPr>
        <w:rFonts w:ascii="Symbol" w:hAnsi="Symbol" w:hint="default"/>
      </w:rPr>
    </w:lvl>
    <w:lvl w:ilvl="1" w:tplc="0890EAB0">
      <w:start w:val="1"/>
      <w:numFmt w:val="bullet"/>
      <w:lvlText w:val="o"/>
      <w:lvlJc w:val="left"/>
      <w:pPr>
        <w:ind w:left="1440" w:hanging="360"/>
      </w:pPr>
      <w:rPr>
        <w:rFonts w:ascii="Courier New" w:hAnsi="Courier New" w:hint="default"/>
      </w:rPr>
    </w:lvl>
    <w:lvl w:ilvl="2" w:tplc="08945474">
      <w:start w:val="1"/>
      <w:numFmt w:val="bullet"/>
      <w:lvlText w:val=""/>
      <w:lvlJc w:val="left"/>
      <w:pPr>
        <w:ind w:left="2160" w:hanging="360"/>
      </w:pPr>
      <w:rPr>
        <w:rFonts w:ascii="Wingdings" w:hAnsi="Wingdings" w:hint="default"/>
      </w:rPr>
    </w:lvl>
    <w:lvl w:ilvl="3" w:tplc="65B09ACA">
      <w:start w:val="1"/>
      <w:numFmt w:val="bullet"/>
      <w:lvlText w:val=""/>
      <w:lvlJc w:val="left"/>
      <w:pPr>
        <w:ind w:left="2880" w:hanging="360"/>
      </w:pPr>
      <w:rPr>
        <w:rFonts w:ascii="Symbol" w:hAnsi="Symbol" w:hint="default"/>
      </w:rPr>
    </w:lvl>
    <w:lvl w:ilvl="4" w:tplc="CF0CA866">
      <w:start w:val="1"/>
      <w:numFmt w:val="bullet"/>
      <w:lvlText w:val="o"/>
      <w:lvlJc w:val="left"/>
      <w:pPr>
        <w:ind w:left="3600" w:hanging="360"/>
      </w:pPr>
      <w:rPr>
        <w:rFonts w:ascii="Courier New" w:hAnsi="Courier New" w:hint="default"/>
      </w:rPr>
    </w:lvl>
    <w:lvl w:ilvl="5" w:tplc="E11ED194">
      <w:start w:val="1"/>
      <w:numFmt w:val="bullet"/>
      <w:lvlText w:val=""/>
      <w:lvlJc w:val="left"/>
      <w:pPr>
        <w:ind w:left="4320" w:hanging="360"/>
      </w:pPr>
      <w:rPr>
        <w:rFonts w:ascii="Wingdings" w:hAnsi="Wingdings" w:hint="default"/>
      </w:rPr>
    </w:lvl>
    <w:lvl w:ilvl="6" w:tplc="D73EE960">
      <w:start w:val="1"/>
      <w:numFmt w:val="bullet"/>
      <w:lvlText w:val=""/>
      <w:lvlJc w:val="left"/>
      <w:pPr>
        <w:ind w:left="5040" w:hanging="360"/>
      </w:pPr>
      <w:rPr>
        <w:rFonts w:ascii="Symbol" w:hAnsi="Symbol" w:hint="default"/>
      </w:rPr>
    </w:lvl>
    <w:lvl w:ilvl="7" w:tplc="B09CEAC8">
      <w:start w:val="1"/>
      <w:numFmt w:val="bullet"/>
      <w:lvlText w:val="o"/>
      <w:lvlJc w:val="left"/>
      <w:pPr>
        <w:ind w:left="5760" w:hanging="360"/>
      </w:pPr>
      <w:rPr>
        <w:rFonts w:ascii="Courier New" w:hAnsi="Courier New" w:hint="default"/>
      </w:rPr>
    </w:lvl>
    <w:lvl w:ilvl="8" w:tplc="971A3756">
      <w:start w:val="1"/>
      <w:numFmt w:val="bullet"/>
      <w:lvlText w:val=""/>
      <w:lvlJc w:val="left"/>
      <w:pPr>
        <w:ind w:left="6480" w:hanging="360"/>
      </w:pPr>
      <w:rPr>
        <w:rFonts w:ascii="Wingdings" w:hAnsi="Wingdings" w:hint="default"/>
      </w:rPr>
    </w:lvl>
  </w:abstractNum>
  <w:abstractNum w:abstractNumId="7" w15:restartNumberingAfterBreak="0">
    <w:nsid w:val="0510DF94"/>
    <w:multiLevelType w:val="hybridMultilevel"/>
    <w:tmpl w:val="FFFFFFFF"/>
    <w:lvl w:ilvl="0" w:tplc="FFFFFFFF">
      <w:start w:val="1"/>
      <w:numFmt w:val="bullet"/>
      <w:lvlText w:val=""/>
      <w:lvlJc w:val="left"/>
      <w:pPr>
        <w:ind w:left="720" w:hanging="360"/>
      </w:pPr>
      <w:rPr>
        <w:rFonts w:ascii="Symbol" w:hAnsi="Symbol" w:hint="default"/>
      </w:rPr>
    </w:lvl>
    <w:lvl w:ilvl="1" w:tplc="44B2E9D2">
      <w:start w:val="1"/>
      <w:numFmt w:val="bullet"/>
      <w:lvlText w:val="o"/>
      <w:lvlJc w:val="left"/>
      <w:pPr>
        <w:ind w:left="1440" w:hanging="360"/>
      </w:pPr>
      <w:rPr>
        <w:rFonts w:ascii="Courier New" w:hAnsi="Courier New" w:hint="default"/>
      </w:rPr>
    </w:lvl>
    <w:lvl w:ilvl="2" w:tplc="E22C3C10">
      <w:start w:val="1"/>
      <w:numFmt w:val="bullet"/>
      <w:lvlText w:val=""/>
      <w:lvlJc w:val="left"/>
      <w:pPr>
        <w:ind w:left="2160" w:hanging="360"/>
      </w:pPr>
      <w:rPr>
        <w:rFonts w:ascii="Wingdings" w:hAnsi="Wingdings" w:hint="default"/>
      </w:rPr>
    </w:lvl>
    <w:lvl w:ilvl="3" w:tplc="A5ECD120">
      <w:start w:val="1"/>
      <w:numFmt w:val="bullet"/>
      <w:lvlText w:val=""/>
      <w:lvlJc w:val="left"/>
      <w:pPr>
        <w:ind w:left="2880" w:hanging="360"/>
      </w:pPr>
      <w:rPr>
        <w:rFonts w:ascii="Symbol" w:hAnsi="Symbol" w:hint="default"/>
      </w:rPr>
    </w:lvl>
    <w:lvl w:ilvl="4" w:tplc="6EFAF048">
      <w:start w:val="1"/>
      <w:numFmt w:val="bullet"/>
      <w:lvlText w:val="o"/>
      <w:lvlJc w:val="left"/>
      <w:pPr>
        <w:ind w:left="3600" w:hanging="360"/>
      </w:pPr>
      <w:rPr>
        <w:rFonts w:ascii="Courier New" w:hAnsi="Courier New" w:hint="default"/>
      </w:rPr>
    </w:lvl>
    <w:lvl w:ilvl="5" w:tplc="B1662E22">
      <w:start w:val="1"/>
      <w:numFmt w:val="bullet"/>
      <w:lvlText w:val=""/>
      <w:lvlJc w:val="left"/>
      <w:pPr>
        <w:ind w:left="4320" w:hanging="360"/>
      </w:pPr>
      <w:rPr>
        <w:rFonts w:ascii="Wingdings" w:hAnsi="Wingdings" w:hint="default"/>
      </w:rPr>
    </w:lvl>
    <w:lvl w:ilvl="6" w:tplc="144C07D6">
      <w:start w:val="1"/>
      <w:numFmt w:val="bullet"/>
      <w:lvlText w:val=""/>
      <w:lvlJc w:val="left"/>
      <w:pPr>
        <w:ind w:left="5040" w:hanging="360"/>
      </w:pPr>
      <w:rPr>
        <w:rFonts w:ascii="Symbol" w:hAnsi="Symbol" w:hint="default"/>
      </w:rPr>
    </w:lvl>
    <w:lvl w:ilvl="7" w:tplc="1D64C490">
      <w:start w:val="1"/>
      <w:numFmt w:val="bullet"/>
      <w:lvlText w:val="o"/>
      <w:lvlJc w:val="left"/>
      <w:pPr>
        <w:ind w:left="5760" w:hanging="360"/>
      </w:pPr>
      <w:rPr>
        <w:rFonts w:ascii="Courier New" w:hAnsi="Courier New" w:hint="default"/>
      </w:rPr>
    </w:lvl>
    <w:lvl w:ilvl="8" w:tplc="64D4A512">
      <w:start w:val="1"/>
      <w:numFmt w:val="bullet"/>
      <w:lvlText w:val=""/>
      <w:lvlJc w:val="left"/>
      <w:pPr>
        <w:ind w:left="6480" w:hanging="360"/>
      </w:pPr>
      <w:rPr>
        <w:rFonts w:ascii="Wingdings" w:hAnsi="Wingdings" w:hint="default"/>
      </w:rPr>
    </w:lvl>
  </w:abstractNum>
  <w:abstractNum w:abstractNumId="8" w15:restartNumberingAfterBreak="0">
    <w:nsid w:val="067CEFF6"/>
    <w:multiLevelType w:val="hybridMultilevel"/>
    <w:tmpl w:val="FFFFFFFF"/>
    <w:lvl w:ilvl="0" w:tplc="FFFFFFFF">
      <w:start w:val="1"/>
      <w:numFmt w:val="bullet"/>
      <w:lvlText w:val=""/>
      <w:lvlJc w:val="left"/>
      <w:pPr>
        <w:ind w:left="720" w:hanging="360"/>
      </w:pPr>
      <w:rPr>
        <w:rFonts w:ascii="Symbol" w:hAnsi="Symbol" w:hint="default"/>
      </w:rPr>
    </w:lvl>
    <w:lvl w:ilvl="1" w:tplc="541E75AC">
      <w:start w:val="1"/>
      <w:numFmt w:val="bullet"/>
      <w:lvlText w:val="o"/>
      <w:lvlJc w:val="left"/>
      <w:pPr>
        <w:ind w:left="1440" w:hanging="360"/>
      </w:pPr>
      <w:rPr>
        <w:rFonts w:ascii="Courier New" w:hAnsi="Courier New" w:hint="default"/>
      </w:rPr>
    </w:lvl>
    <w:lvl w:ilvl="2" w:tplc="E35CD5EE">
      <w:start w:val="1"/>
      <w:numFmt w:val="bullet"/>
      <w:lvlText w:val=""/>
      <w:lvlJc w:val="left"/>
      <w:pPr>
        <w:ind w:left="2160" w:hanging="360"/>
      </w:pPr>
      <w:rPr>
        <w:rFonts w:ascii="Wingdings" w:hAnsi="Wingdings" w:hint="default"/>
      </w:rPr>
    </w:lvl>
    <w:lvl w:ilvl="3" w:tplc="B88415EA">
      <w:start w:val="1"/>
      <w:numFmt w:val="bullet"/>
      <w:lvlText w:val=""/>
      <w:lvlJc w:val="left"/>
      <w:pPr>
        <w:ind w:left="2880" w:hanging="360"/>
      </w:pPr>
      <w:rPr>
        <w:rFonts w:ascii="Symbol" w:hAnsi="Symbol" w:hint="default"/>
      </w:rPr>
    </w:lvl>
    <w:lvl w:ilvl="4" w:tplc="087A8132">
      <w:start w:val="1"/>
      <w:numFmt w:val="bullet"/>
      <w:lvlText w:val="o"/>
      <w:lvlJc w:val="left"/>
      <w:pPr>
        <w:ind w:left="3600" w:hanging="360"/>
      </w:pPr>
      <w:rPr>
        <w:rFonts w:ascii="Courier New" w:hAnsi="Courier New" w:hint="default"/>
      </w:rPr>
    </w:lvl>
    <w:lvl w:ilvl="5" w:tplc="BE4AA872">
      <w:start w:val="1"/>
      <w:numFmt w:val="bullet"/>
      <w:lvlText w:val=""/>
      <w:lvlJc w:val="left"/>
      <w:pPr>
        <w:ind w:left="4320" w:hanging="360"/>
      </w:pPr>
      <w:rPr>
        <w:rFonts w:ascii="Wingdings" w:hAnsi="Wingdings" w:hint="default"/>
      </w:rPr>
    </w:lvl>
    <w:lvl w:ilvl="6" w:tplc="98E4C9FA">
      <w:start w:val="1"/>
      <w:numFmt w:val="bullet"/>
      <w:lvlText w:val=""/>
      <w:lvlJc w:val="left"/>
      <w:pPr>
        <w:ind w:left="5040" w:hanging="360"/>
      </w:pPr>
      <w:rPr>
        <w:rFonts w:ascii="Symbol" w:hAnsi="Symbol" w:hint="default"/>
      </w:rPr>
    </w:lvl>
    <w:lvl w:ilvl="7" w:tplc="28862AB6">
      <w:start w:val="1"/>
      <w:numFmt w:val="bullet"/>
      <w:lvlText w:val="o"/>
      <w:lvlJc w:val="left"/>
      <w:pPr>
        <w:ind w:left="5760" w:hanging="360"/>
      </w:pPr>
      <w:rPr>
        <w:rFonts w:ascii="Courier New" w:hAnsi="Courier New" w:hint="default"/>
      </w:rPr>
    </w:lvl>
    <w:lvl w:ilvl="8" w:tplc="052CD3F8">
      <w:start w:val="1"/>
      <w:numFmt w:val="bullet"/>
      <w:lvlText w:val=""/>
      <w:lvlJc w:val="left"/>
      <w:pPr>
        <w:ind w:left="6480" w:hanging="360"/>
      </w:pPr>
      <w:rPr>
        <w:rFonts w:ascii="Wingdings" w:hAnsi="Wingdings" w:hint="default"/>
      </w:rPr>
    </w:lvl>
  </w:abstractNum>
  <w:abstractNum w:abstractNumId="9" w15:restartNumberingAfterBreak="0">
    <w:nsid w:val="06EADC24"/>
    <w:multiLevelType w:val="hybridMultilevel"/>
    <w:tmpl w:val="CF5A664E"/>
    <w:lvl w:ilvl="0" w:tplc="4DF04900">
      <w:start w:val="1"/>
      <w:numFmt w:val="bullet"/>
      <w:lvlText w:val=""/>
      <w:lvlJc w:val="left"/>
      <w:pPr>
        <w:ind w:left="720" w:hanging="360"/>
      </w:pPr>
      <w:rPr>
        <w:rFonts w:ascii="Symbol" w:hAnsi="Symbol" w:hint="default"/>
      </w:rPr>
    </w:lvl>
    <w:lvl w:ilvl="1" w:tplc="17847A8E">
      <w:start w:val="1"/>
      <w:numFmt w:val="bullet"/>
      <w:lvlText w:val="o"/>
      <w:lvlJc w:val="left"/>
      <w:pPr>
        <w:ind w:left="1440" w:hanging="360"/>
      </w:pPr>
      <w:rPr>
        <w:rFonts w:ascii="Courier New" w:hAnsi="Courier New" w:hint="default"/>
      </w:rPr>
    </w:lvl>
    <w:lvl w:ilvl="2" w:tplc="2AA44520">
      <w:start w:val="1"/>
      <w:numFmt w:val="bullet"/>
      <w:lvlText w:val=""/>
      <w:lvlJc w:val="left"/>
      <w:pPr>
        <w:ind w:left="2160" w:hanging="360"/>
      </w:pPr>
      <w:rPr>
        <w:rFonts w:ascii="Wingdings" w:hAnsi="Wingdings" w:hint="default"/>
      </w:rPr>
    </w:lvl>
    <w:lvl w:ilvl="3" w:tplc="6B901294">
      <w:start w:val="1"/>
      <w:numFmt w:val="bullet"/>
      <w:lvlText w:val=""/>
      <w:lvlJc w:val="left"/>
      <w:pPr>
        <w:ind w:left="2880" w:hanging="360"/>
      </w:pPr>
      <w:rPr>
        <w:rFonts w:ascii="Symbol" w:hAnsi="Symbol" w:hint="default"/>
      </w:rPr>
    </w:lvl>
    <w:lvl w:ilvl="4" w:tplc="1A50DDEE">
      <w:start w:val="1"/>
      <w:numFmt w:val="bullet"/>
      <w:lvlText w:val="o"/>
      <w:lvlJc w:val="left"/>
      <w:pPr>
        <w:ind w:left="3600" w:hanging="360"/>
      </w:pPr>
      <w:rPr>
        <w:rFonts w:ascii="Courier New" w:hAnsi="Courier New" w:hint="default"/>
      </w:rPr>
    </w:lvl>
    <w:lvl w:ilvl="5" w:tplc="9E6E839A">
      <w:start w:val="1"/>
      <w:numFmt w:val="bullet"/>
      <w:lvlText w:val=""/>
      <w:lvlJc w:val="left"/>
      <w:pPr>
        <w:ind w:left="4320" w:hanging="360"/>
      </w:pPr>
      <w:rPr>
        <w:rFonts w:ascii="Wingdings" w:hAnsi="Wingdings" w:hint="default"/>
      </w:rPr>
    </w:lvl>
    <w:lvl w:ilvl="6" w:tplc="39AE14D4">
      <w:start w:val="1"/>
      <w:numFmt w:val="bullet"/>
      <w:lvlText w:val=""/>
      <w:lvlJc w:val="left"/>
      <w:pPr>
        <w:ind w:left="5040" w:hanging="360"/>
      </w:pPr>
      <w:rPr>
        <w:rFonts w:ascii="Symbol" w:hAnsi="Symbol" w:hint="default"/>
      </w:rPr>
    </w:lvl>
    <w:lvl w:ilvl="7" w:tplc="573E421A">
      <w:start w:val="1"/>
      <w:numFmt w:val="bullet"/>
      <w:lvlText w:val="o"/>
      <w:lvlJc w:val="left"/>
      <w:pPr>
        <w:ind w:left="5760" w:hanging="360"/>
      </w:pPr>
      <w:rPr>
        <w:rFonts w:ascii="Courier New" w:hAnsi="Courier New" w:hint="default"/>
      </w:rPr>
    </w:lvl>
    <w:lvl w:ilvl="8" w:tplc="75560820">
      <w:start w:val="1"/>
      <w:numFmt w:val="bullet"/>
      <w:lvlText w:val=""/>
      <w:lvlJc w:val="left"/>
      <w:pPr>
        <w:ind w:left="6480" w:hanging="360"/>
      </w:pPr>
      <w:rPr>
        <w:rFonts w:ascii="Wingdings" w:hAnsi="Wingdings" w:hint="default"/>
      </w:rPr>
    </w:lvl>
  </w:abstractNum>
  <w:abstractNum w:abstractNumId="10" w15:restartNumberingAfterBreak="0">
    <w:nsid w:val="06FD9EAD"/>
    <w:multiLevelType w:val="hybridMultilevel"/>
    <w:tmpl w:val="F956F75A"/>
    <w:lvl w:ilvl="0" w:tplc="E7D43D8A">
      <w:start w:val="1"/>
      <w:numFmt w:val="bullet"/>
      <w:lvlText w:val=""/>
      <w:lvlJc w:val="left"/>
      <w:pPr>
        <w:ind w:left="720" w:hanging="360"/>
      </w:pPr>
      <w:rPr>
        <w:rFonts w:ascii="Symbol" w:hAnsi="Symbol" w:hint="default"/>
      </w:rPr>
    </w:lvl>
    <w:lvl w:ilvl="1" w:tplc="619879D2">
      <w:start w:val="1"/>
      <w:numFmt w:val="bullet"/>
      <w:lvlText w:val="o"/>
      <w:lvlJc w:val="left"/>
      <w:pPr>
        <w:ind w:left="1440" w:hanging="360"/>
      </w:pPr>
      <w:rPr>
        <w:rFonts w:ascii="Courier New" w:hAnsi="Courier New" w:hint="default"/>
      </w:rPr>
    </w:lvl>
    <w:lvl w:ilvl="2" w:tplc="0DCA5758">
      <w:start w:val="1"/>
      <w:numFmt w:val="bullet"/>
      <w:lvlText w:val=""/>
      <w:lvlJc w:val="left"/>
      <w:pPr>
        <w:ind w:left="2160" w:hanging="360"/>
      </w:pPr>
      <w:rPr>
        <w:rFonts w:ascii="Wingdings" w:hAnsi="Wingdings" w:hint="default"/>
      </w:rPr>
    </w:lvl>
    <w:lvl w:ilvl="3" w:tplc="3A7C1AEA">
      <w:start w:val="1"/>
      <w:numFmt w:val="bullet"/>
      <w:lvlText w:val=""/>
      <w:lvlJc w:val="left"/>
      <w:pPr>
        <w:ind w:left="2880" w:hanging="360"/>
      </w:pPr>
      <w:rPr>
        <w:rFonts w:ascii="Symbol" w:hAnsi="Symbol" w:hint="default"/>
      </w:rPr>
    </w:lvl>
    <w:lvl w:ilvl="4" w:tplc="FCE8D29C">
      <w:start w:val="1"/>
      <w:numFmt w:val="bullet"/>
      <w:lvlText w:val="o"/>
      <w:lvlJc w:val="left"/>
      <w:pPr>
        <w:ind w:left="3600" w:hanging="360"/>
      </w:pPr>
      <w:rPr>
        <w:rFonts w:ascii="Courier New" w:hAnsi="Courier New" w:hint="default"/>
      </w:rPr>
    </w:lvl>
    <w:lvl w:ilvl="5" w:tplc="50D45286">
      <w:start w:val="1"/>
      <w:numFmt w:val="bullet"/>
      <w:lvlText w:val=""/>
      <w:lvlJc w:val="left"/>
      <w:pPr>
        <w:ind w:left="4320" w:hanging="360"/>
      </w:pPr>
      <w:rPr>
        <w:rFonts w:ascii="Wingdings" w:hAnsi="Wingdings" w:hint="default"/>
      </w:rPr>
    </w:lvl>
    <w:lvl w:ilvl="6" w:tplc="3F68098A">
      <w:start w:val="1"/>
      <w:numFmt w:val="bullet"/>
      <w:lvlText w:val=""/>
      <w:lvlJc w:val="left"/>
      <w:pPr>
        <w:ind w:left="5040" w:hanging="360"/>
      </w:pPr>
      <w:rPr>
        <w:rFonts w:ascii="Symbol" w:hAnsi="Symbol" w:hint="default"/>
      </w:rPr>
    </w:lvl>
    <w:lvl w:ilvl="7" w:tplc="66122A02">
      <w:start w:val="1"/>
      <w:numFmt w:val="bullet"/>
      <w:lvlText w:val="o"/>
      <w:lvlJc w:val="left"/>
      <w:pPr>
        <w:ind w:left="5760" w:hanging="360"/>
      </w:pPr>
      <w:rPr>
        <w:rFonts w:ascii="Courier New" w:hAnsi="Courier New" w:hint="default"/>
      </w:rPr>
    </w:lvl>
    <w:lvl w:ilvl="8" w:tplc="1BA627CE">
      <w:start w:val="1"/>
      <w:numFmt w:val="bullet"/>
      <w:lvlText w:val=""/>
      <w:lvlJc w:val="left"/>
      <w:pPr>
        <w:ind w:left="6480" w:hanging="360"/>
      </w:pPr>
      <w:rPr>
        <w:rFonts w:ascii="Wingdings" w:hAnsi="Wingdings" w:hint="default"/>
      </w:rPr>
    </w:lvl>
  </w:abstractNum>
  <w:abstractNum w:abstractNumId="11" w15:restartNumberingAfterBreak="0">
    <w:nsid w:val="09ECE525"/>
    <w:multiLevelType w:val="hybridMultilevel"/>
    <w:tmpl w:val="8932A484"/>
    <w:lvl w:ilvl="0" w:tplc="D988B126">
      <w:start w:val="1"/>
      <w:numFmt w:val="bullet"/>
      <w:lvlText w:val=""/>
      <w:lvlJc w:val="left"/>
      <w:pPr>
        <w:ind w:left="720" w:hanging="360"/>
      </w:pPr>
      <w:rPr>
        <w:rFonts w:ascii="Symbol" w:hAnsi="Symbol" w:hint="default"/>
      </w:rPr>
    </w:lvl>
    <w:lvl w:ilvl="1" w:tplc="ACC6B040">
      <w:start w:val="1"/>
      <w:numFmt w:val="bullet"/>
      <w:lvlText w:val="o"/>
      <w:lvlJc w:val="left"/>
      <w:pPr>
        <w:ind w:left="1440" w:hanging="360"/>
      </w:pPr>
      <w:rPr>
        <w:rFonts w:ascii="Courier New" w:hAnsi="Courier New" w:hint="default"/>
      </w:rPr>
    </w:lvl>
    <w:lvl w:ilvl="2" w:tplc="0F382246">
      <w:start w:val="1"/>
      <w:numFmt w:val="bullet"/>
      <w:lvlText w:val=""/>
      <w:lvlJc w:val="left"/>
      <w:pPr>
        <w:ind w:left="2160" w:hanging="360"/>
      </w:pPr>
      <w:rPr>
        <w:rFonts w:ascii="Wingdings" w:hAnsi="Wingdings" w:hint="default"/>
      </w:rPr>
    </w:lvl>
    <w:lvl w:ilvl="3" w:tplc="2F3C91C8">
      <w:start w:val="1"/>
      <w:numFmt w:val="bullet"/>
      <w:lvlText w:val=""/>
      <w:lvlJc w:val="left"/>
      <w:pPr>
        <w:ind w:left="2880" w:hanging="360"/>
      </w:pPr>
      <w:rPr>
        <w:rFonts w:ascii="Symbol" w:hAnsi="Symbol" w:hint="default"/>
      </w:rPr>
    </w:lvl>
    <w:lvl w:ilvl="4" w:tplc="141AB07E">
      <w:start w:val="1"/>
      <w:numFmt w:val="bullet"/>
      <w:lvlText w:val="o"/>
      <w:lvlJc w:val="left"/>
      <w:pPr>
        <w:ind w:left="3600" w:hanging="360"/>
      </w:pPr>
      <w:rPr>
        <w:rFonts w:ascii="Courier New" w:hAnsi="Courier New" w:hint="default"/>
      </w:rPr>
    </w:lvl>
    <w:lvl w:ilvl="5" w:tplc="7452049E">
      <w:start w:val="1"/>
      <w:numFmt w:val="bullet"/>
      <w:lvlText w:val=""/>
      <w:lvlJc w:val="left"/>
      <w:pPr>
        <w:ind w:left="4320" w:hanging="360"/>
      </w:pPr>
      <w:rPr>
        <w:rFonts w:ascii="Wingdings" w:hAnsi="Wingdings" w:hint="default"/>
      </w:rPr>
    </w:lvl>
    <w:lvl w:ilvl="6" w:tplc="62B2B18A">
      <w:start w:val="1"/>
      <w:numFmt w:val="bullet"/>
      <w:lvlText w:val=""/>
      <w:lvlJc w:val="left"/>
      <w:pPr>
        <w:ind w:left="5040" w:hanging="360"/>
      </w:pPr>
      <w:rPr>
        <w:rFonts w:ascii="Symbol" w:hAnsi="Symbol" w:hint="default"/>
      </w:rPr>
    </w:lvl>
    <w:lvl w:ilvl="7" w:tplc="83A616EC">
      <w:start w:val="1"/>
      <w:numFmt w:val="bullet"/>
      <w:lvlText w:val="o"/>
      <w:lvlJc w:val="left"/>
      <w:pPr>
        <w:ind w:left="5760" w:hanging="360"/>
      </w:pPr>
      <w:rPr>
        <w:rFonts w:ascii="Courier New" w:hAnsi="Courier New" w:hint="default"/>
      </w:rPr>
    </w:lvl>
    <w:lvl w:ilvl="8" w:tplc="98B6E742">
      <w:start w:val="1"/>
      <w:numFmt w:val="bullet"/>
      <w:lvlText w:val=""/>
      <w:lvlJc w:val="left"/>
      <w:pPr>
        <w:ind w:left="6480" w:hanging="360"/>
      </w:pPr>
      <w:rPr>
        <w:rFonts w:ascii="Wingdings" w:hAnsi="Wingdings" w:hint="default"/>
      </w:rPr>
    </w:lvl>
  </w:abstractNum>
  <w:abstractNum w:abstractNumId="12" w15:restartNumberingAfterBreak="0">
    <w:nsid w:val="0CA1C2BE"/>
    <w:multiLevelType w:val="hybridMultilevel"/>
    <w:tmpl w:val="23A86204"/>
    <w:lvl w:ilvl="0" w:tplc="AC5A8CF2">
      <w:start w:val="1"/>
      <w:numFmt w:val="bullet"/>
      <w:lvlText w:val=""/>
      <w:lvlJc w:val="left"/>
      <w:pPr>
        <w:ind w:left="720" w:hanging="360"/>
      </w:pPr>
      <w:rPr>
        <w:rFonts w:ascii="Symbol" w:hAnsi="Symbol" w:hint="default"/>
      </w:rPr>
    </w:lvl>
    <w:lvl w:ilvl="1" w:tplc="97FC1A68">
      <w:start w:val="1"/>
      <w:numFmt w:val="bullet"/>
      <w:lvlText w:val="o"/>
      <w:lvlJc w:val="left"/>
      <w:pPr>
        <w:ind w:left="1440" w:hanging="360"/>
      </w:pPr>
      <w:rPr>
        <w:rFonts w:ascii="Courier New" w:hAnsi="Courier New" w:hint="default"/>
      </w:rPr>
    </w:lvl>
    <w:lvl w:ilvl="2" w:tplc="46A45E50">
      <w:start w:val="1"/>
      <w:numFmt w:val="bullet"/>
      <w:lvlText w:val=""/>
      <w:lvlJc w:val="left"/>
      <w:pPr>
        <w:ind w:left="2160" w:hanging="360"/>
      </w:pPr>
      <w:rPr>
        <w:rFonts w:ascii="Wingdings" w:hAnsi="Wingdings" w:hint="default"/>
      </w:rPr>
    </w:lvl>
    <w:lvl w:ilvl="3" w:tplc="A8067438">
      <w:start w:val="1"/>
      <w:numFmt w:val="bullet"/>
      <w:lvlText w:val=""/>
      <w:lvlJc w:val="left"/>
      <w:pPr>
        <w:ind w:left="2880" w:hanging="360"/>
      </w:pPr>
      <w:rPr>
        <w:rFonts w:ascii="Symbol" w:hAnsi="Symbol" w:hint="default"/>
      </w:rPr>
    </w:lvl>
    <w:lvl w:ilvl="4" w:tplc="E4400B16">
      <w:start w:val="1"/>
      <w:numFmt w:val="bullet"/>
      <w:lvlText w:val="o"/>
      <w:lvlJc w:val="left"/>
      <w:pPr>
        <w:ind w:left="3600" w:hanging="360"/>
      </w:pPr>
      <w:rPr>
        <w:rFonts w:ascii="Courier New" w:hAnsi="Courier New" w:hint="default"/>
      </w:rPr>
    </w:lvl>
    <w:lvl w:ilvl="5" w:tplc="BC00EED4">
      <w:start w:val="1"/>
      <w:numFmt w:val="bullet"/>
      <w:lvlText w:val=""/>
      <w:lvlJc w:val="left"/>
      <w:pPr>
        <w:ind w:left="4320" w:hanging="360"/>
      </w:pPr>
      <w:rPr>
        <w:rFonts w:ascii="Wingdings" w:hAnsi="Wingdings" w:hint="default"/>
      </w:rPr>
    </w:lvl>
    <w:lvl w:ilvl="6" w:tplc="DD744AA4">
      <w:start w:val="1"/>
      <w:numFmt w:val="bullet"/>
      <w:lvlText w:val=""/>
      <w:lvlJc w:val="left"/>
      <w:pPr>
        <w:ind w:left="5040" w:hanging="360"/>
      </w:pPr>
      <w:rPr>
        <w:rFonts w:ascii="Symbol" w:hAnsi="Symbol" w:hint="default"/>
      </w:rPr>
    </w:lvl>
    <w:lvl w:ilvl="7" w:tplc="EE0A8922">
      <w:start w:val="1"/>
      <w:numFmt w:val="bullet"/>
      <w:lvlText w:val="o"/>
      <w:lvlJc w:val="left"/>
      <w:pPr>
        <w:ind w:left="5760" w:hanging="360"/>
      </w:pPr>
      <w:rPr>
        <w:rFonts w:ascii="Courier New" w:hAnsi="Courier New" w:hint="default"/>
      </w:rPr>
    </w:lvl>
    <w:lvl w:ilvl="8" w:tplc="5914A8E8">
      <w:start w:val="1"/>
      <w:numFmt w:val="bullet"/>
      <w:lvlText w:val=""/>
      <w:lvlJc w:val="left"/>
      <w:pPr>
        <w:ind w:left="6480" w:hanging="360"/>
      </w:pPr>
      <w:rPr>
        <w:rFonts w:ascii="Wingdings" w:hAnsi="Wingdings" w:hint="default"/>
      </w:rPr>
    </w:lvl>
  </w:abstractNum>
  <w:abstractNum w:abstractNumId="13" w15:restartNumberingAfterBreak="0">
    <w:nsid w:val="0CC5A5B6"/>
    <w:multiLevelType w:val="hybridMultilevel"/>
    <w:tmpl w:val="FFFFFFFF"/>
    <w:lvl w:ilvl="0" w:tplc="FFFFFFFF">
      <w:start w:val="1"/>
      <w:numFmt w:val="bullet"/>
      <w:lvlText w:val=""/>
      <w:lvlJc w:val="left"/>
      <w:pPr>
        <w:ind w:left="720" w:hanging="360"/>
      </w:pPr>
      <w:rPr>
        <w:rFonts w:ascii="Symbol" w:hAnsi="Symbol" w:hint="default"/>
      </w:rPr>
    </w:lvl>
    <w:lvl w:ilvl="1" w:tplc="93B2ACDA">
      <w:start w:val="1"/>
      <w:numFmt w:val="bullet"/>
      <w:lvlText w:val="o"/>
      <w:lvlJc w:val="left"/>
      <w:pPr>
        <w:ind w:left="1440" w:hanging="360"/>
      </w:pPr>
      <w:rPr>
        <w:rFonts w:ascii="Courier New" w:hAnsi="Courier New" w:hint="default"/>
      </w:rPr>
    </w:lvl>
    <w:lvl w:ilvl="2" w:tplc="D8A244B6">
      <w:start w:val="1"/>
      <w:numFmt w:val="bullet"/>
      <w:lvlText w:val=""/>
      <w:lvlJc w:val="left"/>
      <w:pPr>
        <w:ind w:left="2160" w:hanging="360"/>
      </w:pPr>
      <w:rPr>
        <w:rFonts w:ascii="Wingdings" w:hAnsi="Wingdings" w:hint="default"/>
      </w:rPr>
    </w:lvl>
    <w:lvl w:ilvl="3" w:tplc="88DE1720">
      <w:start w:val="1"/>
      <w:numFmt w:val="bullet"/>
      <w:lvlText w:val=""/>
      <w:lvlJc w:val="left"/>
      <w:pPr>
        <w:ind w:left="2880" w:hanging="360"/>
      </w:pPr>
      <w:rPr>
        <w:rFonts w:ascii="Symbol" w:hAnsi="Symbol" w:hint="default"/>
      </w:rPr>
    </w:lvl>
    <w:lvl w:ilvl="4" w:tplc="9B4E82BA">
      <w:start w:val="1"/>
      <w:numFmt w:val="bullet"/>
      <w:lvlText w:val="o"/>
      <w:lvlJc w:val="left"/>
      <w:pPr>
        <w:ind w:left="3600" w:hanging="360"/>
      </w:pPr>
      <w:rPr>
        <w:rFonts w:ascii="Courier New" w:hAnsi="Courier New" w:hint="default"/>
      </w:rPr>
    </w:lvl>
    <w:lvl w:ilvl="5" w:tplc="81AACD6A">
      <w:start w:val="1"/>
      <w:numFmt w:val="bullet"/>
      <w:lvlText w:val=""/>
      <w:lvlJc w:val="left"/>
      <w:pPr>
        <w:ind w:left="4320" w:hanging="360"/>
      </w:pPr>
      <w:rPr>
        <w:rFonts w:ascii="Wingdings" w:hAnsi="Wingdings" w:hint="default"/>
      </w:rPr>
    </w:lvl>
    <w:lvl w:ilvl="6" w:tplc="F2C4114A">
      <w:start w:val="1"/>
      <w:numFmt w:val="bullet"/>
      <w:lvlText w:val=""/>
      <w:lvlJc w:val="left"/>
      <w:pPr>
        <w:ind w:left="5040" w:hanging="360"/>
      </w:pPr>
      <w:rPr>
        <w:rFonts w:ascii="Symbol" w:hAnsi="Symbol" w:hint="default"/>
      </w:rPr>
    </w:lvl>
    <w:lvl w:ilvl="7" w:tplc="94EA65F2">
      <w:start w:val="1"/>
      <w:numFmt w:val="bullet"/>
      <w:lvlText w:val="o"/>
      <w:lvlJc w:val="left"/>
      <w:pPr>
        <w:ind w:left="5760" w:hanging="360"/>
      </w:pPr>
      <w:rPr>
        <w:rFonts w:ascii="Courier New" w:hAnsi="Courier New" w:hint="default"/>
      </w:rPr>
    </w:lvl>
    <w:lvl w:ilvl="8" w:tplc="7C9AB650">
      <w:start w:val="1"/>
      <w:numFmt w:val="bullet"/>
      <w:lvlText w:val=""/>
      <w:lvlJc w:val="left"/>
      <w:pPr>
        <w:ind w:left="6480" w:hanging="360"/>
      </w:pPr>
      <w:rPr>
        <w:rFonts w:ascii="Wingdings" w:hAnsi="Wingdings" w:hint="default"/>
      </w:rPr>
    </w:lvl>
  </w:abstractNum>
  <w:abstractNum w:abstractNumId="14" w15:restartNumberingAfterBreak="0">
    <w:nsid w:val="0E5B3A4C"/>
    <w:multiLevelType w:val="hybridMultilevel"/>
    <w:tmpl w:val="FFFFFFFF"/>
    <w:lvl w:ilvl="0" w:tplc="FFFFFFFF">
      <w:start w:val="1"/>
      <w:numFmt w:val="bullet"/>
      <w:lvlText w:val=""/>
      <w:lvlJc w:val="left"/>
      <w:pPr>
        <w:ind w:left="720" w:hanging="360"/>
      </w:pPr>
      <w:rPr>
        <w:rFonts w:ascii="Symbol" w:hAnsi="Symbol" w:hint="default"/>
      </w:rPr>
    </w:lvl>
    <w:lvl w:ilvl="1" w:tplc="6C742502">
      <w:start w:val="1"/>
      <w:numFmt w:val="bullet"/>
      <w:lvlText w:val="o"/>
      <w:lvlJc w:val="left"/>
      <w:pPr>
        <w:ind w:left="1440" w:hanging="360"/>
      </w:pPr>
      <w:rPr>
        <w:rFonts w:ascii="Courier New" w:hAnsi="Courier New" w:hint="default"/>
      </w:rPr>
    </w:lvl>
    <w:lvl w:ilvl="2" w:tplc="1C68437A">
      <w:start w:val="1"/>
      <w:numFmt w:val="bullet"/>
      <w:lvlText w:val=""/>
      <w:lvlJc w:val="left"/>
      <w:pPr>
        <w:ind w:left="2160" w:hanging="360"/>
      </w:pPr>
      <w:rPr>
        <w:rFonts w:ascii="Wingdings" w:hAnsi="Wingdings" w:hint="default"/>
      </w:rPr>
    </w:lvl>
    <w:lvl w:ilvl="3" w:tplc="1610D782">
      <w:start w:val="1"/>
      <w:numFmt w:val="bullet"/>
      <w:lvlText w:val=""/>
      <w:lvlJc w:val="left"/>
      <w:pPr>
        <w:ind w:left="2880" w:hanging="360"/>
      </w:pPr>
      <w:rPr>
        <w:rFonts w:ascii="Symbol" w:hAnsi="Symbol" w:hint="default"/>
      </w:rPr>
    </w:lvl>
    <w:lvl w:ilvl="4" w:tplc="59A21040">
      <w:start w:val="1"/>
      <w:numFmt w:val="bullet"/>
      <w:lvlText w:val="o"/>
      <w:lvlJc w:val="left"/>
      <w:pPr>
        <w:ind w:left="3600" w:hanging="360"/>
      </w:pPr>
      <w:rPr>
        <w:rFonts w:ascii="Courier New" w:hAnsi="Courier New" w:hint="default"/>
      </w:rPr>
    </w:lvl>
    <w:lvl w:ilvl="5" w:tplc="BAD65592">
      <w:start w:val="1"/>
      <w:numFmt w:val="bullet"/>
      <w:lvlText w:val=""/>
      <w:lvlJc w:val="left"/>
      <w:pPr>
        <w:ind w:left="4320" w:hanging="360"/>
      </w:pPr>
      <w:rPr>
        <w:rFonts w:ascii="Wingdings" w:hAnsi="Wingdings" w:hint="default"/>
      </w:rPr>
    </w:lvl>
    <w:lvl w:ilvl="6" w:tplc="5BBA873A">
      <w:start w:val="1"/>
      <w:numFmt w:val="bullet"/>
      <w:lvlText w:val=""/>
      <w:lvlJc w:val="left"/>
      <w:pPr>
        <w:ind w:left="5040" w:hanging="360"/>
      </w:pPr>
      <w:rPr>
        <w:rFonts w:ascii="Symbol" w:hAnsi="Symbol" w:hint="default"/>
      </w:rPr>
    </w:lvl>
    <w:lvl w:ilvl="7" w:tplc="52B6A6E4">
      <w:start w:val="1"/>
      <w:numFmt w:val="bullet"/>
      <w:lvlText w:val="o"/>
      <w:lvlJc w:val="left"/>
      <w:pPr>
        <w:ind w:left="5760" w:hanging="360"/>
      </w:pPr>
      <w:rPr>
        <w:rFonts w:ascii="Courier New" w:hAnsi="Courier New" w:hint="default"/>
      </w:rPr>
    </w:lvl>
    <w:lvl w:ilvl="8" w:tplc="0A26912C">
      <w:start w:val="1"/>
      <w:numFmt w:val="bullet"/>
      <w:lvlText w:val=""/>
      <w:lvlJc w:val="left"/>
      <w:pPr>
        <w:ind w:left="6480" w:hanging="360"/>
      </w:pPr>
      <w:rPr>
        <w:rFonts w:ascii="Wingdings" w:hAnsi="Wingdings" w:hint="default"/>
      </w:rPr>
    </w:lvl>
  </w:abstractNum>
  <w:abstractNum w:abstractNumId="15" w15:restartNumberingAfterBreak="0">
    <w:nsid w:val="0EC656A9"/>
    <w:multiLevelType w:val="hybridMultilevel"/>
    <w:tmpl w:val="FFFFFFFF"/>
    <w:lvl w:ilvl="0" w:tplc="FFFFFFFF">
      <w:start w:val="1"/>
      <w:numFmt w:val="bullet"/>
      <w:lvlText w:val=""/>
      <w:lvlJc w:val="left"/>
      <w:pPr>
        <w:ind w:left="720" w:hanging="360"/>
      </w:pPr>
      <w:rPr>
        <w:rFonts w:ascii="Symbol" w:hAnsi="Symbol" w:hint="default"/>
      </w:rPr>
    </w:lvl>
    <w:lvl w:ilvl="1" w:tplc="C4F45CB8">
      <w:start w:val="1"/>
      <w:numFmt w:val="bullet"/>
      <w:lvlText w:val="o"/>
      <w:lvlJc w:val="left"/>
      <w:pPr>
        <w:ind w:left="1440" w:hanging="360"/>
      </w:pPr>
      <w:rPr>
        <w:rFonts w:ascii="Courier New" w:hAnsi="Courier New" w:hint="default"/>
      </w:rPr>
    </w:lvl>
    <w:lvl w:ilvl="2" w:tplc="90F6A392">
      <w:start w:val="1"/>
      <w:numFmt w:val="bullet"/>
      <w:lvlText w:val=""/>
      <w:lvlJc w:val="left"/>
      <w:pPr>
        <w:ind w:left="2160" w:hanging="360"/>
      </w:pPr>
      <w:rPr>
        <w:rFonts w:ascii="Wingdings" w:hAnsi="Wingdings" w:hint="default"/>
      </w:rPr>
    </w:lvl>
    <w:lvl w:ilvl="3" w:tplc="9C9ECD52">
      <w:start w:val="1"/>
      <w:numFmt w:val="bullet"/>
      <w:lvlText w:val=""/>
      <w:lvlJc w:val="left"/>
      <w:pPr>
        <w:ind w:left="2880" w:hanging="360"/>
      </w:pPr>
      <w:rPr>
        <w:rFonts w:ascii="Symbol" w:hAnsi="Symbol" w:hint="default"/>
      </w:rPr>
    </w:lvl>
    <w:lvl w:ilvl="4" w:tplc="43A0B79C">
      <w:start w:val="1"/>
      <w:numFmt w:val="bullet"/>
      <w:lvlText w:val="o"/>
      <w:lvlJc w:val="left"/>
      <w:pPr>
        <w:ind w:left="3600" w:hanging="360"/>
      </w:pPr>
      <w:rPr>
        <w:rFonts w:ascii="Courier New" w:hAnsi="Courier New" w:hint="default"/>
      </w:rPr>
    </w:lvl>
    <w:lvl w:ilvl="5" w:tplc="4D7A9878">
      <w:start w:val="1"/>
      <w:numFmt w:val="bullet"/>
      <w:lvlText w:val=""/>
      <w:lvlJc w:val="left"/>
      <w:pPr>
        <w:ind w:left="4320" w:hanging="360"/>
      </w:pPr>
      <w:rPr>
        <w:rFonts w:ascii="Wingdings" w:hAnsi="Wingdings" w:hint="default"/>
      </w:rPr>
    </w:lvl>
    <w:lvl w:ilvl="6" w:tplc="9E7CA18A">
      <w:start w:val="1"/>
      <w:numFmt w:val="bullet"/>
      <w:lvlText w:val=""/>
      <w:lvlJc w:val="left"/>
      <w:pPr>
        <w:ind w:left="5040" w:hanging="360"/>
      </w:pPr>
      <w:rPr>
        <w:rFonts w:ascii="Symbol" w:hAnsi="Symbol" w:hint="default"/>
      </w:rPr>
    </w:lvl>
    <w:lvl w:ilvl="7" w:tplc="BA282238">
      <w:start w:val="1"/>
      <w:numFmt w:val="bullet"/>
      <w:lvlText w:val="o"/>
      <w:lvlJc w:val="left"/>
      <w:pPr>
        <w:ind w:left="5760" w:hanging="360"/>
      </w:pPr>
      <w:rPr>
        <w:rFonts w:ascii="Courier New" w:hAnsi="Courier New" w:hint="default"/>
      </w:rPr>
    </w:lvl>
    <w:lvl w:ilvl="8" w:tplc="263AC0AA">
      <w:start w:val="1"/>
      <w:numFmt w:val="bullet"/>
      <w:lvlText w:val=""/>
      <w:lvlJc w:val="left"/>
      <w:pPr>
        <w:ind w:left="6480" w:hanging="360"/>
      </w:pPr>
      <w:rPr>
        <w:rFonts w:ascii="Wingdings" w:hAnsi="Wingdings" w:hint="default"/>
      </w:rPr>
    </w:lvl>
  </w:abstractNum>
  <w:abstractNum w:abstractNumId="16" w15:restartNumberingAfterBreak="0">
    <w:nsid w:val="0EEFC603"/>
    <w:multiLevelType w:val="hybridMultilevel"/>
    <w:tmpl w:val="FFFFFFFF"/>
    <w:lvl w:ilvl="0" w:tplc="FFFFFFFF">
      <w:start w:val="1"/>
      <w:numFmt w:val="bullet"/>
      <w:lvlText w:val=""/>
      <w:lvlJc w:val="left"/>
      <w:pPr>
        <w:ind w:left="720" w:hanging="360"/>
      </w:pPr>
      <w:rPr>
        <w:rFonts w:ascii="Symbol" w:hAnsi="Symbol" w:hint="default"/>
      </w:rPr>
    </w:lvl>
    <w:lvl w:ilvl="1" w:tplc="462EDC1A">
      <w:start w:val="1"/>
      <w:numFmt w:val="bullet"/>
      <w:lvlText w:val="o"/>
      <w:lvlJc w:val="left"/>
      <w:pPr>
        <w:ind w:left="1440" w:hanging="360"/>
      </w:pPr>
      <w:rPr>
        <w:rFonts w:ascii="Courier New" w:hAnsi="Courier New" w:hint="default"/>
      </w:rPr>
    </w:lvl>
    <w:lvl w:ilvl="2" w:tplc="53C40DCA">
      <w:start w:val="1"/>
      <w:numFmt w:val="bullet"/>
      <w:lvlText w:val=""/>
      <w:lvlJc w:val="left"/>
      <w:pPr>
        <w:ind w:left="2160" w:hanging="360"/>
      </w:pPr>
      <w:rPr>
        <w:rFonts w:ascii="Wingdings" w:hAnsi="Wingdings" w:hint="default"/>
      </w:rPr>
    </w:lvl>
    <w:lvl w:ilvl="3" w:tplc="622231B2">
      <w:start w:val="1"/>
      <w:numFmt w:val="bullet"/>
      <w:lvlText w:val=""/>
      <w:lvlJc w:val="left"/>
      <w:pPr>
        <w:ind w:left="2880" w:hanging="360"/>
      </w:pPr>
      <w:rPr>
        <w:rFonts w:ascii="Symbol" w:hAnsi="Symbol" w:hint="default"/>
      </w:rPr>
    </w:lvl>
    <w:lvl w:ilvl="4" w:tplc="041E633E">
      <w:start w:val="1"/>
      <w:numFmt w:val="bullet"/>
      <w:lvlText w:val="o"/>
      <w:lvlJc w:val="left"/>
      <w:pPr>
        <w:ind w:left="3600" w:hanging="360"/>
      </w:pPr>
      <w:rPr>
        <w:rFonts w:ascii="Courier New" w:hAnsi="Courier New" w:hint="default"/>
      </w:rPr>
    </w:lvl>
    <w:lvl w:ilvl="5" w:tplc="A620B148">
      <w:start w:val="1"/>
      <w:numFmt w:val="bullet"/>
      <w:lvlText w:val=""/>
      <w:lvlJc w:val="left"/>
      <w:pPr>
        <w:ind w:left="4320" w:hanging="360"/>
      </w:pPr>
      <w:rPr>
        <w:rFonts w:ascii="Wingdings" w:hAnsi="Wingdings" w:hint="default"/>
      </w:rPr>
    </w:lvl>
    <w:lvl w:ilvl="6" w:tplc="9AAADADA">
      <w:start w:val="1"/>
      <w:numFmt w:val="bullet"/>
      <w:lvlText w:val=""/>
      <w:lvlJc w:val="left"/>
      <w:pPr>
        <w:ind w:left="5040" w:hanging="360"/>
      </w:pPr>
      <w:rPr>
        <w:rFonts w:ascii="Symbol" w:hAnsi="Symbol" w:hint="default"/>
      </w:rPr>
    </w:lvl>
    <w:lvl w:ilvl="7" w:tplc="9358046C">
      <w:start w:val="1"/>
      <w:numFmt w:val="bullet"/>
      <w:lvlText w:val="o"/>
      <w:lvlJc w:val="left"/>
      <w:pPr>
        <w:ind w:left="5760" w:hanging="360"/>
      </w:pPr>
      <w:rPr>
        <w:rFonts w:ascii="Courier New" w:hAnsi="Courier New" w:hint="default"/>
      </w:rPr>
    </w:lvl>
    <w:lvl w:ilvl="8" w:tplc="03E4AFD4">
      <w:start w:val="1"/>
      <w:numFmt w:val="bullet"/>
      <w:lvlText w:val=""/>
      <w:lvlJc w:val="left"/>
      <w:pPr>
        <w:ind w:left="6480" w:hanging="360"/>
      </w:pPr>
      <w:rPr>
        <w:rFonts w:ascii="Wingdings" w:hAnsi="Wingdings" w:hint="default"/>
      </w:rPr>
    </w:lvl>
  </w:abstractNum>
  <w:abstractNum w:abstractNumId="17" w15:restartNumberingAfterBreak="0">
    <w:nsid w:val="10688F7C"/>
    <w:multiLevelType w:val="hybridMultilevel"/>
    <w:tmpl w:val="AA4008DE"/>
    <w:lvl w:ilvl="0" w:tplc="9BA0B518">
      <w:start w:val="1"/>
      <w:numFmt w:val="bullet"/>
      <w:lvlText w:val=""/>
      <w:lvlJc w:val="left"/>
      <w:pPr>
        <w:ind w:left="720" w:hanging="360"/>
      </w:pPr>
      <w:rPr>
        <w:rFonts w:ascii="Symbol" w:hAnsi="Symbol" w:hint="default"/>
      </w:rPr>
    </w:lvl>
    <w:lvl w:ilvl="1" w:tplc="F2044C8C">
      <w:start w:val="1"/>
      <w:numFmt w:val="bullet"/>
      <w:lvlText w:val="o"/>
      <w:lvlJc w:val="left"/>
      <w:pPr>
        <w:ind w:left="1440" w:hanging="360"/>
      </w:pPr>
      <w:rPr>
        <w:rFonts w:ascii="Courier New" w:hAnsi="Courier New" w:hint="default"/>
      </w:rPr>
    </w:lvl>
    <w:lvl w:ilvl="2" w:tplc="24E02AC4">
      <w:start w:val="1"/>
      <w:numFmt w:val="bullet"/>
      <w:lvlText w:val=""/>
      <w:lvlJc w:val="left"/>
      <w:pPr>
        <w:ind w:left="2160" w:hanging="360"/>
      </w:pPr>
      <w:rPr>
        <w:rFonts w:ascii="Wingdings" w:hAnsi="Wingdings" w:hint="default"/>
      </w:rPr>
    </w:lvl>
    <w:lvl w:ilvl="3" w:tplc="0D4EBDDC">
      <w:start w:val="1"/>
      <w:numFmt w:val="bullet"/>
      <w:lvlText w:val=""/>
      <w:lvlJc w:val="left"/>
      <w:pPr>
        <w:ind w:left="2880" w:hanging="360"/>
      </w:pPr>
      <w:rPr>
        <w:rFonts w:ascii="Symbol" w:hAnsi="Symbol" w:hint="default"/>
      </w:rPr>
    </w:lvl>
    <w:lvl w:ilvl="4" w:tplc="2B524A4A">
      <w:start w:val="1"/>
      <w:numFmt w:val="bullet"/>
      <w:lvlText w:val="o"/>
      <w:lvlJc w:val="left"/>
      <w:pPr>
        <w:ind w:left="3600" w:hanging="360"/>
      </w:pPr>
      <w:rPr>
        <w:rFonts w:ascii="Courier New" w:hAnsi="Courier New" w:hint="default"/>
      </w:rPr>
    </w:lvl>
    <w:lvl w:ilvl="5" w:tplc="86FAC2D2">
      <w:start w:val="1"/>
      <w:numFmt w:val="bullet"/>
      <w:lvlText w:val=""/>
      <w:lvlJc w:val="left"/>
      <w:pPr>
        <w:ind w:left="4320" w:hanging="360"/>
      </w:pPr>
      <w:rPr>
        <w:rFonts w:ascii="Wingdings" w:hAnsi="Wingdings" w:hint="default"/>
      </w:rPr>
    </w:lvl>
    <w:lvl w:ilvl="6" w:tplc="7FDEEB18">
      <w:start w:val="1"/>
      <w:numFmt w:val="bullet"/>
      <w:lvlText w:val=""/>
      <w:lvlJc w:val="left"/>
      <w:pPr>
        <w:ind w:left="5040" w:hanging="360"/>
      </w:pPr>
      <w:rPr>
        <w:rFonts w:ascii="Symbol" w:hAnsi="Symbol" w:hint="default"/>
      </w:rPr>
    </w:lvl>
    <w:lvl w:ilvl="7" w:tplc="997A5D40">
      <w:start w:val="1"/>
      <w:numFmt w:val="bullet"/>
      <w:lvlText w:val="o"/>
      <w:lvlJc w:val="left"/>
      <w:pPr>
        <w:ind w:left="5760" w:hanging="360"/>
      </w:pPr>
      <w:rPr>
        <w:rFonts w:ascii="Courier New" w:hAnsi="Courier New" w:hint="default"/>
      </w:rPr>
    </w:lvl>
    <w:lvl w:ilvl="8" w:tplc="E20EB636">
      <w:start w:val="1"/>
      <w:numFmt w:val="bullet"/>
      <w:lvlText w:val=""/>
      <w:lvlJc w:val="left"/>
      <w:pPr>
        <w:ind w:left="6480" w:hanging="360"/>
      </w:pPr>
      <w:rPr>
        <w:rFonts w:ascii="Wingdings" w:hAnsi="Wingdings" w:hint="default"/>
      </w:rPr>
    </w:lvl>
  </w:abstractNum>
  <w:abstractNum w:abstractNumId="18" w15:restartNumberingAfterBreak="0">
    <w:nsid w:val="1102DC90"/>
    <w:multiLevelType w:val="hybridMultilevel"/>
    <w:tmpl w:val="0032E506"/>
    <w:lvl w:ilvl="0" w:tplc="9CD064E2">
      <w:start w:val="1"/>
      <w:numFmt w:val="bullet"/>
      <w:lvlText w:val=""/>
      <w:lvlJc w:val="left"/>
      <w:pPr>
        <w:ind w:left="720" w:hanging="360"/>
      </w:pPr>
      <w:rPr>
        <w:rFonts w:ascii="Symbol" w:hAnsi="Symbol" w:hint="default"/>
      </w:rPr>
    </w:lvl>
    <w:lvl w:ilvl="1" w:tplc="B0E0019C">
      <w:start w:val="1"/>
      <w:numFmt w:val="bullet"/>
      <w:lvlText w:val="o"/>
      <w:lvlJc w:val="left"/>
      <w:pPr>
        <w:ind w:left="1440" w:hanging="360"/>
      </w:pPr>
      <w:rPr>
        <w:rFonts w:ascii="Courier New" w:hAnsi="Courier New" w:hint="default"/>
      </w:rPr>
    </w:lvl>
    <w:lvl w:ilvl="2" w:tplc="0F86F8C4">
      <w:start w:val="1"/>
      <w:numFmt w:val="bullet"/>
      <w:lvlText w:val=""/>
      <w:lvlJc w:val="left"/>
      <w:pPr>
        <w:ind w:left="2160" w:hanging="360"/>
      </w:pPr>
      <w:rPr>
        <w:rFonts w:ascii="Wingdings" w:hAnsi="Wingdings" w:hint="default"/>
      </w:rPr>
    </w:lvl>
    <w:lvl w:ilvl="3" w:tplc="4106E504">
      <w:start w:val="1"/>
      <w:numFmt w:val="bullet"/>
      <w:lvlText w:val=""/>
      <w:lvlJc w:val="left"/>
      <w:pPr>
        <w:ind w:left="2880" w:hanging="360"/>
      </w:pPr>
      <w:rPr>
        <w:rFonts w:ascii="Symbol" w:hAnsi="Symbol" w:hint="default"/>
      </w:rPr>
    </w:lvl>
    <w:lvl w:ilvl="4" w:tplc="49384DF8">
      <w:start w:val="1"/>
      <w:numFmt w:val="bullet"/>
      <w:lvlText w:val="o"/>
      <w:lvlJc w:val="left"/>
      <w:pPr>
        <w:ind w:left="3600" w:hanging="360"/>
      </w:pPr>
      <w:rPr>
        <w:rFonts w:ascii="Courier New" w:hAnsi="Courier New" w:hint="default"/>
      </w:rPr>
    </w:lvl>
    <w:lvl w:ilvl="5" w:tplc="7C648C98">
      <w:start w:val="1"/>
      <w:numFmt w:val="bullet"/>
      <w:lvlText w:val=""/>
      <w:lvlJc w:val="left"/>
      <w:pPr>
        <w:ind w:left="4320" w:hanging="360"/>
      </w:pPr>
      <w:rPr>
        <w:rFonts w:ascii="Wingdings" w:hAnsi="Wingdings" w:hint="default"/>
      </w:rPr>
    </w:lvl>
    <w:lvl w:ilvl="6" w:tplc="42762520">
      <w:start w:val="1"/>
      <w:numFmt w:val="bullet"/>
      <w:lvlText w:val=""/>
      <w:lvlJc w:val="left"/>
      <w:pPr>
        <w:ind w:left="5040" w:hanging="360"/>
      </w:pPr>
      <w:rPr>
        <w:rFonts w:ascii="Symbol" w:hAnsi="Symbol" w:hint="default"/>
      </w:rPr>
    </w:lvl>
    <w:lvl w:ilvl="7" w:tplc="965E3396">
      <w:start w:val="1"/>
      <w:numFmt w:val="bullet"/>
      <w:lvlText w:val="o"/>
      <w:lvlJc w:val="left"/>
      <w:pPr>
        <w:ind w:left="5760" w:hanging="360"/>
      </w:pPr>
      <w:rPr>
        <w:rFonts w:ascii="Courier New" w:hAnsi="Courier New" w:hint="default"/>
      </w:rPr>
    </w:lvl>
    <w:lvl w:ilvl="8" w:tplc="7AEAF944">
      <w:start w:val="1"/>
      <w:numFmt w:val="bullet"/>
      <w:lvlText w:val=""/>
      <w:lvlJc w:val="left"/>
      <w:pPr>
        <w:ind w:left="6480" w:hanging="360"/>
      </w:pPr>
      <w:rPr>
        <w:rFonts w:ascii="Wingdings" w:hAnsi="Wingdings" w:hint="default"/>
      </w:rPr>
    </w:lvl>
  </w:abstractNum>
  <w:abstractNum w:abstractNumId="19" w15:restartNumberingAfterBreak="0">
    <w:nsid w:val="11F8893C"/>
    <w:multiLevelType w:val="hybridMultilevel"/>
    <w:tmpl w:val="FFFFFFFF"/>
    <w:lvl w:ilvl="0" w:tplc="FFFFFFFF">
      <w:start w:val="1"/>
      <w:numFmt w:val="bullet"/>
      <w:lvlText w:val=""/>
      <w:lvlJc w:val="left"/>
      <w:pPr>
        <w:ind w:left="720" w:hanging="360"/>
      </w:pPr>
      <w:rPr>
        <w:rFonts w:ascii="Symbol" w:hAnsi="Symbol" w:hint="default"/>
      </w:rPr>
    </w:lvl>
    <w:lvl w:ilvl="1" w:tplc="BF688678">
      <w:start w:val="1"/>
      <w:numFmt w:val="bullet"/>
      <w:lvlText w:val="o"/>
      <w:lvlJc w:val="left"/>
      <w:pPr>
        <w:ind w:left="1440" w:hanging="360"/>
      </w:pPr>
      <w:rPr>
        <w:rFonts w:ascii="Courier New" w:hAnsi="Courier New" w:hint="default"/>
      </w:rPr>
    </w:lvl>
    <w:lvl w:ilvl="2" w:tplc="216EBC22">
      <w:start w:val="1"/>
      <w:numFmt w:val="bullet"/>
      <w:lvlText w:val=""/>
      <w:lvlJc w:val="left"/>
      <w:pPr>
        <w:ind w:left="2160" w:hanging="360"/>
      </w:pPr>
      <w:rPr>
        <w:rFonts w:ascii="Wingdings" w:hAnsi="Wingdings" w:hint="default"/>
      </w:rPr>
    </w:lvl>
    <w:lvl w:ilvl="3" w:tplc="E0F6F4D8">
      <w:start w:val="1"/>
      <w:numFmt w:val="bullet"/>
      <w:lvlText w:val=""/>
      <w:lvlJc w:val="left"/>
      <w:pPr>
        <w:ind w:left="2880" w:hanging="360"/>
      </w:pPr>
      <w:rPr>
        <w:rFonts w:ascii="Symbol" w:hAnsi="Symbol" w:hint="default"/>
      </w:rPr>
    </w:lvl>
    <w:lvl w:ilvl="4" w:tplc="A950127C">
      <w:start w:val="1"/>
      <w:numFmt w:val="bullet"/>
      <w:lvlText w:val="o"/>
      <w:lvlJc w:val="left"/>
      <w:pPr>
        <w:ind w:left="3600" w:hanging="360"/>
      </w:pPr>
      <w:rPr>
        <w:rFonts w:ascii="Courier New" w:hAnsi="Courier New" w:hint="default"/>
      </w:rPr>
    </w:lvl>
    <w:lvl w:ilvl="5" w:tplc="7D465A04">
      <w:start w:val="1"/>
      <w:numFmt w:val="bullet"/>
      <w:lvlText w:val=""/>
      <w:lvlJc w:val="left"/>
      <w:pPr>
        <w:ind w:left="4320" w:hanging="360"/>
      </w:pPr>
      <w:rPr>
        <w:rFonts w:ascii="Wingdings" w:hAnsi="Wingdings" w:hint="default"/>
      </w:rPr>
    </w:lvl>
    <w:lvl w:ilvl="6" w:tplc="D936AD66">
      <w:start w:val="1"/>
      <w:numFmt w:val="bullet"/>
      <w:lvlText w:val=""/>
      <w:lvlJc w:val="left"/>
      <w:pPr>
        <w:ind w:left="5040" w:hanging="360"/>
      </w:pPr>
      <w:rPr>
        <w:rFonts w:ascii="Symbol" w:hAnsi="Symbol" w:hint="default"/>
      </w:rPr>
    </w:lvl>
    <w:lvl w:ilvl="7" w:tplc="B4440FB6">
      <w:start w:val="1"/>
      <w:numFmt w:val="bullet"/>
      <w:lvlText w:val="o"/>
      <w:lvlJc w:val="left"/>
      <w:pPr>
        <w:ind w:left="5760" w:hanging="360"/>
      </w:pPr>
      <w:rPr>
        <w:rFonts w:ascii="Courier New" w:hAnsi="Courier New" w:hint="default"/>
      </w:rPr>
    </w:lvl>
    <w:lvl w:ilvl="8" w:tplc="1B8E9678">
      <w:start w:val="1"/>
      <w:numFmt w:val="bullet"/>
      <w:lvlText w:val=""/>
      <w:lvlJc w:val="left"/>
      <w:pPr>
        <w:ind w:left="6480" w:hanging="360"/>
      </w:pPr>
      <w:rPr>
        <w:rFonts w:ascii="Wingdings" w:hAnsi="Wingdings" w:hint="default"/>
      </w:rPr>
    </w:lvl>
  </w:abstractNum>
  <w:abstractNum w:abstractNumId="20" w15:restartNumberingAfterBreak="0">
    <w:nsid w:val="1270C141"/>
    <w:multiLevelType w:val="hybridMultilevel"/>
    <w:tmpl w:val="EA5EC138"/>
    <w:lvl w:ilvl="0" w:tplc="1CA2C304">
      <w:start w:val="1"/>
      <w:numFmt w:val="bullet"/>
      <w:lvlText w:val=""/>
      <w:lvlJc w:val="left"/>
      <w:pPr>
        <w:ind w:left="720" w:hanging="360"/>
      </w:pPr>
      <w:rPr>
        <w:rFonts w:ascii="Symbol" w:hAnsi="Symbol" w:hint="default"/>
      </w:rPr>
    </w:lvl>
    <w:lvl w:ilvl="1" w:tplc="017A037A">
      <w:start w:val="1"/>
      <w:numFmt w:val="bullet"/>
      <w:lvlText w:val="o"/>
      <w:lvlJc w:val="left"/>
      <w:pPr>
        <w:ind w:left="1440" w:hanging="360"/>
      </w:pPr>
      <w:rPr>
        <w:rFonts w:ascii="Courier New" w:hAnsi="Courier New" w:hint="default"/>
      </w:rPr>
    </w:lvl>
    <w:lvl w:ilvl="2" w:tplc="C1C89D38">
      <w:start w:val="1"/>
      <w:numFmt w:val="bullet"/>
      <w:lvlText w:val=""/>
      <w:lvlJc w:val="left"/>
      <w:pPr>
        <w:ind w:left="2160" w:hanging="360"/>
      </w:pPr>
      <w:rPr>
        <w:rFonts w:ascii="Wingdings" w:hAnsi="Wingdings" w:hint="default"/>
      </w:rPr>
    </w:lvl>
    <w:lvl w:ilvl="3" w:tplc="0CD6E7DA">
      <w:start w:val="1"/>
      <w:numFmt w:val="bullet"/>
      <w:lvlText w:val=""/>
      <w:lvlJc w:val="left"/>
      <w:pPr>
        <w:ind w:left="2880" w:hanging="360"/>
      </w:pPr>
      <w:rPr>
        <w:rFonts w:ascii="Symbol" w:hAnsi="Symbol" w:hint="default"/>
      </w:rPr>
    </w:lvl>
    <w:lvl w:ilvl="4" w:tplc="54EEC472">
      <w:start w:val="1"/>
      <w:numFmt w:val="bullet"/>
      <w:lvlText w:val="o"/>
      <w:lvlJc w:val="left"/>
      <w:pPr>
        <w:ind w:left="3600" w:hanging="360"/>
      </w:pPr>
      <w:rPr>
        <w:rFonts w:ascii="Courier New" w:hAnsi="Courier New" w:hint="default"/>
      </w:rPr>
    </w:lvl>
    <w:lvl w:ilvl="5" w:tplc="FE0A787A">
      <w:start w:val="1"/>
      <w:numFmt w:val="bullet"/>
      <w:lvlText w:val=""/>
      <w:lvlJc w:val="left"/>
      <w:pPr>
        <w:ind w:left="4320" w:hanging="360"/>
      </w:pPr>
      <w:rPr>
        <w:rFonts w:ascii="Wingdings" w:hAnsi="Wingdings" w:hint="default"/>
      </w:rPr>
    </w:lvl>
    <w:lvl w:ilvl="6" w:tplc="5E58C7C0">
      <w:start w:val="1"/>
      <w:numFmt w:val="bullet"/>
      <w:lvlText w:val=""/>
      <w:lvlJc w:val="left"/>
      <w:pPr>
        <w:ind w:left="5040" w:hanging="360"/>
      </w:pPr>
      <w:rPr>
        <w:rFonts w:ascii="Symbol" w:hAnsi="Symbol" w:hint="default"/>
      </w:rPr>
    </w:lvl>
    <w:lvl w:ilvl="7" w:tplc="94225548">
      <w:start w:val="1"/>
      <w:numFmt w:val="bullet"/>
      <w:lvlText w:val="o"/>
      <w:lvlJc w:val="left"/>
      <w:pPr>
        <w:ind w:left="5760" w:hanging="360"/>
      </w:pPr>
      <w:rPr>
        <w:rFonts w:ascii="Courier New" w:hAnsi="Courier New" w:hint="default"/>
      </w:rPr>
    </w:lvl>
    <w:lvl w:ilvl="8" w:tplc="0C8461C8">
      <w:start w:val="1"/>
      <w:numFmt w:val="bullet"/>
      <w:lvlText w:val=""/>
      <w:lvlJc w:val="left"/>
      <w:pPr>
        <w:ind w:left="6480" w:hanging="360"/>
      </w:pPr>
      <w:rPr>
        <w:rFonts w:ascii="Wingdings" w:hAnsi="Wingdings" w:hint="default"/>
      </w:rPr>
    </w:lvl>
  </w:abstractNum>
  <w:abstractNum w:abstractNumId="21" w15:restartNumberingAfterBreak="0">
    <w:nsid w:val="1279D137"/>
    <w:multiLevelType w:val="hybridMultilevel"/>
    <w:tmpl w:val="9230E64E"/>
    <w:lvl w:ilvl="0" w:tplc="C46AC668">
      <w:start w:val="1"/>
      <w:numFmt w:val="bullet"/>
      <w:lvlText w:val=""/>
      <w:lvlJc w:val="left"/>
      <w:pPr>
        <w:ind w:left="720" w:hanging="360"/>
      </w:pPr>
      <w:rPr>
        <w:rFonts w:ascii="Symbol" w:hAnsi="Symbol" w:hint="default"/>
      </w:rPr>
    </w:lvl>
    <w:lvl w:ilvl="1" w:tplc="0568CE82">
      <w:start w:val="1"/>
      <w:numFmt w:val="bullet"/>
      <w:lvlText w:val="o"/>
      <w:lvlJc w:val="left"/>
      <w:pPr>
        <w:ind w:left="1440" w:hanging="360"/>
      </w:pPr>
      <w:rPr>
        <w:rFonts w:ascii="Courier New" w:hAnsi="Courier New" w:hint="default"/>
      </w:rPr>
    </w:lvl>
    <w:lvl w:ilvl="2" w:tplc="CE449C4C">
      <w:start w:val="1"/>
      <w:numFmt w:val="bullet"/>
      <w:lvlText w:val=""/>
      <w:lvlJc w:val="left"/>
      <w:pPr>
        <w:ind w:left="2160" w:hanging="360"/>
      </w:pPr>
      <w:rPr>
        <w:rFonts w:ascii="Wingdings" w:hAnsi="Wingdings" w:hint="default"/>
      </w:rPr>
    </w:lvl>
    <w:lvl w:ilvl="3" w:tplc="8A242556">
      <w:start w:val="1"/>
      <w:numFmt w:val="bullet"/>
      <w:lvlText w:val=""/>
      <w:lvlJc w:val="left"/>
      <w:pPr>
        <w:ind w:left="2880" w:hanging="360"/>
      </w:pPr>
      <w:rPr>
        <w:rFonts w:ascii="Symbol" w:hAnsi="Symbol" w:hint="default"/>
      </w:rPr>
    </w:lvl>
    <w:lvl w:ilvl="4" w:tplc="B2C0214E">
      <w:start w:val="1"/>
      <w:numFmt w:val="bullet"/>
      <w:lvlText w:val="o"/>
      <w:lvlJc w:val="left"/>
      <w:pPr>
        <w:ind w:left="3600" w:hanging="360"/>
      </w:pPr>
      <w:rPr>
        <w:rFonts w:ascii="Courier New" w:hAnsi="Courier New" w:hint="default"/>
      </w:rPr>
    </w:lvl>
    <w:lvl w:ilvl="5" w:tplc="2F3A1566">
      <w:start w:val="1"/>
      <w:numFmt w:val="bullet"/>
      <w:lvlText w:val=""/>
      <w:lvlJc w:val="left"/>
      <w:pPr>
        <w:ind w:left="4320" w:hanging="360"/>
      </w:pPr>
      <w:rPr>
        <w:rFonts w:ascii="Wingdings" w:hAnsi="Wingdings" w:hint="default"/>
      </w:rPr>
    </w:lvl>
    <w:lvl w:ilvl="6" w:tplc="62E2CC5A">
      <w:start w:val="1"/>
      <w:numFmt w:val="bullet"/>
      <w:lvlText w:val=""/>
      <w:lvlJc w:val="left"/>
      <w:pPr>
        <w:ind w:left="5040" w:hanging="360"/>
      </w:pPr>
      <w:rPr>
        <w:rFonts w:ascii="Symbol" w:hAnsi="Symbol" w:hint="default"/>
      </w:rPr>
    </w:lvl>
    <w:lvl w:ilvl="7" w:tplc="51DE41C4">
      <w:start w:val="1"/>
      <w:numFmt w:val="bullet"/>
      <w:lvlText w:val="o"/>
      <w:lvlJc w:val="left"/>
      <w:pPr>
        <w:ind w:left="5760" w:hanging="360"/>
      </w:pPr>
      <w:rPr>
        <w:rFonts w:ascii="Courier New" w:hAnsi="Courier New" w:hint="default"/>
      </w:rPr>
    </w:lvl>
    <w:lvl w:ilvl="8" w:tplc="70C83814">
      <w:start w:val="1"/>
      <w:numFmt w:val="bullet"/>
      <w:lvlText w:val=""/>
      <w:lvlJc w:val="left"/>
      <w:pPr>
        <w:ind w:left="6480" w:hanging="360"/>
      </w:pPr>
      <w:rPr>
        <w:rFonts w:ascii="Wingdings" w:hAnsi="Wingdings" w:hint="default"/>
      </w:rPr>
    </w:lvl>
  </w:abstractNum>
  <w:abstractNum w:abstractNumId="22" w15:restartNumberingAfterBreak="0">
    <w:nsid w:val="12CD92BD"/>
    <w:multiLevelType w:val="hybridMultilevel"/>
    <w:tmpl w:val="FFFFFFFF"/>
    <w:lvl w:ilvl="0" w:tplc="FFFFFFFF">
      <w:start w:val="1"/>
      <w:numFmt w:val="bullet"/>
      <w:lvlText w:val=""/>
      <w:lvlJc w:val="left"/>
      <w:pPr>
        <w:ind w:left="720" w:hanging="360"/>
      </w:pPr>
      <w:rPr>
        <w:rFonts w:ascii="Symbol" w:hAnsi="Symbol" w:hint="default"/>
      </w:rPr>
    </w:lvl>
    <w:lvl w:ilvl="1" w:tplc="CC2E77B2">
      <w:start w:val="1"/>
      <w:numFmt w:val="bullet"/>
      <w:lvlText w:val="o"/>
      <w:lvlJc w:val="left"/>
      <w:pPr>
        <w:ind w:left="1440" w:hanging="360"/>
      </w:pPr>
      <w:rPr>
        <w:rFonts w:ascii="Courier New" w:hAnsi="Courier New" w:hint="default"/>
      </w:rPr>
    </w:lvl>
    <w:lvl w:ilvl="2" w:tplc="6C6CD736">
      <w:start w:val="1"/>
      <w:numFmt w:val="bullet"/>
      <w:lvlText w:val=""/>
      <w:lvlJc w:val="left"/>
      <w:pPr>
        <w:ind w:left="2160" w:hanging="360"/>
      </w:pPr>
      <w:rPr>
        <w:rFonts w:ascii="Wingdings" w:hAnsi="Wingdings" w:hint="default"/>
      </w:rPr>
    </w:lvl>
    <w:lvl w:ilvl="3" w:tplc="B1FA6D14">
      <w:start w:val="1"/>
      <w:numFmt w:val="bullet"/>
      <w:lvlText w:val=""/>
      <w:lvlJc w:val="left"/>
      <w:pPr>
        <w:ind w:left="2880" w:hanging="360"/>
      </w:pPr>
      <w:rPr>
        <w:rFonts w:ascii="Symbol" w:hAnsi="Symbol" w:hint="default"/>
      </w:rPr>
    </w:lvl>
    <w:lvl w:ilvl="4" w:tplc="1A4E6A5C">
      <w:start w:val="1"/>
      <w:numFmt w:val="bullet"/>
      <w:lvlText w:val="o"/>
      <w:lvlJc w:val="left"/>
      <w:pPr>
        <w:ind w:left="3600" w:hanging="360"/>
      </w:pPr>
      <w:rPr>
        <w:rFonts w:ascii="Courier New" w:hAnsi="Courier New" w:hint="default"/>
      </w:rPr>
    </w:lvl>
    <w:lvl w:ilvl="5" w:tplc="B42A485A">
      <w:start w:val="1"/>
      <w:numFmt w:val="bullet"/>
      <w:lvlText w:val=""/>
      <w:lvlJc w:val="left"/>
      <w:pPr>
        <w:ind w:left="4320" w:hanging="360"/>
      </w:pPr>
      <w:rPr>
        <w:rFonts w:ascii="Wingdings" w:hAnsi="Wingdings" w:hint="default"/>
      </w:rPr>
    </w:lvl>
    <w:lvl w:ilvl="6" w:tplc="F65AA308">
      <w:start w:val="1"/>
      <w:numFmt w:val="bullet"/>
      <w:lvlText w:val=""/>
      <w:lvlJc w:val="left"/>
      <w:pPr>
        <w:ind w:left="5040" w:hanging="360"/>
      </w:pPr>
      <w:rPr>
        <w:rFonts w:ascii="Symbol" w:hAnsi="Symbol" w:hint="default"/>
      </w:rPr>
    </w:lvl>
    <w:lvl w:ilvl="7" w:tplc="088C58B8">
      <w:start w:val="1"/>
      <w:numFmt w:val="bullet"/>
      <w:lvlText w:val="o"/>
      <w:lvlJc w:val="left"/>
      <w:pPr>
        <w:ind w:left="5760" w:hanging="360"/>
      </w:pPr>
      <w:rPr>
        <w:rFonts w:ascii="Courier New" w:hAnsi="Courier New" w:hint="default"/>
      </w:rPr>
    </w:lvl>
    <w:lvl w:ilvl="8" w:tplc="04DCAAA2">
      <w:start w:val="1"/>
      <w:numFmt w:val="bullet"/>
      <w:lvlText w:val=""/>
      <w:lvlJc w:val="left"/>
      <w:pPr>
        <w:ind w:left="6480" w:hanging="360"/>
      </w:pPr>
      <w:rPr>
        <w:rFonts w:ascii="Wingdings" w:hAnsi="Wingdings" w:hint="default"/>
      </w:rPr>
    </w:lvl>
  </w:abstractNum>
  <w:abstractNum w:abstractNumId="23" w15:restartNumberingAfterBreak="0">
    <w:nsid w:val="12E5B55D"/>
    <w:multiLevelType w:val="hybridMultilevel"/>
    <w:tmpl w:val="FFFFFFFF"/>
    <w:lvl w:ilvl="0" w:tplc="FFFFFFFF">
      <w:start w:val="1"/>
      <w:numFmt w:val="bullet"/>
      <w:lvlText w:val=""/>
      <w:lvlJc w:val="left"/>
      <w:pPr>
        <w:ind w:left="720" w:hanging="360"/>
      </w:pPr>
      <w:rPr>
        <w:rFonts w:ascii="Symbol" w:hAnsi="Symbol" w:hint="default"/>
      </w:rPr>
    </w:lvl>
    <w:lvl w:ilvl="1" w:tplc="832E2546">
      <w:start w:val="1"/>
      <w:numFmt w:val="bullet"/>
      <w:lvlText w:val="o"/>
      <w:lvlJc w:val="left"/>
      <w:pPr>
        <w:ind w:left="1440" w:hanging="360"/>
      </w:pPr>
      <w:rPr>
        <w:rFonts w:ascii="Courier New" w:hAnsi="Courier New" w:hint="default"/>
      </w:rPr>
    </w:lvl>
    <w:lvl w:ilvl="2" w:tplc="33EAED54">
      <w:start w:val="1"/>
      <w:numFmt w:val="bullet"/>
      <w:lvlText w:val=""/>
      <w:lvlJc w:val="left"/>
      <w:pPr>
        <w:ind w:left="2160" w:hanging="360"/>
      </w:pPr>
      <w:rPr>
        <w:rFonts w:ascii="Wingdings" w:hAnsi="Wingdings" w:hint="default"/>
      </w:rPr>
    </w:lvl>
    <w:lvl w:ilvl="3" w:tplc="3FD0884A">
      <w:start w:val="1"/>
      <w:numFmt w:val="bullet"/>
      <w:lvlText w:val=""/>
      <w:lvlJc w:val="left"/>
      <w:pPr>
        <w:ind w:left="2880" w:hanging="360"/>
      </w:pPr>
      <w:rPr>
        <w:rFonts w:ascii="Symbol" w:hAnsi="Symbol" w:hint="default"/>
      </w:rPr>
    </w:lvl>
    <w:lvl w:ilvl="4" w:tplc="FFD8BB02">
      <w:start w:val="1"/>
      <w:numFmt w:val="bullet"/>
      <w:lvlText w:val="o"/>
      <w:lvlJc w:val="left"/>
      <w:pPr>
        <w:ind w:left="3600" w:hanging="360"/>
      </w:pPr>
      <w:rPr>
        <w:rFonts w:ascii="Courier New" w:hAnsi="Courier New" w:hint="default"/>
      </w:rPr>
    </w:lvl>
    <w:lvl w:ilvl="5" w:tplc="AEBCD96E">
      <w:start w:val="1"/>
      <w:numFmt w:val="bullet"/>
      <w:lvlText w:val=""/>
      <w:lvlJc w:val="left"/>
      <w:pPr>
        <w:ind w:left="4320" w:hanging="360"/>
      </w:pPr>
      <w:rPr>
        <w:rFonts w:ascii="Wingdings" w:hAnsi="Wingdings" w:hint="default"/>
      </w:rPr>
    </w:lvl>
    <w:lvl w:ilvl="6" w:tplc="FD3A4E56">
      <w:start w:val="1"/>
      <w:numFmt w:val="bullet"/>
      <w:lvlText w:val=""/>
      <w:lvlJc w:val="left"/>
      <w:pPr>
        <w:ind w:left="5040" w:hanging="360"/>
      </w:pPr>
      <w:rPr>
        <w:rFonts w:ascii="Symbol" w:hAnsi="Symbol" w:hint="default"/>
      </w:rPr>
    </w:lvl>
    <w:lvl w:ilvl="7" w:tplc="C368F914">
      <w:start w:val="1"/>
      <w:numFmt w:val="bullet"/>
      <w:lvlText w:val="o"/>
      <w:lvlJc w:val="left"/>
      <w:pPr>
        <w:ind w:left="5760" w:hanging="360"/>
      </w:pPr>
      <w:rPr>
        <w:rFonts w:ascii="Courier New" w:hAnsi="Courier New" w:hint="default"/>
      </w:rPr>
    </w:lvl>
    <w:lvl w:ilvl="8" w:tplc="410CE7B6">
      <w:start w:val="1"/>
      <w:numFmt w:val="bullet"/>
      <w:lvlText w:val=""/>
      <w:lvlJc w:val="left"/>
      <w:pPr>
        <w:ind w:left="6480" w:hanging="360"/>
      </w:pPr>
      <w:rPr>
        <w:rFonts w:ascii="Wingdings" w:hAnsi="Wingdings" w:hint="default"/>
      </w:rPr>
    </w:lvl>
  </w:abstractNum>
  <w:abstractNum w:abstractNumId="24" w15:restartNumberingAfterBreak="0">
    <w:nsid w:val="133D884D"/>
    <w:multiLevelType w:val="hybridMultilevel"/>
    <w:tmpl w:val="447E058C"/>
    <w:lvl w:ilvl="0" w:tplc="0E705A94">
      <w:start w:val="1"/>
      <w:numFmt w:val="bullet"/>
      <w:lvlText w:val=""/>
      <w:lvlJc w:val="left"/>
      <w:pPr>
        <w:ind w:left="720" w:hanging="360"/>
      </w:pPr>
      <w:rPr>
        <w:rFonts w:ascii="Symbol" w:hAnsi="Symbol" w:hint="default"/>
      </w:rPr>
    </w:lvl>
    <w:lvl w:ilvl="1" w:tplc="46129DC4">
      <w:start w:val="1"/>
      <w:numFmt w:val="bullet"/>
      <w:lvlText w:val="o"/>
      <w:lvlJc w:val="left"/>
      <w:pPr>
        <w:ind w:left="1440" w:hanging="360"/>
      </w:pPr>
      <w:rPr>
        <w:rFonts w:ascii="Courier New" w:hAnsi="Courier New" w:hint="default"/>
      </w:rPr>
    </w:lvl>
    <w:lvl w:ilvl="2" w:tplc="CF325980">
      <w:start w:val="1"/>
      <w:numFmt w:val="bullet"/>
      <w:lvlText w:val=""/>
      <w:lvlJc w:val="left"/>
      <w:pPr>
        <w:ind w:left="2160" w:hanging="360"/>
      </w:pPr>
      <w:rPr>
        <w:rFonts w:ascii="Wingdings" w:hAnsi="Wingdings" w:hint="default"/>
      </w:rPr>
    </w:lvl>
    <w:lvl w:ilvl="3" w:tplc="0C3A5FFC">
      <w:start w:val="1"/>
      <w:numFmt w:val="bullet"/>
      <w:lvlText w:val=""/>
      <w:lvlJc w:val="left"/>
      <w:pPr>
        <w:ind w:left="2880" w:hanging="360"/>
      </w:pPr>
      <w:rPr>
        <w:rFonts w:ascii="Symbol" w:hAnsi="Symbol" w:hint="default"/>
      </w:rPr>
    </w:lvl>
    <w:lvl w:ilvl="4" w:tplc="D020E91E">
      <w:start w:val="1"/>
      <w:numFmt w:val="bullet"/>
      <w:lvlText w:val="o"/>
      <w:lvlJc w:val="left"/>
      <w:pPr>
        <w:ind w:left="3600" w:hanging="360"/>
      </w:pPr>
      <w:rPr>
        <w:rFonts w:ascii="Courier New" w:hAnsi="Courier New" w:hint="default"/>
      </w:rPr>
    </w:lvl>
    <w:lvl w:ilvl="5" w:tplc="C466F52E">
      <w:start w:val="1"/>
      <w:numFmt w:val="bullet"/>
      <w:lvlText w:val=""/>
      <w:lvlJc w:val="left"/>
      <w:pPr>
        <w:ind w:left="4320" w:hanging="360"/>
      </w:pPr>
      <w:rPr>
        <w:rFonts w:ascii="Wingdings" w:hAnsi="Wingdings" w:hint="default"/>
      </w:rPr>
    </w:lvl>
    <w:lvl w:ilvl="6" w:tplc="928A2C08">
      <w:start w:val="1"/>
      <w:numFmt w:val="bullet"/>
      <w:lvlText w:val=""/>
      <w:lvlJc w:val="left"/>
      <w:pPr>
        <w:ind w:left="5040" w:hanging="360"/>
      </w:pPr>
      <w:rPr>
        <w:rFonts w:ascii="Symbol" w:hAnsi="Symbol" w:hint="default"/>
      </w:rPr>
    </w:lvl>
    <w:lvl w:ilvl="7" w:tplc="BCFC9330">
      <w:start w:val="1"/>
      <w:numFmt w:val="bullet"/>
      <w:lvlText w:val="o"/>
      <w:lvlJc w:val="left"/>
      <w:pPr>
        <w:ind w:left="5760" w:hanging="360"/>
      </w:pPr>
      <w:rPr>
        <w:rFonts w:ascii="Courier New" w:hAnsi="Courier New" w:hint="default"/>
      </w:rPr>
    </w:lvl>
    <w:lvl w:ilvl="8" w:tplc="1FE05976">
      <w:start w:val="1"/>
      <w:numFmt w:val="bullet"/>
      <w:lvlText w:val=""/>
      <w:lvlJc w:val="left"/>
      <w:pPr>
        <w:ind w:left="6480" w:hanging="360"/>
      </w:pPr>
      <w:rPr>
        <w:rFonts w:ascii="Wingdings" w:hAnsi="Wingdings" w:hint="default"/>
      </w:rPr>
    </w:lvl>
  </w:abstractNum>
  <w:abstractNum w:abstractNumId="25" w15:restartNumberingAfterBreak="0">
    <w:nsid w:val="1432A0EA"/>
    <w:multiLevelType w:val="hybridMultilevel"/>
    <w:tmpl w:val="0AE8E142"/>
    <w:lvl w:ilvl="0" w:tplc="2FD211C8">
      <w:start w:val="1"/>
      <w:numFmt w:val="bullet"/>
      <w:lvlText w:val=""/>
      <w:lvlJc w:val="left"/>
      <w:pPr>
        <w:ind w:left="720" w:hanging="360"/>
      </w:pPr>
      <w:rPr>
        <w:rFonts w:ascii="Symbol" w:hAnsi="Symbol" w:hint="default"/>
      </w:rPr>
    </w:lvl>
    <w:lvl w:ilvl="1" w:tplc="AD12FE62">
      <w:start w:val="1"/>
      <w:numFmt w:val="bullet"/>
      <w:lvlText w:val="o"/>
      <w:lvlJc w:val="left"/>
      <w:pPr>
        <w:ind w:left="1440" w:hanging="360"/>
      </w:pPr>
      <w:rPr>
        <w:rFonts w:ascii="Courier New" w:hAnsi="Courier New" w:hint="default"/>
      </w:rPr>
    </w:lvl>
    <w:lvl w:ilvl="2" w:tplc="88B056D6">
      <w:start w:val="1"/>
      <w:numFmt w:val="bullet"/>
      <w:lvlText w:val=""/>
      <w:lvlJc w:val="left"/>
      <w:pPr>
        <w:ind w:left="2160" w:hanging="360"/>
      </w:pPr>
      <w:rPr>
        <w:rFonts w:ascii="Wingdings" w:hAnsi="Wingdings" w:hint="default"/>
      </w:rPr>
    </w:lvl>
    <w:lvl w:ilvl="3" w:tplc="BB16AACE">
      <w:start w:val="1"/>
      <w:numFmt w:val="bullet"/>
      <w:lvlText w:val=""/>
      <w:lvlJc w:val="left"/>
      <w:pPr>
        <w:ind w:left="2880" w:hanging="360"/>
      </w:pPr>
      <w:rPr>
        <w:rFonts w:ascii="Symbol" w:hAnsi="Symbol" w:hint="default"/>
      </w:rPr>
    </w:lvl>
    <w:lvl w:ilvl="4" w:tplc="39409386">
      <w:start w:val="1"/>
      <w:numFmt w:val="bullet"/>
      <w:lvlText w:val="o"/>
      <w:lvlJc w:val="left"/>
      <w:pPr>
        <w:ind w:left="3600" w:hanging="360"/>
      </w:pPr>
      <w:rPr>
        <w:rFonts w:ascii="Courier New" w:hAnsi="Courier New" w:hint="default"/>
      </w:rPr>
    </w:lvl>
    <w:lvl w:ilvl="5" w:tplc="E5AC8A3E">
      <w:start w:val="1"/>
      <w:numFmt w:val="bullet"/>
      <w:lvlText w:val=""/>
      <w:lvlJc w:val="left"/>
      <w:pPr>
        <w:ind w:left="4320" w:hanging="360"/>
      </w:pPr>
      <w:rPr>
        <w:rFonts w:ascii="Wingdings" w:hAnsi="Wingdings" w:hint="default"/>
      </w:rPr>
    </w:lvl>
    <w:lvl w:ilvl="6" w:tplc="D0143B36">
      <w:start w:val="1"/>
      <w:numFmt w:val="bullet"/>
      <w:lvlText w:val=""/>
      <w:lvlJc w:val="left"/>
      <w:pPr>
        <w:ind w:left="5040" w:hanging="360"/>
      </w:pPr>
      <w:rPr>
        <w:rFonts w:ascii="Symbol" w:hAnsi="Symbol" w:hint="default"/>
      </w:rPr>
    </w:lvl>
    <w:lvl w:ilvl="7" w:tplc="FF8AFFC4">
      <w:start w:val="1"/>
      <w:numFmt w:val="bullet"/>
      <w:lvlText w:val="o"/>
      <w:lvlJc w:val="left"/>
      <w:pPr>
        <w:ind w:left="5760" w:hanging="360"/>
      </w:pPr>
      <w:rPr>
        <w:rFonts w:ascii="Courier New" w:hAnsi="Courier New" w:hint="default"/>
      </w:rPr>
    </w:lvl>
    <w:lvl w:ilvl="8" w:tplc="CEECEBD2">
      <w:start w:val="1"/>
      <w:numFmt w:val="bullet"/>
      <w:lvlText w:val=""/>
      <w:lvlJc w:val="left"/>
      <w:pPr>
        <w:ind w:left="6480" w:hanging="360"/>
      </w:pPr>
      <w:rPr>
        <w:rFonts w:ascii="Wingdings" w:hAnsi="Wingdings" w:hint="default"/>
      </w:rPr>
    </w:lvl>
  </w:abstractNum>
  <w:abstractNum w:abstractNumId="26" w15:restartNumberingAfterBreak="0">
    <w:nsid w:val="1495A57F"/>
    <w:multiLevelType w:val="hybridMultilevel"/>
    <w:tmpl w:val="921847CE"/>
    <w:lvl w:ilvl="0" w:tplc="421EE1FE">
      <w:start w:val="1"/>
      <w:numFmt w:val="bullet"/>
      <w:lvlText w:val=""/>
      <w:lvlJc w:val="left"/>
      <w:pPr>
        <w:ind w:left="720" w:hanging="360"/>
      </w:pPr>
      <w:rPr>
        <w:rFonts w:ascii="Symbol" w:hAnsi="Symbol" w:hint="default"/>
      </w:rPr>
    </w:lvl>
    <w:lvl w:ilvl="1" w:tplc="63D8F4C2">
      <w:start w:val="1"/>
      <w:numFmt w:val="bullet"/>
      <w:lvlText w:val="o"/>
      <w:lvlJc w:val="left"/>
      <w:pPr>
        <w:ind w:left="1440" w:hanging="360"/>
      </w:pPr>
      <w:rPr>
        <w:rFonts w:ascii="Courier New" w:hAnsi="Courier New" w:hint="default"/>
      </w:rPr>
    </w:lvl>
    <w:lvl w:ilvl="2" w:tplc="7548B9C4">
      <w:start w:val="1"/>
      <w:numFmt w:val="bullet"/>
      <w:lvlText w:val=""/>
      <w:lvlJc w:val="left"/>
      <w:pPr>
        <w:ind w:left="2160" w:hanging="360"/>
      </w:pPr>
      <w:rPr>
        <w:rFonts w:ascii="Wingdings" w:hAnsi="Wingdings" w:hint="default"/>
      </w:rPr>
    </w:lvl>
    <w:lvl w:ilvl="3" w:tplc="3D78793A">
      <w:start w:val="1"/>
      <w:numFmt w:val="bullet"/>
      <w:lvlText w:val=""/>
      <w:lvlJc w:val="left"/>
      <w:pPr>
        <w:ind w:left="2880" w:hanging="360"/>
      </w:pPr>
      <w:rPr>
        <w:rFonts w:ascii="Symbol" w:hAnsi="Symbol" w:hint="default"/>
      </w:rPr>
    </w:lvl>
    <w:lvl w:ilvl="4" w:tplc="34B447C8">
      <w:start w:val="1"/>
      <w:numFmt w:val="bullet"/>
      <w:lvlText w:val="o"/>
      <w:lvlJc w:val="left"/>
      <w:pPr>
        <w:ind w:left="3600" w:hanging="360"/>
      </w:pPr>
      <w:rPr>
        <w:rFonts w:ascii="Courier New" w:hAnsi="Courier New" w:hint="default"/>
      </w:rPr>
    </w:lvl>
    <w:lvl w:ilvl="5" w:tplc="1346E392">
      <w:start w:val="1"/>
      <w:numFmt w:val="bullet"/>
      <w:lvlText w:val=""/>
      <w:lvlJc w:val="left"/>
      <w:pPr>
        <w:ind w:left="4320" w:hanging="360"/>
      </w:pPr>
      <w:rPr>
        <w:rFonts w:ascii="Wingdings" w:hAnsi="Wingdings" w:hint="default"/>
      </w:rPr>
    </w:lvl>
    <w:lvl w:ilvl="6" w:tplc="00C26B6C">
      <w:start w:val="1"/>
      <w:numFmt w:val="bullet"/>
      <w:lvlText w:val=""/>
      <w:lvlJc w:val="left"/>
      <w:pPr>
        <w:ind w:left="5040" w:hanging="360"/>
      </w:pPr>
      <w:rPr>
        <w:rFonts w:ascii="Symbol" w:hAnsi="Symbol" w:hint="default"/>
      </w:rPr>
    </w:lvl>
    <w:lvl w:ilvl="7" w:tplc="9AC4E59E">
      <w:start w:val="1"/>
      <w:numFmt w:val="bullet"/>
      <w:lvlText w:val="o"/>
      <w:lvlJc w:val="left"/>
      <w:pPr>
        <w:ind w:left="5760" w:hanging="360"/>
      </w:pPr>
      <w:rPr>
        <w:rFonts w:ascii="Courier New" w:hAnsi="Courier New" w:hint="default"/>
      </w:rPr>
    </w:lvl>
    <w:lvl w:ilvl="8" w:tplc="60285D28">
      <w:start w:val="1"/>
      <w:numFmt w:val="bullet"/>
      <w:lvlText w:val=""/>
      <w:lvlJc w:val="left"/>
      <w:pPr>
        <w:ind w:left="6480" w:hanging="360"/>
      </w:pPr>
      <w:rPr>
        <w:rFonts w:ascii="Wingdings" w:hAnsi="Wingdings" w:hint="default"/>
      </w:rPr>
    </w:lvl>
  </w:abstractNum>
  <w:abstractNum w:abstractNumId="27" w15:restartNumberingAfterBreak="0">
    <w:nsid w:val="149F5F9C"/>
    <w:multiLevelType w:val="hybridMultilevel"/>
    <w:tmpl w:val="970C0B86"/>
    <w:lvl w:ilvl="0" w:tplc="6144DCA8">
      <w:start w:val="1"/>
      <w:numFmt w:val="bullet"/>
      <w:lvlText w:val=""/>
      <w:lvlJc w:val="left"/>
      <w:pPr>
        <w:ind w:left="720" w:hanging="360"/>
      </w:pPr>
      <w:rPr>
        <w:rFonts w:ascii="Symbol" w:hAnsi="Symbol" w:hint="default"/>
      </w:rPr>
    </w:lvl>
    <w:lvl w:ilvl="1" w:tplc="AE6863D2">
      <w:start w:val="1"/>
      <w:numFmt w:val="bullet"/>
      <w:lvlText w:val="o"/>
      <w:lvlJc w:val="left"/>
      <w:pPr>
        <w:ind w:left="1440" w:hanging="360"/>
      </w:pPr>
      <w:rPr>
        <w:rFonts w:ascii="Courier New" w:hAnsi="Courier New" w:hint="default"/>
      </w:rPr>
    </w:lvl>
    <w:lvl w:ilvl="2" w:tplc="EA34751C">
      <w:start w:val="1"/>
      <w:numFmt w:val="bullet"/>
      <w:lvlText w:val=""/>
      <w:lvlJc w:val="left"/>
      <w:pPr>
        <w:ind w:left="2160" w:hanging="360"/>
      </w:pPr>
      <w:rPr>
        <w:rFonts w:ascii="Wingdings" w:hAnsi="Wingdings" w:hint="default"/>
      </w:rPr>
    </w:lvl>
    <w:lvl w:ilvl="3" w:tplc="179C01AC">
      <w:start w:val="1"/>
      <w:numFmt w:val="bullet"/>
      <w:lvlText w:val=""/>
      <w:lvlJc w:val="left"/>
      <w:pPr>
        <w:ind w:left="2880" w:hanging="360"/>
      </w:pPr>
      <w:rPr>
        <w:rFonts w:ascii="Symbol" w:hAnsi="Symbol" w:hint="default"/>
      </w:rPr>
    </w:lvl>
    <w:lvl w:ilvl="4" w:tplc="6352DFDC">
      <w:start w:val="1"/>
      <w:numFmt w:val="bullet"/>
      <w:lvlText w:val="o"/>
      <w:lvlJc w:val="left"/>
      <w:pPr>
        <w:ind w:left="3600" w:hanging="360"/>
      </w:pPr>
      <w:rPr>
        <w:rFonts w:ascii="Courier New" w:hAnsi="Courier New" w:hint="default"/>
      </w:rPr>
    </w:lvl>
    <w:lvl w:ilvl="5" w:tplc="8A1CEE6E">
      <w:start w:val="1"/>
      <w:numFmt w:val="bullet"/>
      <w:lvlText w:val=""/>
      <w:lvlJc w:val="left"/>
      <w:pPr>
        <w:ind w:left="4320" w:hanging="360"/>
      </w:pPr>
      <w:rPr>
        <w:rFonts w:ascii="Wingdings" w:hAnsi="Wingdings" w:hint="default"/>
      </w:rPr>
    </w:lvl>
    <w:lvl w:ilvl="6" w:tplc="9350F578">
      <w:start w:val="1"/>
      <w:numFmt w:val="bullet"/>
      <w:lvlText w:val=""/>
      <w:lvlJc w:val="left"/>
      <w:pPr>
        <w:ind w:left="5040" w:hanging="360"/>
      </w:pPr>
      <w:rPr>
        <w:rFonts w:ascii="Symbol" w:hAnsi="Symbol" w:hint="default"/>
      </w:rPr>
    </w:lvl>
    <w:lvl w:ilvl="7" w:tplc="7D1E7C76">
      <w:start w:val="1"/>
      <w:numFmt w:val="bullet"/>
      <w:lvlText w:val="o"/>
      <w:lvlJc w:val="left"/>
      <w:pPr>
        <w:ind w:left="5760" w:hanging="360"/>
      </w:pPr>
      <w:rPr>
        <w:rFonts w:ascii="Courier New" w:hAnsi="Courier New" w:hint="default"/>
      </w:rPr>
    </w:lvl>
    <w:lvl w:ilvl="8" w:tplc="5352EB3C">
      <w:start w:val="1"/>
      <w:numFmt w:val="bullet"/>
      <w:lvlText w:val=""/>
      <w:lvlJc w:val="left"/>
      <w:pPr>
        <w:ind w:left="6480" w:hanging="360"/>
      </w:pPr>
      <w:rPr>
        <w:rFonts w:ascii="Wingdings" w:hAnsi="Wingdings" w:hint="default"/>
      </w:rPr>
    </w:lvl>
  </w:abstractNum>
  <w:abstractNum w:abstractNumId="28" w15:restartNumberingAfterBreak="0">
    <w:nsid w:val="14D020E2"/>
    <w:multiLevelType w:val="hybridMultilevel"/>
    <w:tmpl w:val="FFFFFFFF"/>
    <w:lvl w:ilvl="0" w:tplc="FFFFFFFF">
      <w:start w:val="1"/>
      <w:numFmt w:val="bullet"/>
      <w:lvlText w:val=""/>
      <w:lvlJc w:val="left"/>
      <w:pPr>
        <w:ind w:left="720" w:hanging="360"/>
      </w:pPr>
      <w:rPr>
        <w:rFonts w:ascii="Symbol" w:hAnsi="Symbol" w:hint="default"/>
      </w:rPr>
    </w:lvl>
    <w:lvl w:ilvl="1" w:tplc="D2220C6A">
      <w:start w:val="1"/>
      <w:numFmt w:val="bullet"/>
      <w:lvlText w:val="o"/>
      <w:lvlJc w:val="left"/>
      <w:pPr>
        <w:ind w:left="1440" w:hanging="360"/>
      </w:pPr>
      <w:rPr>
        <w:rFonts w:ascii="Courier New" w:hAnsi="Courier New" w:hint="default"/>
      </w:rPr>
    </w:lvl>
    <w:lvl w:ilvl="2" w:tplc="83FA9F7C">
      <w:start w:val="1"/>
      <w:numFmt w:val="bullet"/>
      <w:lvlText w:val=""/>
      <w:lvlJc w:val="left"/>
      <w:pPr>
        <w:ind w:left="2160" w:hanging="360"/>
      </w:pPr>
      <w:rPr>
        <w:rFonts w:ascii="Wingdings" w:hAnsi="Wingdings" w:hint="default"/>
      </w:rPr>
    </w:lvl>
    <w:lvl w:ilvl="3" w:tplc="02C6E4D8">
      <w:start w:val="1"/>
      <w:numFmt w:val="bullet"/>
      <w:lvlText w:val=""/>
      <w:lvlJc w:val="left"/>
      <w:pPr>
        <w:ind w:left="2880" w:hanging="360"/>
      </w:pPr>
      <w:rPr>
        <w:rFonts w:ascii="Symbol" w:hAnsi="Symbol" w:hint="default"/>
      </w:rPr>
    </w:lvl>
    <w:lvl w:ilvl="4" w:tplc="BA68A0AA">
      <w:start w:val="1"/>
      <w:numFmt w:val="bullet"/>
      <w:lvlText w:val="o"/>
      <w:lvlJc w:val="left"/>
      <w:pPr>
        <w:ind w:left="3600" w:hanging="360"/>
      </w:pPr>
      <w:rPr>
        <w:rFonts w:ascii="Courier New" w:hAnsi="Courier New" w:hint="default"/>
      </w:rPr>
    </w:lvl>
    <w:lvl w:ilvl="5" w:tplc="1174CB52">
      <w:start w:val="1"/>
      <w:numFmt w:val="bullet"/>
      <w:lvlText w:val=""/>
      <w:lvlJc w:val="left"/>
      <w:pPr>
        <w:ind w:left="4320" w:hanging="360"/>
      </w:pPr>
      <w:rPr>
        <w:rFonts w:ascii="Wingdings" w:hAnsi="Wingdings" w:hint="default"/>
      </w:rPr>
    </w:lvl>
    <w:lvl w:ilvl="6" w:tplc="A9DCD6B2">
      <w:start w:val="1"/>
      <w:numFmt w:val="bullet"/>
      <w:lvlText w:val=""/>
      <w:lvlJc w:val="left"/>
      <w:pPr>
        <w:ind w:left="5040" w:hanging="360"/>
      </w:pPr>
      <w:rPr>
        <w:rFonts w:ascii="Symbol" w:hAnsi="Symbol" w:hint="default"/>
      </w:rPr>
    </w:lvl>
    <w:lvl w:ilvl="7" w:tplc="E4DA3C4C">
      <w:start w:val="1"/>
      <w:numFmt w:val="bullet"/>
      <w:lvlText w:val="o"/>
      <w:lvlJc w:val="left"/>
      <w:pPr>
        <w:ind w:left="5760" w:hanging="360"/>
      </w:pPr>
      <w:rPr>
        <w:rFonts w:ascii="Courier New" w:hAnsi="Courier New" w:hint="default"/>
      </w:rPr>
    </w:lvl>
    <w:lvl w:ilvl="8" w:tplc="8488C2CC">
      <w:start w:val="1"/>
      <w:numFmt w:val="bullet"/>
      <w:lvlText w:val=""/>
      <w:lvlJc w:val="left"/>
      <w:pPr>
        <w:ind w:left="6480" w:hanging="360"/>
      </w:pPr>
      <w:rPr>
        <w:rFonts w:ascii="Wingdings" w:hAnsi="Wingdings" w:hint="default"/>
      </w:rPr>
    </w:lvl>
  </w:abstractNum>
  <w:abstractNum w:abstractNumId="29" w15:restartNumberingAfterBreak="0">
    <w:nsid w:val="16D0D31B"/>
    <w:multiLevelType w:val="hybridMultilevel"/>
    <w:tmpl w:val="FFFFFFFF"/>
    <w:lvl w:ilvl="0" w:tplc="D2905544">
      <w:start w:val="1"/>
      <w:numFmt w:val="bullet"/>
      <w:lvlText w:val="-"/>
      <w:lvlJc w:val="left"/>
      <w:pPr>
        <w:ind w:left="720" w:hanging="360"/>
      </w:pPr>
      <w:rPr>
        <w:rFonts w:ascii="Calibri" w:hAnsi="Calibri" w:hint="default"/>
      </w:rPr>
    </w:lvl>
    <w:lvl w:ilvl="1" w:tplc="6C56B95E">
      <w:start w:val="1"/>
      <w:numFmt w:val="bullet"/>
      <w:lvlText w:val="o"/>
      <w:lvlJc w:val="left"/>
      <w:pPr>
        <w:ind w:left="1440" w:hanging="360"/>
      </w:pPr>
      <w:rPr>
        <w:rFonts w:ascii="Courier New" w:hAnsi="Courier New" w:hint="default"/>
      </w:rPr>
    </w:lvl>
    <w:lvl w:ilvl="2" w:tplc="DFE27C28">
      <w:start w:val="1"/>
      <w:numFmt w:val="bullet"/>
      <w:lvlText w:val=""/>
      <w:lvlJc w:val="left"/>
      <w:pPr>
        <w:ind w:left="2160" w:hanging="360"/>
      </w:pPr>
      <w:rPr>
        <w:rFonts w:ascii="Wingdings" w:hAnsi="Wingdings" w:hint="default"/>
      </w:rPr>
    </w:lvl>
    <w:lvl w:ilvl="3" w:tplc="7910B9BE">
      <w:start w:val="1"/>
      <w:numFmt w:val="bullet"/>
      <w:lvlText w:val=""/>
      <w:lvlJc w:val="left"/>
      <w:pPr>
        <w:ind w:left="2880" w:hanging="360"/>
      </w:pPr>
      <w:rPr>
        <w:rFonts w:ascii="Symbol" w:hAnsi="Symbol" w:hint="default"/>
      </w:rPr>
    </w:lvl>
    <w:lvl w:ilvl="4" w:tplc="23D0527A">
      <w:start w:val="1"/>
      <w:numFmt w:val="bullet"/>
      <w:lvlText w:val="o"/>
      <w:lvlJc w:val="left"/>
      <w:pPr>
        <w:ind w:left="3600" w:hanging="360"/>
      </w:pPr>
      <w:rPr>
        <w:rFonts w:ascii="Courier New" w:hAnsi="Courier New" w:hint="default"/>
      </w:rPr>
    </w:lvl>
    <w:lvl w:ilvl="5" w:tplc="81D68AF0">
      <w:start w:val="1"/>
      <w:numFmt w:val="bullet"/>
      <w:lvlText w:val=""/>
      <w:lvlJc w:val="left"/>
      <w:pPr>
        <w:ind w:left="4320" w:hanging="360"/>
      </w:pPr>
      <w:rPr>
        <w:rFonts w:ascii="Wingdings" w:hAnsi="Wingdings" w:hint="default"/>
      </w:rPr>
    </w:lvl>
    <w:lvl w:ilvl="6" w:tplc="C090CE24">
      <w:start w:val="1"/>
      <w:numFmt w:val="bullet"/>
      <w:lvlText w:val=""/>
      <w:lvlJc w:val="left"/>
      <w:pPr>
        <w:ind w:left="5040" w:hanging="360"/>
      </w:pPr>
      <w:rPr>
        <w:rFonts w:ascii="Symbol" w:hAnsi="Symbol" w:hint="default"/>
      </w:rPr>
    </w:lvl>
    <w:lvl w:ilvl="7" w:tplc="C81C53B2">
      <w:start w:val="1"/>
      <w:numFmt w:val="bullet"/>
      <w:lvlText w:val="o"/>
      <w:lvlJc w:val="left"/>
      <w:pPr>
        <w:ind w:left="5760" w:hanging="360"/>
      </w:pPr>
      <w:rPr>
        <w:rFonts w:ascii="Courier New" w:hAnsi="Courier New" w:hint="default"/>
      </w:rPr>
    </w:lvl>
    <w:lvl w:ilvl="8" w:tplc="525ADDDE">
      <w:start w:val="1"/>
      <w:numFmt w:val="bullet"/>
      <w:lvlText w:val=""/>
      <w:lvlJc w:val="left"/>
      <w:pPr>
        <w:ind w:left="6480" w:hanging="360"/>
      </w:pPr>
      <w:rPr>
        <w:rFonts w:ascii="Wingdings" w:hAnsi="Wingdings" w:hint="default"/>
      </w:rPr>
    </w:lvl>
  </w:abstractNum>
  <w:abstractNum w:abstractNumId="30" w15:restartNumberingAfterBreak="0">
    <w:nsid w:val="17E5AAFA"/>
    <w:multiLevelType w:val="hybridMultilevel"/>
    <w:tmpl w:val="D66C6CBC"/>
    <w:lvl w:ilvl="0" w:tplc="EA64A1F2">
      <w:start w:val="1"/>
      <w:numFmt w:val="bullet"/>
      <w:lvlText w:val=""/>
      <w:lvlJc w:val="left"/>
      <w:pPr>
        <w:ind w:left="720" w:hanging="360"/>
      </w:pPr>
      <w:rPr>
        <w:rFonts w:ascii="Symbol" w:hAnsi="Symbol" w:hint="default"/>
      </w:rPr>
    </w:lvl>
    <w:lvl w:ilvl="1" w:tplc="4EAEED0E">
      <w:start w:val="1"/>
      <w:numFmt w:val="bullet"/>
      <w:lvlText w:val="o"/>
      <w:lvlJc w:val="left"/>
      <w:pPr>
        <w:ind w:left="1440" w:hanging="360"/>
      </w:pPr>
      <w:rPr>
        <w:rFonts w:ascii="Courier New" w:hAnsi="Courier New" w:hint="default"/>
      </w:rPr>
    </w:lvl>
    <w:lvl w:ilvl="2" w:tplc="B2A2A81E">
      <w:start w:val="1"/>
      <w:numFmt w:val="bullet"/>
      <w:lvlText w:val=""/>
      <w:lvlJc w:val="left"/>
      <w:pPr>
        <w:ind w:left="2160" w:hanging="360"/>
      </w:pPr>
      <w:rPr>
        <w:rFonts w:ascii="Wingdings" w:hAnsi="Wingdings" w:hint="default"/>
      </w:rPr>
    </w:lvl>
    <w:lvl w:ilvl="3" w:tplc="05BC744E">
      <w:start w:val="1"/>
      <w:numFmt w:val="bullet"/>
      <w:lvlText w:val=""/>
      <w:lvlJc w:val="left"/>
      <w:pPr>
        <w:ind w:left="2880" w:hanging="360"/>
      </w:pPr>
      <w:rPr>
        <w:rFonts w:ascii="Symbol" w:hAnsi="Symbol" w:hint="default"/>
      </w:rPr>
    </w:lvl>
    <w:lvl w:ilvl="4" w:tplc="31AAAF96">
      <w:start w:val="1"/>
      <w:numFmt w:val="bullet"/>
      <w:lvlText w:val="o"/>
      <w:lvlJc w:val="left"/>
      <w:pPr>
        <w:ind w:left="3600" w:hanging="360"/>
      </w:pPr>
      <w:rPr>
        <w:rFonts w:ascii="Courier New" w:hAnsi="Courier New" w:hint="default"/>
      </w:rPr>
    </w:lvl>
    <w:lvl w:ilvl="5" w:tplc="B3E853C0">
      <w:start w:val="1"/>
      <w:numFmt w:val="bullet"/>
      <w:lvlText w:val=""/>
      <w:lvlJc w:val="left"/>
      <w:pPr>
        <w:ind w:left="4320" w:hanging="360"/>
      </w:pPr>
      <w:rPr>
        <w:rFonts w:ascii="Wingdings" w:hAnsi="Wingdings" w:hint="default"/>
      </w:rPr>
    </w:lvl>
    <w:lvl w:ilvl="6" w:tplc="6428B6AC">
      <w:start w:val="1"/>
      <w:numFmt w:val="bullet"/>
      <w:lvlText w:val=""/>
      <w:lvlJc w:val="left"/>
      <w:pPr>
        <w:ind w:left="5040" w:hanging="360"/>
      </w:pPr>
      <w:rPr>
        <w:rFonts w:ascii="Symbol" w:hAnsi="Symbol" w:hint="default"/>
      </w:rPr>
    </w:lvl>
    <w:lvl w:ilvl="7" w:tplc="52C48092">
      <w:start w:val="1"/>
      <w:numFmt w:val="bullet"/>
      <w:lvlText w:val="o"/>
      <w:lvlJc w:val="left"/>
      <w:pPr>
        <w:ind w:left="5760" w:hanging="360"/>
      </w:pPr>
      <w:rPr>
        <w:rFonts w:ascii="Courier New" w:hAnsi="Courier New" w:hint="default"/>
      </w:rPr>
    </w:lvl>
    <w:lvl w:ilvl="8" w:tplc="CF4E7472">
      <w:start w:val="1"/>
      <w:numFmt w:val="bullet"/>
      <w:lvlText w:val=""/>
      <w:lvlJc w:val="left"/>
      <w:pPr>
        <w:ind w:left="6480" w:hanging="360"/>
      </w:pPr>
      <w:rPr>
        <w:rFonts w:ascii="Wingdings" w:hAnsi="Wingdings" w:hint="default"/>
      </w:rPr>
    </w:lvl>
  </w:abstractNum>
  <w:abstractNum w:abstractNumId="31" w15:restartNumberingAfterBreak="0">
    <w:nsid w:val="18C57D4A"/>
    <w:multiLevelType w:val="hybridMultilevel"/>
    <w:tmpl w:val="0F082516"/>
    <w:lvl w:ilvl="0" w:tplc="335CC658">
      <w:start w:val="1"/>
      <w:numFmt w:val="bullet"/>
      <w:lvlText w:val=""/>
      <w:lvlJc w:val="left"/>
      <w:pPr>
        <w:ind w:left="720" w:hanging="360"/>
      </w:pPr>
      <w:rPr>
        <w:rFonts w:ascii="Symbol" w:hAnsi="Symbol" w:hint="default"/>
      </w:rPr>
    </w:lvl>
    <w:lvl w:ilvl="1" w:tplc="9852F502">
      <w:start w:val="1"/>
      <w:numFmt w:val="bullet"/>
      <w:lvlText w:val="o"/>
      <w:lvlJc w:val="left"/>
      <w:pPr>
        <w:ind w:left="1440" w:hanging="360"/>
      </w:pPr>
      <w:rPr>
        <w:rFonts w:ascii="Courier New" w:hAnsi="Courier New" w:hint="default"/>
      </w:rPr>
    </w:lvl>
    <w:lvl w:ilvl="2" w:tplc="F2822464">
      <w:start w:val="1"/>
      <w:numFmt w:val="bullet"/>
      <w:lvlText w:val=""/>
      <w:lvlJc w:val="left"/>
      <w:pPr>
        <w:ind w:left="2160" w:hanging="360"/>
      </w:pPr>
      <w:rPr>
        <w:rFonts w:ascii="Wingdings" w:hAnsi="Wingdings" w:hint="default"/>
      </w:rPr>
    </w:lvl>
    <w:lvl w:ilvl="3" w:tplc="74C875F0">
      <w:start w:val="1"/>
      <w:numFmt w:val="bullet"/>
      <w:lvlText w:val=""/>
      <w:lvlJc w:val="left"/>
      <w:pPr>
        <w:ind w:left="2880" w:hanging="360"/>
      </w:pPr>
      <w:rPr>
        <w:rFonts w:ascii="Symbol" w:hAnsi="Symbol" w:hint="default"/>
      </w:rPr>
    </w:lvl>
    <w:lvl w:ilvl="4" w:tplc="E7262398">
      <w:start w:val="1"/>
      <w:numFmt w:val="bullet"/>
      <w:lvlText w:val="o"/>
      <w:lvlJc w:val="left"/>
      <w:pPr>
        <w:ind w:left="3600" w:hanging="360"/>
      </w:pPr>
      <w:rPr>
        <w:rFonts w:ascii="Courier New" w:hAnsi="Courier New" w:hint="default"/>
      </w:rPr>
    </w:lvl>
    <w:lvl w:ilvl="5" w:tplc="01544A54">
      <w:start w:val="1"/>
      <w:numFmt w:val="bullet"/>
      <w:lvlText w:val=""/>
      <w:lvlJc w:val="left"/>
      <w:pPr>
        <w:ind w:left="4320" w:hanging="360"/>
      </w:pPr>
      <w:rPr>
        <w:rFonts w:ascii="Wingdings" w:hAnsi="Wingdings" w:hint="default"/>
      </w:rPr>
    </w:lvl>
    <w:lvl w:ilvl="6" w:tplc="0DD4F598">
      <w:start w:val="1"/>
      <w:numFmt w:val="bullet"/>
      <w:lvlText w:val=""/>
      <w:lvlJc w:val="left"/>
      <w:pPr>
        <w:ind w:left="5040" w:hanging="360"/>
      </w:pPr>
      <w:rPr>
        <w:rFonts w:ascii="Symbol" w:hAnsi="Symbol" w:hint="default"/>
      </w:rPr>
    </w:lvl>
    <w:lvl w:ilvl="7" w:tplc="8306130C">
      <w:start w:val="1"/>
      <w:numFmt w:val="bullet"/>
      <w:lvlText w:val="o"/>
      <w:lvlJc w:val="left"/>
      <w:pPr>
        <w:ind w:left="5760" w:hanging="360"/>
      </w:pPr>
      <w:rPr>
        <w:rFonts w:ascii="Courier New" w:hAnsi="Courier New" w:hint="default"/>
      </w:rPr>
    </w:lvl>
    <w:lvl w:ilvl="8" w:tplc="242638AA">
      <w:start w:val="1"/>
      <w:numFmt w:val="bullet"/>
      <w:lvlText w:val=""/>
      <w:lvlJc w:val="left"/>
      <w:pPr>
        <w:ind w:left="6480" w:hanging="360"/>
      </w:pPr>
      <w:rPr>
        <w:rFonts w:ascii="Wingdings" w:hAnsi="Wingdings" w:hint="default"/>
      </w:rPr>
    </w:lvl>
  </w:abstractNum>
  <w:abstractNum w:abstractNumId="32" w15:restartNumberingAfterBreak="0">
    <w:nsid w:val="197B3F6E"/>
    <w:multiLevelType w:val="hybridMultilevel"/>
    <w:tmpl w:val="FFFFFFFF"/>
    <w:lvl w:ilvl="0" w:tplc="FFFFFFFF">
      <w:start w:val="1"/>
      <w:numFmt w:val="bullet"/>
      <w:lvlText w:val=""/>
      <w:lvlJc w:val="left"/>
      <w:pPr>
        <w:ind w:left="720" w:hanging="360"/>
      </w:pPr>
      <w:rPr>
        <w:rFonts w:ascii="Symbol" w:hAnsi="Symbol" w:hint="default"/>
      </w:rPr>
    </w:lvl>
    <w:lvl w:ilvl="1" w:tplc="0AFCADA4">
      <w:start w:val="1"/>
      <w:numFmt w:val="bullet"/>
      <w:lvlText w:val="o"/>
      <w:lvlJc w:val="left"/>
      <w:pPr>
        <w:ind w:left="1440" w:hanging="360"/>
      </w:pPr>
      <w:rPr>
        <w:rFonts w:ascii="Courier New" w:hAnsi="Courier New" w:hint="default"/>
      </w:rPr>
    </w:lvl>
    <w:lvl w:ilvl="2" w:tplc="E3864330">
      <w:start w:val="1"/>
      <w:numFmt w:val="bullet"/>
      <w:lvlText w:val=""/>
      <w:lvlJc w:val="left"/>
      <w:pPr>
        <w:ind w:left="2160" w:hanging="360"/>
      </w:pPr>
      <w:rPr>
        <w:rFonts w:ascii="Wingdings" w:hAnsi="Wingdings" w:hint="default"/>
      </w:rPr>
    </w:lvl>
    <w:lvl w:ilvl="3" w:tplc="104A4DE8">
      <w:start w:val="1"/>
      <w:numFmt w:val="bullet"/>
      <w:lvlText w:val=""/>
      <w:lvlJc w:val="left"/>
      <w:pPr>
        <w:ind w:left="2880" w:hanging="360"/>
      </w:pPr>
      <w:rPr>
        <w:rFonts w:ascii="Symbol" w:hAnsi="Symbol" w:hint="default"/>
      </w:rPr>
    </w:lvl>
    <w:lvl w:ilvl="4" w:tplc="15B2D306">
      <w:start w:val="1"/>
      <w:numFmt w:val="bullet"/>
      <w:lvlText w:val="o"/>
      <w:lvlJc w:val="left"/>
      <w:pPr>
        <w:ind w:left="3600" w:hanging="360"/>
      </w:pPr>
      <w:rPr>
        <w:rFonts w:ascii="Courier New" w:hAnsi="Courier New" w:hint="default"/>
      </w:rPr>
    </w:lvl>
    <w:lvl w:ilvl="5" w:tplc="4A2E21B2">
      <w:start w:val="1"/>
      <w:numFmt w:val="bullet"/>
      <w:lvlText w:val=""/>
      <w:lvlJc w:val="left"/>
      <w:pPr>
        <w:ind w:left="4320" w:hanging="360"/>
      </w:pPr>
      <w:rPr>
        <w:rFonts w:ascii="Wingdings" w:hAnsi="Wingdings" w:hint="default"/>
      </w:rPr>
    </w:lvl>
    <w:lvl w:ilvl="6" w:tplc="F4A04E90">
      <w:start w:val="1"/>
      <w:numFmt w:val="bullet"/>
      <w:lvlText w:val=""/>
      <w:lvlJc w:val="left"/>
      <w:pPr>
        <w:ind w:left="5040" w:hanging="360"/>
      </w:pPr>
      <w:rPr>
        <w:rFonts w:ascii="Symbol" w:hAnsi="Symbol" w:hint="default"/>
      </w:rPr>
    </w:lvl>
    <w:lvl w:ilvl="7" w:tplc="43301294">
      <w:start w:val="1"/>
      <w:numFmt w:val="bullet"/>
      <w:lvlText w:val="o"/>
      <w:lvlJc w:val="left"/>
      <w:pPr>
        <w:ind w:left="5760" w:hanging="360"/>
      </w:pPr>
      <w:rPr>
        <w:rFonts w:ascii="Courier New" w:hAnsi="Courier New" w:hint="default"/>
      </w:rPr>
    </w:lvl>
    <w:lvl w:ilvl="8" w:tplc="2C8EB6C0">
      <w:start w:val="1"/>
      <w:numFmt w:val="bullet"/>
      <w:lvlText w:val=""/>
      <w:lvlJc w:val="left"/>
      <w:pPr>
        <w:ind w:left="6480" w:hanging="360"/>
      </w:pPr>
      <w:rPr>
        <w:rFonts w:ascii="Wingdings" w:hAnsi="Wingdings" w:hint="default"/>
      </w:rPr>
    </w:lvl>
  </w:abstractNum>
  <w:abstractNum w:abstractNumId="33" w15:restartNumberingAfterBreak="0">
    <w:nsid w:val="1A054423"/>
    <w:multiLevelType w:val="hybridMultilevel"/>
    <w:tmpl w:val="EA3457AC"/>
    <w:lvl w:ilvl="0" w:tplc="EABE31F2">
      <w:start w:val="1"/>
      <w:numFmt w:val="bullet"/>
      <w:lvlText w:val=""/>
      <w:lvlJc w:val="left"/>
      <w:pPr>
        <w:ind w:left="720" w:hanging="360"/>
      </w:pPr>
      <w:rPr>
        <w:rFonts w:ascii="Symbol" w:hAnsi="Symbol" w:hint="default"/>
      </w:rPr>
    </w:lvl>
    <w:lvl w:ilvl="1" w:tplc="7E5023F2">
      <w:start w:val="1"/>
      <w:numFmt w:val="bullet"/>
      <w:lvlText w:val="o"/>
      <w:lvlJc w:val="left"/>
      <w:pPr>
        <w:ind w:left="1440" w:hanging="360"/>
      </w:pPr>
      <w:rPr>
        <w:rFonts w:ascii="Courier New" w:hAnsi="Courier New" w:hint="default"/>
      </w:rPr>
    </w:lvl>
    <w:lvl w:ilvl="2" w:tplc="81FE65CC">
      <w:start w:val="1"/>
      <w:numFmt w:val="bullet"/>
      <w:lvlText w:val=""/>
      <w:lvlJc w:val="left"/>
      <w:pPr>
        <w:ind w:left="2160" w:hanging="360"/>
      </w:pPr>
      <w:rPr>
        <w:rFonts w:ascii="Wingdings" w:hAnsi="Wingdings" w:hint="default"/>
      </w:rPr>
    </w:lvl>
    <w:lvl w:ilvl="3" w:tplc="C0562430">
      <w:start w:val="1"/>
      <w:numFmt w:val="bullet"/>
      <w:lvlText w:val=""/>
      <w:lvlJc w:val="left"/>
      <w:pPr>
        <w:ind w:left="2880" w:hanging="360"/>
      </w:pPr>
      <w:rPr>
        <w:rFonts w:ascii="Symbol" w:hAnsi="Symbol" w:hint="default"/>
      </w:rPr>
    </w:lvl>
    <w:lvl w:ilvl="4" w:tplc="C5C80EF8">
      <w:start w:val="1"/>
      <w:numFmt w:val="bullet"/>
      <w:lvlText w:val="o"/>
      <w:lvlJc w:val="left"/>
      <w:pPr>
        <w:ind w:left="3600" w:hanging="360"/>
      </w:pPr>
      <w:rPr>
        <w:rFonts w:ascii="Courier New" w:hAnsi="Courier New" w:hint="default"/>
      </w:rPr>
    </w:lvl>
    <w:lvl w:ilvl="5" w:tplc="BEE01924">
      <w:start w:val="1"/>
      <w:numFmt w:val="bullet"/>
      <w:lvlText w:val=""/>
      <w:lvlJc w:val="left"/>
      <w:pPr>
        <w:ind w:left="4320" w:hanging="360"/>
      </w:pPr>
      <w:rPr>
        <w:rFonts w:ascii="Wingdings" w:hAnsi="Wingdings" w:hint="default"/>
      </w:rPr>
    </w:lvl>
    <w:lvl w:ilvl="6" w:tplc="FB127A7C">
      <w:start w:val="1"/>
      <w:numFmt w:val="bullet"/>
      <w:lvlText w:val=""/>
      <w:lvlJc w:val="left"/>
      <w:pPr>
        <w:ind w:left="5040" w:hanging="360"/>
      </w:pPr>
      <w:rPr>
        <w:rFonts w:ascii="Symbol" w:hAnsi="Symbol" w:hint="default"/>
      </w:rPr>
    </w:lvl>
    <w:lvl w:ilvl="7" w:tplc="568C8DF0">
      <w:start w:val="1"/>
      <w:numFmt w:val="bullet"/>
      <w:lvlText w:val="o"/>
      <w:lvlJc w:val="left"/>
      <w:pPr>
        <w:ind w:left="5760" w:hanging="360"/>
      </w:pPr>
      <w:rPr>
        <w:rFonts w:ascii="Courier New" w:hAnsi="Courier New" w:hint="default"/>
      </w:rPr>
    </w:lvl>
    <w:lvl w:ilvl="8" w:tplc="DB889BCC">
      <w:start w:val="1"/>
      <w:numFmt w:val="bullet"/>
      <w:lvlText w:val=""/>
      <w:lvlJc w:val="left"/>
      <w:pPr>
        <w:ind w:left="6480" w:hanging="360"/>
      </w:pPr>
      <w:rPr>
        <w:rFonts w:ascii="Wingdings" w:hAnsi="Wingdings" w:hint="default"/>
      </w:rPr>
    </w:lvl>
  </w:abstractNum>
  <w:abstractNum w:abstractNumId="34" w15:restartNumberingAfterBreak="0">
    <w:nsid w:val="1A73D857"/>
    <w:multiLevelType w:val="hybridMultilevel"/>
    <w:tmpl w:val="25EE7988"/>
    <w:lvl w:ilvl="0" w:tplc="F9CCD3BE">
      <w:start w:val="1"/>
      <w:numFmt w:val="bullet"/>
      <w:lvlText w:val=""/>
      <w:lvlJc w:val="left"/>
      <w:pPr>
        <w:ind w:left="720" w:hanging="360"/>
      </w:pPr>
      <w:rPr>
        <w:rFonts w:ascii="Symbol" w:hAnsi="Symbol" w:hint="default"/>
      </w:rPr>
    </w:lvl>
    <w:lvl w:ilvl="1" w:tplc="9B6633F4">
      <w:start w:val="1"/>
      <w:numFmt w:val="bullet"/>
      <w:lvlText w:val="o"/>
      <w:lvlJc w:val="left"/>
      <w:pPr>
        <w:ind w:left="1440" w:hanging="360"/>
      </w:pPr>
      <w:rPr>
        <w:rFonts w:ascii="Courier New" w:hAnsi="Courier New" w:hint="default"/>
      </w:rPr>
    </w:lvl>
    <w:lvl w:ilvl="2" w:tplc="A7AE2D84">
      <w:start w:val="1"/>
      <w:numFmt w:val="bullet"/>
      <w:lvlText w:val=""/>
      <w:lvlJc w:val="left"/>
      <w:pPr>
        <w:ind w:left="2160" w:hanging="360"/>
      </w:pPr>
      <w:rPr>
        <w:rFonts w:ascii="Wingdings" w:hAnsi="Wingdings" w:hint="default"/>
      </w:rPr>
    </w:lvl>
    <w:lvl w:ilvl="3" w:tplc="8A4AD65C">
      <w:start w:val="1"/>
      <w:numFmt w:val="bullet"/>
      <w:lvlText w:val=""/>
      <w:lvlJc w:val="left"/>
      <w:pPr>
        <w:ind w:left="2880" w:hanging="360"/>
      </w:pPr>
      <w:rPr>
        <w:rFonts w:ascii="Symbol" w:hAnsi="Symbol" w:hint="default"/>
      </w:rPr>
    </w:lvl>
    <w:lvl w:ilvl="4" w:tplc="072CA2CE">
      <w:start w:val="1"/>
      <w:numFmt w:val="bullet"/>
      <w:lvlText w:val="o"/>
      <w:lvlJc w:val="left"/>
      <w:pPr>
        <w:ind w:left="3600" w:hanging="360"/>
      </w:pPr>
      <w:rPr>
        <w:rFonts w:ascii="Courier New" w:hAnsi="Courier New" w:hint="default"/>
      </w:rPr>
    </w:lvl>
    <w:lvl w:ilvl="5" w:tplc="61C64848">
      <w:start w:val="1"/>
      <w:numFmt w:val="bullet"/>
      <w:lvlText w:val=""/>
      <w:lvlJc w:val="left"/>
      <w:pPr>
        <w:ind w:left="4320" w:hanging="360"/>
      </w:pPr>
      <w:rPr>
        <w:rFonts w:ascii="Wingdings" w:hAnsi="Wingdings" w:hint="default"/>
      </w:rPr>
    </w:lvl>
    <w:lvl w:ilvl="6" w:tplc="6DAA72C2">
      <w:start w:val="1"/>
      <w:numFmt w:val="bullet"/>
      <w:lvlText w:val=""/>
      <w:lvlJc w:val="left"/>
      <w:pPr>
        <w:ind w:left="5040" w:hanging="360"/>
      </w:pPr>
      <w:rPr>
        <w:rFonts w:ascii="Symbol" w:hAnsi="Symbol" w:hint="default"/>
      </w:rPr>
    </w:lvl>
    <w:lvl w:ilvl="7" w:tplc="1688B078">
      <w:start w:val="1"/>
      <w:numFmt w:val="bullet"/>
      <w:lvlText w:val="o"/>
      <w:lvlJc w:val="left"/>
      <w:pPr>
        <w:ind w:left="5760" w:hanging="360"/>
      </w:pPr>
      <w:rPr>
        <w:rFonts w:ascii="Courier New" w:hAnsi="Courier New" w:hint="default"/>
      </w:rPr>
    </w:lvl>
    <w:lvl w:ilvl="8" w:tplc="5B0437D0">
      <w:start w:val="1"/>
      <w:numFmt w:val="bullet"/>
      <w:lvlText w:val=""/>
      <w:lvlJc w:val="left"/>
      <w:pPr>
        <w:ind w:left="6480" w:hanging="360"/>
      </w:pPr>
      <w:rPr>
        <w:rFonts w:ascii="Wingdings" w:hAnsi="Wingdings" w:hint="default"/>
      </w:rPr>
    </w:lvl>
  </w:abstractNum>
  <w:abstractNum w:abstractNumId="35" w15:restartNumberingAfterBreak="0">
    <w:nsid w:val="1ACC0ADD"/>
    <w:multiLevelType w:val="hybridMultilevel"/>
    <w:tmpl w:val="00807980"/>
    <w:lvl w:ilvl="0" w:tplc="A8D6B306">
      <w:start w:val="1"/>
      <w:numFmt w:val="bullet"/>
      <w:lvlText w:val=""/>
      <w:lvlJc w:val="left"/>
      <w:pPr>
        <w:ind w:left="720" w:hanging="360"/>
      </w:pPr>
      <w:rPr>
        <w:rFonts w:ascii="Symbol" w:hAnsi="Symbol" w:hint="default"/>
      </w:rPr>
    </w:lvl>
    <w:lvl w:ilvl="1" w:tplc="97C4A872">
      <w:start w:val="1"/>
      <w:numFmt w:val="bullet"/>
      <w:lvlText w:val="o"/>
      <w:lvlJc w:val="left"/>
      <w:pPr>
        <w:ind w:left="1440" w:hanging="360"/>
      </w:pPr>
      <w:rPr>
        <w:rFonts w:ascii="Courier New" w:hAnsi="Courier New" w:hint="default"/>
      </w:rPr>
    </w:lvl>
    <w:lvl w:ilvl="2" w:tplc="D0EA6064">
      <w:start w:val="1"/>
      <w:numFmt w:val="bullet"/>
      <w:lvlText w:val=""/>
      <w:lvlJc w:val="left"/>
      <w:pPr>
        <w:ind w:left="2160" w:hanging="360"/>
      </w:pPr>
      <w:rPr>
        <w:rFonts w:ascii="Wingdings" w:hAnsi="Wingdings" w:hint="default"/>
      </w:rPr>
    </w:lvl>
    <w:lvl w:ilvl="3" w:tplc="6E647D26">
      <w:start w:val="1"/>
      <w:numFmt w:val="bullet"/>
      <w:lvlText w:val=""/>
      <w:lvlJc w:val="left"/>
      <w:pPr>
        <w:ind w:left="2880" w:hanging="360"/>
      </w:pPr>
      <w:rPr>
        <w:rFonts w:ascii="Symbol" w:hAnsi="Symbol" w:hint="default"/>
      </w:rPr>
    </w:lvl>
    <w:lvl w:ilvl="4" w:tplc="BBA06D64">
      <w:start w:val="1"/>
      <w:numFmt w:val="bullet"/>
      <w:lvlText w:val="o"/>
      <w:lvlJc w:val="left"/>
      <w:pPr>
        <w:ind w:left="3600" w:hanging="360"/>
      </w:pPr>
      <w:rPr>
        <w:rFonts w:ascii="Courier New" w:hAnsi="Courier New" w:hint="default"/>
      </w:rPr>
    </w:lvl>
    <w:lvl w:ilvl="5" w:tplc="0F34ADEA">
      <w:start w:val="1"/>
      <w:numFmt w:val="bullet"/>
      <w:lvlText w:val=""/>
      <w:lvlJc w:val="left"/>
      <w:pPr>
        <w:ind w:left="4320" w:hanging="360"/>
      </w:pPr>
      <w:rPr>
        <w:rFonts w:ascii="Wingdings" w:hAnsi="Wingdings" w:hint="default"/>
      </w:rPr>
    </w:lvl>
    <w:lvl w:ilvl="6" w:tplc="7A48A332">
      <w:start w:val="1"/>
      <w:numFmt w:val="bullet"/>
      <w:lvlText w:val=""/>
      <w:lvlJc w:val="left"/>
      <w:pPr>
        <w:ind w:left="5040" w:hanging="360"/>
      </w:pPr>
      <w:rPr>
        <w:rFonts w:ascii="Symbol" w:hAnsi="Symbol" w:hint="default"/>
      </w:rPr>
    </w:lvl>
    <w:lvl w:ilvl="7" w:tplc="36629F70">
      <w:start w:val="1"/>
      <w:numFmt w:val="bullet"/>
      <w:lvlText w:val="o"/>
      <w:lvlJc w:val="left"/>
      <w:pPr>
        <w:ind w:left="5760" w:hanging="360"/>
      </w:pPr>
      <w:rPr>
        <w:rFonts w:ascii="Courier New" w:hAnsi="Courier New" w:hint="default"/>
      </w:rPr>
    </w:lvl>
    <w:lvl w:ilvl="8" w:tplc="084A47AA">
      <w:start w:val="1"/>
      <w:numFmt w:val="bullet"/>
      <w:lvlText w:val=""/>
      <w:lvlJc w:val="left"/>
      <w:pPr>
        <w:ind w:left="6480" w:hanging="360"/>
      </w:pPr>
      <w:rPr>
        <w:rFonts w:ascii="Wingdings" w:hAnsi="Wingdings" w:hint="default"/>
      </w:rPr>
    </w:lvl>
  </w:abstractNum>
  <w:abstractNum w:abstractNumId="36" w15:restartNumberingAfterBreak="0">
    <w:nsid w:val="1C43C533"/>
    <w:multiLevelType w:val="hybridMultilevel"/>
    <w:tmpl w:val="FFFFFFFF"/>
    <w:lvl w:ilvl="0" w:tplc="FFFFFFFF">
      <w:start w:val="1"/>
      <w:numFmt w:val="bullet"/>
      <w:lvlText w:val=""/>
      <w:lvlJc w:val="left"/>
      <w:pPr>
        <w:ind w:left="720" w:hanging="360"/>
      </w:pPr>
      <w:rPr>
        <w:rFonts w:ascii="Symbol" w:hAnsi="Symbol" w:hint="default"/>
      </w:rPr>
    </w:lvl>
    <w:lvl w:ilvl="1" w:tplc="1D14EF80">
      <w:start w:val="1"/>
      <w:numFmt w:val="bullet"/>
      <w:lvlText w:val="o"/>
      <w:lvlJc w:val="left"/>
      <w:pPr>
        <w:ind w:left="1440" w:hanging="360"/>
      </w:pPr>
      <w:rPr>
        <w:rFonts w:ascii="Courier New" w:hAnsi="Courier New" w:hint="default"/>
      </w:rPr>
    </w:lvl>
    <w:lvl w:ilvl="2" w:tplc="8FD44202">
      <w:start w:val="1"/>
      <w:numFmt w:val="bullet"/>
      <w:lvlText w:val=""/>
      <w:lvlJc w:val="left"/>
      <w:pPr>
        <w:ind w:left="2160" w:hanging="360"/>
      </w:pPr>
      <w:rPr>
        <w:rFonts w:ascii="Wingdings" w:hAnsi="Wingdings" w:hint="default"/>
      </w:rPr>
    </w:lvl>
    <w:lvl w:ilvl="3" w:tplc="C4989208">
      <w:start w:val="1"/>
      <w:numFmt w:val="bullet"/>
      <w:lvlText w:val=""/>
      <w:lvlJc w:val="left"/>
      <w:pPr>
        <w:ind w:left="2880" w:hanging="360"/>
      </w:pPr>
      <w:rPr>
        <w:rFonts w:ascii="Symbol" w:hAnsi="Symbol" w:hint="default"/>
      </w:rPr>
    </w:lvl>
    <w:lvl w:ilvl="4" w:tplc="C5086710">
      <w:start w:val="1"/>
      <w:numFmt w:val="bullet"/>
      <w:lvlText w:val="o"/>
      <w:lvlJc w:val="left"/>
      <w:pPr>
        <w:ind w:left="3600" w:hanging="360"/>
      </w:pPr>
      <w:rPr>
        <w:rFonts w:ascii="Courier New" w:hAnsi="Courier New" w:hint="default"/>
      </w:rPr>
    </w:lvl>
    <w:lvl w:ilvl="5" w:tplc="6B6445E6">
      <w:start w:val="1"/>
      <w:numFmt w:val="bullet"/>
      <w:lvlText w:val=""/>
      <w:lvlJc w:val="left"/>
      <w:pPr>
        <w:ind w:left="4320" w:hanging="360"/>
      </w:pPr>
      <w:rPr>
        <w:rFonts w:ascii="Wingdings" w:hAnsi="Wingdings" w:hint="default"/>
      </w:rPr>
    </w:lvl>
    <w:lvl w:ilvl="6" w:tplc="E7728F8E">
      <w:start w:val="1"/>
      <w:numFmt w:val="bullet"/>
      <w:lvlText w:val=""/>
      <w:lvlJc w:val="left"/>
      <w:pPr>
        <w:ind w:left="5040" w:hanging="360"/>
      </w:pPr>
      <w:rPr>
        <w:rFonts w:ascii="Symbol" w:hAnsi="Symbol" w:hint="default"/>
      </w:rPr>
    </w:lvl>
    <w:lvl w:ilvl="7" w:tplc="C240C2D6">
      <w:start w:val="1"/>
      <w:numFmt w:val="bullet"/>
      <w:lvlText w:val="o"/>
      <w:lvlJc w:val="left"/>
      <w:pPr>
        <w:ind w:left="5760" w:hanging="360"/>
      </w:pPr>
      <w:rPr>
        <w:rFonts w:ascii="Courier New" w:hAnsi="Courier New" w:hint="default"/>
      </w:rPr>
    </w:lvl>
    <w:lvl w:ilvl="8" w:tplc="0A40BE22">
      <w:start w:val="1"/>
      <w:numFmt w:val="bullet"/>
      <w:lvlText w:val=""/>
      <w:lvlJc w:val="left"/>
      <w:pPr>
        <w:ind w:left="6480" w:hanging="360"/>
      </w:pPr>
      <w:rPr>
        <w:rFonts w:ascii="Wingdings" w:hAnsi="Wingdings" w:hint="default"/>
      </w:rPr>
    </w:lvl>
  </w:abstractNum>
  <w:abstractNum w:abstractNumId="37" w15:restartNumberingAfterBreak="0">
    <w:nsid w:val="1C4A09EC"/>
    <w:multiLevelType w:val="hybridMultilevel"/>
    <w:tmpl w:val="021EBB18"/>
    <w:lvl w:ilvl="0" w:tplc="1054D158">
      <w:start w:val="1"/>
      <w:numFmt w:val="bullet"/>
      <w:lvlText w:val=""/>
      <w:lvlJc w:val="left"/>
      <w:pPr>
        <w:ind w:left="720" w:hanging="360"/>
      </w:pPr>
      <w:rPr>
        <w:rFonts w:ascii="Symbol" w:hAnsi="Symbol" w:hint="default"/>
      </w:rPr>
    </w:lvl>
    <w:lvl w:ilvl="1" w:tplc="C4FC7ECC">
      <w:start w:val="1"/>
      <w:numFmt w:val="bullet"/>
      <w:lvlText w:val="o"/>
      <w:lvlJc w:val="left"/>
      <w:pPr>
        <w:ind w:left="1440" w:hanging="360"/>
      </w:pPr>
      <w:rPr>
        <w:rFonts w:ascii="Courier New" w:hAnsi="Courier New" w:hint="default"/>
      </w:rPr>
    </w:lvl>
    <w:lvl w:ilvl="2" w:tplc="FB7ECC70">
      <w:start w:val="1"/>
      <w:numFmt w:val="bullet"/>
      <w:lvlText w:val=""/>
      <w:lvlJc w:val="left"/>
      <w:pPr>
        <w:ind w:left="2160" w:hanging="360"/>
      </w:pPr>
      <w:rPr>
        <w:rFonts w:ascii="Wingdings" w:hAnsi="Wingdings" w:hint="default"/>
      </w:rPr>
    </w:lvl>
    <w:lvl w:ilvl="3" w:tplc="8EB05D22">
      <w:start w:val="1"/>
      <w:numFmt w:val="bullet"/>
      <w:lvlText w:val=""/>
      <w:lvlJc w:val="left"/>
      <w:pPr>
        <w:ind w:left="2880" w:hanging="360"/>
      </w:pPr>
      <w:rPr>
        <w:rFonts w:ascii="Symbol" w:hAnsi="Symbol" w:hint="default"/>
      </w:rPr>
    </w:lvl>
    <w:lvl w:ilvl="4" w:tplc="6D362C14">
      <w:start w:val="1"/>
      <w:numFmt w:val="bullet"/>
      <w:lvlText w:val="o"/>
      <w:lvlJc w:val="left"/>
      <w:pPr>
        <w:ind w:left="3600" w:hanging="360"/>
      </w:pPr>
      <w:rPr>
        <w:rFonts w:ascii="Courier New" w:hAnsi="Courier New" w:hint="default"/>
      </w:rPr>
    </w:lvl>
    <w:lvl w:ilvl="5" w:tplc="4888FF32">
      <w:start w:val="1"/>
      <w:numFmt w:val="bullet"/>
      <w:lvlText w:val=""/>
      <w:lvlJc w:val="left"/>
      <w:pPr>
        <w:ind w:left="4320" w:hanging="360"/>
      </w:pPr>
      <w:rPr>
        <w:rFonts w:ascii="Wingdings" w:hAnsi="Wingdings" w:hint="default"/>
      </w:rPr>
    </w:lvl>
    <w:lvl w:ilvl="6" w:tplc="E57E93A2">
      <w:start w:val="1"/>
      <w:numFmt w:val="bullet"/>
      <w:lvlText w:val=""/>
      <w:lvlJc w:val="left"/>
      <w:pPr>
        <w:ind w:left="5040" w:hanging="360"/>
      </w:pPr>
      <w:rPr>
        <w:rFonts w:ascii="Symbol" w:hAnsi="Symbol" w:hint="default"/>
      </w:rPr>
    </w:lvl>
    <w:lvl w:ilvl="7" w:tplc="3EFCCD98">
      <w:start w:val="1"/>
      <w:numFmt w:val="bullet"/>
      <w:lvlText w:val="o"/>
      <w:lvlJc w:val="left"/>
      <w:pPr>
        <w:ind w:left="5760" w:hanging="360"/>
      </w:pPr>
      <w:rPr>
        <w:rFonts w:ascii="Courier New" w:hAnsi="Courier New" w:hint="default"/>
      </w:rPr>
    </w:lvl>
    <w:lvl w:ilvl="8" w:tplc="EE2473EC">
      <w:start w:val="1"/>
      <w:numFmt w:val="bullet"/>
      <w:lvlText w:val=""/>
      <w:lvlJc w:val="left"/>
      <w:pPr>
        <w:ind w:left="6480" w:hanging="360"/>
      </w:pPr>
      <w:rPr>
        <w:rFonts w:ascii="Wingdings" w:hAnsi="Wingdings" w:hint="default"/>
      </w:rPr>
    </w:lvl>
  </w:abstractNum>
  <w:abstractNum w:abstractNumId="38" w15:restartNumberingAfterBreak="0">
    <w:nsid w:val="1D38726E"/>
    <w:multiLevelType w:val="hybridMultilevel"/>
    <w:tmpl w:val="4EB6359C"/>
    <w:lvl w:ilvl="0" w:tplc="1FAEA016">
      <w:start w:val="1"/>
      <w:numFmt w:val="bullet"/>
      <w:lvlText w:val=""/>
      <w:lvlJc w:val="left"/>
      <w:pPr>
        <w:ind w:left="720" w:hanging="360"/>
      </w:pPr>
      <w:rPr>
        <w:rFonts w:ascii="Symbol" w:hAnsi="Symbol" w:hint="default"/>
      </w:rPr>
    </w:lvl>
    <w:lvl w:ilvl="1" w:tplc="1D6292C6">
      <w:start w:val="1"/>
      <w:numFmt w:val="bullet"/>
      <w:lvlText w:val="o"/>
      <w:lvlJc w:val="left"/>
      <w:pPr>
        <w:ind w:left="1440" w:hanging="360"/>
      </w:pPr>
      <w:rPr>
        <w:rFonts w:ascii="Courier New" w:hAnsi="Courier New" w:hint="default"/>
      </w:rPr>
    </w:lvl>
    <w:lvl w:ilvl="2" w:tplc="41E67B6E">
      <w:start w:val="1"/>
      <w:numFmt w:val="bullet"/>
      <w:lvlText w:val=""/>
      <w:lvlJc w:val="left"/>
      <w:pPr>
        <w:ind w:left="2160" w:hanging="360"/>
      </w:pPr>
      <w:rPr>
        <w:rFonts w:ascii="Wingdings" w:hAnsi="Wingdings" w:hint="default"/>
      </w:rPr>
    </w:lvl>
    <w:lvl w:ilvl="3" w:tplc="B588A14C">
      <w:start w:val="1"/>
      <w:numFmt w:val="bullet"/>
      <w:lvlText w:val=""/>
      <w:lvlJc w:val="left"/>
      <w:pPr>
        <w:ind w:left="2880" w:hanging="360"/>
      </w:pPr>
      <w:rPr>
        <w:rFonts w:ascii="Symbol" w:hAnsi="Symbol" w:hint="default"/>
      </w:rPr>
    </w:lvl>
    <w:lvl w:ilvl="4" w:tplc="77AEBAA2">
      <w:start w:val="1"/>
      <w:numFmt w:val="bullet"/>
      <w:lvlText w:val="o"/>
      <w:lvlJc w:val="left"/>
      <w:pPr>
        <w:ind w:left="3600" w:hanging="360"/>
      </w:pPr>
      <w:rPr>
        <w:rFonts w:ascii="Courier New" w:hAnsi="Courier New" w:hint="default"/>
      </w:rPr>
    </w:lvl>
    <w:lvl w:ilvl="5" w:tplc="4F2A56B8">
      <w:start w:val="1"/>
      <w:numFmt w:val="bullet"/>
      <w:lvlText w:val=""/>
      <w:lvlJc w:val="left"/>
      <w:pPr>
        <w:ind w:left="4320" w:hanging="360"/>
      </w:pPr>
      <w:rPr>
        <w:rFonts w:ascii="Wingdings" w:hAnsi="Wingdings" w:hint="default"/>
      </w:rPr>
    </w:lvl>
    <w:lvl w:ilvl="6" w:tplc="5DF85770">
      <w:start w:val="1"/>
      <w:numFmt w:val="bullet"/>
      <w:lvlText w:val=""/>
      <w:lvlJc w:val="left"/>
      <w:pPr>
        <w:ind w:left="5040" w:hanging="360"/>
      </w:pPr>
      <w:rPr>
        <w:rFonts w:ascii="Symbol" w:hAnsi="Symbol" w:hint="default"/>
      </w:rPr>
    </w:lvl>
    <w:lvl w:ilvl="7" w:tplc="D05003FE">
      <w:start w:val="1"/>
      <w:numFmt w:val="bullet"/>
      <w:lvlText w:val="o"/>
      <w:lvlJc w:val="left"/>
      <w:pPr>
        <w:ind w:left="5760" w:hanging="360"/>
      </w:pPr>
      <w:rPr>
        <w:rFonts w:ascii="Courier New" w:hAnsi="Courier New" w:hint="default"/>
      </w:rPr>
    </w:lvl>
    <w:lvl w:ilvl="8" w:tplc="6B6CACDE">
      <w:start w:val="1"/>
      <w:numFmt w:val="bullet"/>
      <w:lvlText w:val=""/>
      <w:lvlJc w:val="left"/>
      <w:pPr>
        <w:ind w:left="6480" w:hanging="360"/>
      </w:pPr>
      <w:rPr>
        <w:rFonts w:ascii="Wingdings" w:hAnsi="Wingdings" w:hint="default"/>
      </w:rPr>
    </w:lvl>
  </w:abstractNum>
  <w:abstractNum w:abstractNumId="39" w15:restartNumberingAfterBreak="0">
    <w:nsid w:val="1E276169"/>
    <w:multiLevelType w:val="hybridMultilevel"/>
    <w:tmpl w:val="FFFFFFFF"/>
    <w:lvl w:ilvl="0" w:tplc="FFFFFFFF">
      <w:start w:val="1"/>
      <w:numFmt w:val="bullet"/>
      <w:lvlText w:val=""/>
      <w:lvlJc w:val="left"/>
      <w:pPr>
        <w:ind w:left="720" w:hanging="360"/>
      </w:pPr>
      <w:rPr>
        <w:rFonts w:ascii="Symbol" w:hAnsi="Symbol" w:hint="default"/>
      </w:rPr>
    </w:lvl>
    <w:lvl w:ilvl="1" w:tplc="9BCC526A">
      <w:start w:val="1"/>
      <w:numFmt w:val="bullet"/>
      <w:lvlText w:val="o"/>
      <w:lvlJc w:val="left"/>
      <w:pPr>
        <w:ind w:left="1440" w:hanging="360"/>
      </w:pPr>
      <w:rPr>
        <w:rFonts w:ascii="Courier New" w:hAnsi="Courier New" w:hint="default"/>
      </w:rPr>
    </w:lvl>
    <w:lvl w:ilvl="2" w:tplc="3D44DB0E">
      <w:start w:val="1"/>
      <w:numFmt w:val="bullet"/>
      <w:lvlText w:val=""/>
      <w:lvlJc w:val="left"/>
      <w:pPr>
        <w:ind w:left="2160" w:hanging="360"/>
      </w:pPr>
      <w:rPr>
        <w:rFonts w:ascii="Wingdings" w:hAnsi="Wingdings" w:hint="default"/>
      </w:rPr>
    </w:lvl>
    <w:lvl w:ilvl="3" w:tplc="3238F90A">
      <w:start w:val="1"/>
      <w:numFmt w:val="bullet"/>
      <w:lvlText w:val=""/>
      <w:lvlJc w:val="left"/>
      <w:pPr>
        <w:ind w:left="2880" w:hanging="360"/>
      </w:pPr>
      <w:rPr>
        <w:rFonts w:ascii="Symbol" w:hAnsi="Symbol" w:hint="default"/>
      </w:rPr>
    </w:lvl>
    <w:lvl w:ilvl="4" w:tplc="77601FCA">
      <w:start w:val="1"/>
      <w:numFmt w:val="bullet"/>
      <w:lvlText w:val="o"/>
      <w:lvlJc w:val="left"/>
      <w:pPr>
        <w:ind w:left="3600" w:hanging="360"/>
      </w:pPr>
      <w:rPr>
        <w:rFonts w:ascii="Courier New" w:hAnsi="Courier New" w:hint="default"/>
      </w:rPr>
    </w:lvl>
    <w:lvl w:ilvl="5" w:tplc="0CA6AF76">
      <w:start w:val="1"/>
      <w:numFmt w:val="bullet"/>
      <w:lvlText w:val=""/>
      <w:lvlJc w:val="left"/>
      <w:pPr>
        <w:ind w:left="4320" w:hanging="360"/>
      </w:pPr>
      <w:rPr>
        <w:rFonts w:ascii="Wingdings" w:hAnsi="Wingdings" w:hint="default"/>
      </w:rPr>
    </w:lvl>
    <w:lvl w:ilvl="6" w:tplc="DA40724E">
      <w:start w:val="1"/>
      <w:numFmt w:val="bullet"/>
      <w:lvlText w:val=""/>
      <w:lvlJc w:val="left"/>
      <w:pPr>
        <w:ind w:left="5040" w:hanging="360"/>
      </w:pPr>
      <w:rPr>
        <w:rFonts w:ascii="Symbol" w:hAnsi="Symbol" w:hint="default"/>
      </w:rPr>
    </w:lvl>
    <w:lvl w:ilvl="7" w:tplc="BA5CFFA0">
      <w:start w:val="1"/>
      <w:numFmt w:val="bullet"/>
      <w:lvlText w:val="o"/>
      <w:lvlJc w:val="left"/>
      <w:pPr>
        <w:ind w:left="5760" w:hanging="360"/>
      </w:pPr>
      <w:rPr>
        <w:rFonts w:ascii="Courier New" w:hAnsi="Courier New" w:hint="default"/>
      </w:rPr>
    </w:lvl>
    <w:lvl w:ilvl="8" w:tplc="26F626AE">
      <w:start w:val="1"/>
      <w:numFmt w:val="bullet"/>
      <w:lvlText w:val=""/>
      <w:lvlJc w:val="left"/>
      <w:pPr>
        <w:ind w:left="6480" w:hanging="360"/>
      </w:pPr>
      <w:rPr>
        <w:rFonts w:ascii="Wingdings" w:hAnsi="Wingdings" w:hint="default"/>
      </w:rPr>
    </w:lvl>
  </w:abstractNum>
  <w:abstractNum w:abstractNumId="40" w15:restartNumberingAfterBreak="0">
    <w:nsid w:val="1E33791A"/>
    <w:multiLevelType w:val="hybridMultilevel"/>
    <w:tmpl w:val="CF0A5022"/>
    <w:lvl w:ilvl="0" w:tplc="90E8A4E4">
      <w:start w:val="1"/>
      <w:numFmt w:val="bullet"/>
      <w:lvlText w:val=""/>
      <w:lvlJc w:val="left"/>
      <w:pPr>
        <w:ind w:left="720" w:hanging="360"/>
      </w:pPr>
      <w:rPr>
        <w:rFonts w:ascii="Symbol" w:hAnsi="Symbol" w:hint="default"/>
      </w:rPr>
    </w:lvl>
    <w:lvl w:ilvl="1" w:tplc="3FA85B50">
      <w:start w:val="1"/>
      <w:numFmt w:val="bullet"/>
      <w:lvlText w:val="o"/>
      <w:lvlJc w:val="left"/>
      <w:pPr>
        <w:ind w:left="1440" w:hanging="360"/>
      </w:pPr>
      <w:rPr>
        <w:rFonts w:ascii="Courier New" w:hAnsi="Courier New" w:hint="default"/>
      </w:rPr>
    </w:lvl>
    <w:lvl w:ilvl="2" w:tplc="716E1576">
      <w:start w:val="1"/>
      <w:numFmt w:val="bullet"/>
      <w:lvlText w:val=""/>
      <w:lvlJc w:val="left"/>
      <w:pPr>
        <w:ind w:left="2160" w:hanging="360"/>
      </w:pPr>
      <w:rPr>
        <w:rFonts w:ascii="Wingdings" w:hAnsi="Wingdings" w:hint="default"/>
      </w:rPr>
    </w:lvl>
    <w:lvl w:ilvl="3" w:tplc="C13C9D6A">
      <w:start w:val="1"/>
      <w:numFmt w:val="bullet"/>
      <w:lvlText w:val=""/>
      <w:lvlJc w:val="left"/>
      <w:pPr>
        <w:ind w:left="2880" w:hanging="360"/>
      </w:pPr>
      <w:rPr>
        <w:rFonts w:ascii="Symbol" w:hAnsi="Symbol" w:hint="default"/>
      </w:rPr>
    </w:lvl>
    <w:lvl w:ilvl="4" w:tplc="50E0F644">
      <w:start w:val="1"/>
      <w:numFmt w:val="bullet"/>
      <w:lvlText w:val="o"/>
      <w:lvlJc w:val="left"/>
      <w:pPr>
        <w:ind w:left="3600" w:hanging="360"/>
      </w:pPr>
      <w:rPr>
        <w:rFonts w:ascii="Courier New" w:hAnsi="Courier New" w:hint="default"/>
      </w:rPr>
    </w:lvl>
    <w:lvl w:ilvl="5" w:tplc="39AE3E74">
      <w:start w:val="1"/>
      <w:numFmt w:val="bullet"/>
      <w:lvlText w:val=""/>
      <w:lvlJc w:val="left"/>
      <w:pPr>
        <w:ind w:left="4320" w:hanging="360"/>
      </w:pPr>
      <w:rPr>
        <w:rFonts w:ascii="Wingdings" w:hAnsi="Wingdings" w:hint="default"/>
      </w:rPr>
    </w:lvl>
    <w:lvl w:ilvl="6" w:tplc="63B6C9CA">
      <w:start w:val="1"/>
      <w:numFmt w:val="bullet"/>
      <w:lvlText w:val=""/>
      <w:lvlJc w:val="left"/>
      <w:pPr>
        <w:ind w:left="5040" w:hanging="360"/>
      </w:pPr>
      <w:rPr>
        <w:rFonts w:ascii="Symbol" w:hAnsi="Symbol" w:hint="default"/>
      </w:rPr>
    </w:lvl>
    <w:lvl w:ilvl="7" w:tplc="DF9CE418">
      <w:start w:val="1"/>
      <w:numFmt w:val="bullet"/>
      <w:lvlText w:val="o"/>
      <w:lvlJc w:val="left"/>
      <w:pPr>
        <w:ind w:left="5760" w:hanging="360"/>
      </w:pPr>
      <w:rPr>
        <w:rFonts w:ascii="Courier New" w:hAnsi="Courier New" w:hint="default"/>
      </w:rPr>
    </w:lvl>
    <w:lvl w:ilvl="8" w:tplc="F6F823F8">
      <w:start w:val="1"/>
      <w:numFmt w:val="bullet"/>
      <w:lvlText w:val=""/>
      <w:lvlJc w:val="left"/>
      <w:pPr>
        <w:ind w:left="6480" w:hanging="360"/>
      </w:pPr>
      <w:rPr>
        <w:rFonts w:ascii="Wingdings" w:hAnsi="Wingdings" w:hint="default"/>
      </w:rPr>
    </w:lvl>
  </w:abstractNum>
  <w:abstractNum w:abstractNumId="41" w15:restartNumberingAfterBreak="0">
    <w:nsid w:val="1F3E6D15"/>
    <w:multiLevelType w:val="hybridMultilevel"/>
    <w:tmpl w:val="102A58C6"/>
    <w:lvl w:ilvl="0" w:tplc="3A80A47C">
      <w:start w:val="1"/>
      <w:numFmt w:val="bullet"/>
      <w:lvlText w:val=""/>
      <w:lvlJc w:val="left"/>
      <w:pPr>
        <w:ind w:left="720" w:hanging="360"/>
      </w:pPr>
      <w:rPr>
        <w:rFonts w:ascii="Symbol" w:hAnsi="Symbol" w:hint="default"/>
      </w:rPr>
    </w:lvl>
    <w:lvl w:ilvl="1" w:tplc="BE4E6564">
      <w:start w:val="1"/>
      <w:numFmt w:val="bullet"/>
      <w:lvlText w:val="o"/>
      <w:lvlJc w:val="left"/>
      <w:pPr>
        <w:ind w:left="1440" w:hanging="360"/>
      </w:pPr>
      <w:rPr>
        <w:rFonts w:ascii="Courier New" w:hAnsi="Courier New" w:hint="default"/>
      </w:rPr>
    </w:lvl>
    <w:lvl w:ilvl="2" w:tplc="44C6F134">
      <w:start w:val="1"/>
      <w:numFmt w:val="bullet"/>
      <w:lvlText w:val=""/>
      <w:lvlJc w:val="left"/>
      <w:pPr>
        <w:ind w:left="2160" w:hanging="360"/>
      </w:pPr>
      <w:rPr>
        <w:rFonts w:ascii="Wingdings" w:hAnsi="Wingdings" w:hint="default"/>
      </w:rPr>
    </w:lvl>
    <w:lvl w:ilvl="3" w:tplc="FA2CFB4A">
      <w:start w:val="1"/>
      <w:numFmt w:val="bullet"/>
      <w:lvlText w:val=""/>
      <w:lvlJc w:val="left"/>
      <w:pPr>
        <w:ind w:left="2880" w:hanging="360"/>
      </w:pPr>
      <w:rPr>
        <w:rFonts w:ascii="Symbol" w:hAnsi="Symbol" w:hint="default"/>
      </w:rPr>
    </w:lvl>
    <w:lvl w:ilvl="4" w:tplc="D85E2556">
      <w:start w:val="1"/>
      <w:numFmt w:val="bullet"/>
      <w:lvlText w:val="o"/>
      <w:lvlJc w:val="left"/>
      <w:pPr>
        <w:ind w:left="3600" w:hanging="360"/>
      </w:pPr>
      <w:rPr>
        <w:rFonts w:ascii="Courier New" w:hAnsi="Courier New" w:hint="default"/>
      </w:rPr>
    </w:lvl>
    <w:lvl w:ilvl="5" w:tplc="D9B44850">
      <w:start w:val="1"/>
      <w:numFmt w:val="bullet"/>
      <w:lvlText w:val=""/>
      <w:lvlJc w:val="left"/>
      <w:pPr>
        <w:ind w:left="4320" w:hanging="360"/>
      </w:pPr>
      <w:rPr>
        <w:rFonts w:ascii="Wingdings" w:hAnsi="Wingdings" w:hint="default"/>
      </w:rPr>
    </w:lvl>
    <w:lvl w:ilvl="6" w:tplc="A2422F70">
      <w:start w:val="1"/>
      <w:numFmt w:val="bullet"/>
      <w:lvlText w:val=""/>
      <w:lvlJc w:val="left"/>
      <w:pPr>
        <w:ind w:left="5040" w:hanging="360"/>
      </w:pPr>
      <w:rPr>
        <w:rFonts w:ascii="Symbol" w:hAnsi="Symbol" w:hint="default"/>
      </w:rPr>
    </w:lvl>
    <w:lvl w:ilvl="7" w:tplc="490831BA">
      <w:start w:val="1"/>
      <w:numFmt w:val="bullet"/>
      <w:lvlText w:val="o"/>
      <w:lvlJc w:val="left"/>
      <w:pPr>
        <w:ind w:left="5760" w:hanging="360"/>
      </w:pPr>
      <w:rPr>
        <w:rFonts w:ascii="Courier New" w:hAnsi="Courier New" w:hint="default"/>
      </w:rPr>
    </w:lvl>
    <w:lvl w:ilvl="8" w:tplc="FBB86AC8">
      <w:start w:val="1"/>
      <w:numFmt w:val="bullet"/>
      <w:lvlText w:val=""/>
      <w:lvlJc w:val="left"/>
      <w:pPr>
        <w:ind w:left="6480" w:hanging="360"/>
      </w:pPr>
      <w:rPr>
        <w:rFonts w:ascii="Wingdings" w:hAnsi="Wingdings" w:hint="default"/>
      </w:rPr>
    </w:lvl>
  </w:abstractNum>
  <w:abstractNum w:abstractNumId="42" w15:restartNumberingAfterBreak="0">
    <w:nsid w:val="1F674805"/>
    <w:multiLevelType w:val="hybridMultilevel"/>
    <w:tmpl w:val="FFFFFFFF"/>
    <w:lvl w:ilvl="0" w:tplc="FFFFFFFF">
      <w:start w:val="1"/>
      <w:numFmt w:val="bullet"/>
      <w:lvlText w:val=""/>
      <w:lvlJc w:val="left"/>
      <w:pPr>
        <w:ind w:left="720" w:hanging="360"/>
      </w:pPr>
      <w:rPr>
        <w:rFonts w:ascii="Symbol" w:hAnsi="Symbol" w:hint="default"/>
      </w:rPr>
    </w:lvl>
    <w:lvl w:ilvl="1" w:tplc="922AE8D4">
      <w:start w:val="1"/>
      <w:numFmt w:val="bullet"/>
      <w:lvlText w:val="o"/>
      <w:lvlJc w:val="left"/>
      <w:pPr>
        <w:ind w:left="1440" w:hanging="360"/>
      </w:pPr>
      <w:rPr>
        <w:rFonts w:ascii="Courier New" w:hAnsi="Courier New" w:hint="default"/>
      </w:rPr>
    </w:lvl>
    <w:lvl w:ilvl="2" w:tplc="8CAE7D88">
      <w:start w:val="1"/>
      <w:numFmt w:val="bullet"/>
      <w:lvlText w:val=""/>
      <w:lvlJc w:val="left"/>
      <w:pPr>
        <w:ind w:left="2160" w:hanging="360"/>
      </w:pPr>
      <w:rPr>
        <w:rFonts w:ascii="Wingdings" w:hAnsi="Wingdings" w:hint="default"/>
      </w:rPr>
    </w:lvl>
    <w:lvl w:ilvl="3" w:tplc="62DAC50C">
      <w:start w:val="1"/>
      <w:numFmt w:val="bullet"/>
      <w:lvlText w:val=""/>
      <w:lvlJc w:val="left"/>
      <w:pPr>
        <w:ind w:left="2880" w:hanging="360"/>
      </w:pPr>
      <w:rPr>
        <w:rFonts w:ascii="Symbol" w:hAnsi="Symbol" w:hint="default"/>
      </w:rPr>
    </w:lvl>
    <w:lvl w:ilvl="4" w:tplc="F3547826">
      <w:start w:val="1"/>
      <w:numFmt w:val="bullet"/>
      <w:lvlText w:val="o"/>
      <w:lvlJc w:val="left"/>
      <w:pPr>
        <w:ind w:left="3600" w:hanging="360"/>
      </w:pPr>
      <w:rPr>
        <w:rFonts w:ascii="Courier New" w:hAnsi="Courier New" w:hint="default"/>
      </w:rPr>
    </w:lvl>
    <w:lvl w:ilvl="5" w:tplc="A92812A6">
      <w:start w:val="1"/>
      <w:numFmt w:val="bullet"/>
      <w:lvlText w:val=""/>
      <w:lvlJc w:val="left"/>
      <w:pPr>
        <w:ind w:left="4320" w:hanging="360"/>
      </w:pPr>
      <w:rPr>
        <w:rFonts w:ascii="Wingdings" w:hAnsi="Wingdings" w:hint="default"/>
      </w:rPr>
    </w:lvl>
    <w:lvl w:ilvl="6" w:tplc="AAC830F8">
      <w:start w:val="1"/>
      <w:numFmt w:val="bullet"/>
      <w:lvlText w:val=""/>
      <w:lvlJc w:val="left"/>
      <w:pPr>
        <w:ind w:left="5040" w:hanging="360"/>
      </w:pPr>
      <w:rPr>
        <w:rFonts w:ascii="Symbol" w:hAnsi="Symbol" w:hint="default"/>
      </w:rPr>
    </w:lvl>
    <w:lvl w:ilvl="7" w:tplc="E6F2564E">
      <w:start w:val="1"/>
      <w:numFmt w:val="bullet"/>
      <w:lvlText w:val="o"/>
      <w:lvlJc w:val="left"/>
      <w:pPr>
        <w:ind w:left="5760" w:hanging="360"/>
      </w:pPr>
      <w:rPr>
        <w:rFonts w:ascii="Courier New" w:hAnsi="Courier New" w:hint="default"/>
      </w:rPr>
    </w:lvl>
    <w:lvl w:ilvl="8" w:tplc="5E3A45E4">
      <w:start w:val="1"/>
      <w:numFmt w:val="bullet"/>
      <w:lvlText w:val=""/>
      <w:lvlJc w:val="left"/>
      <w:pPr>
        <w:ind w:left="6480" w:hanging="360"/>
      </w:pPr>
      <w:rPr>
        <w:rFonts w:ascii="Wingdings" w:hAnsi="Wingdings" w:hint="default"/>
      </w:rPr>
    </w:lvl>
  </w:abstractNum>
  <w:abstractNum w:abstractNumId="43" w15:restartNumberingAfterBreak="0">
    <w:nsid w:val="1FCA91DE"/>
    <w:multiLevelType w:val="hybridMultilevel"/>
    <w:tmpl w:val="16F6360A"/>
    <w:lvl w:ilvl="0" w:tplc="752CB6C4">
      <w:start w:val="1"/>
      <w:numFmt w:val="bullet"/>
      <w:lvlText w:val=""/>
      <w:lvlJc w:val="left"/>
      <w:pPr>
        <w:ind w:left="720" w:hanging="360"/>
      </w:pPr>
      <w:rPr>
        <w:rFonts w:ascii="Symbol" w:hAnsi="Symbol" w:hint="default"/>
      </w:rPr>
    </w:lvl>
    <w:lvl w:ilvl="1" w:tplc="01989724">
      <w:start w:val="1"/>
      <w:numFmt w:val="bullet"/>
      <w:lvlText w:val="o"/>
      <w:lvlJc w:val="left"/>
      <w:pPr>
        <w:ind w:left="1440" w:hanging="360"/>
      </w:pPr>
      <w:rPr>
        <w:rFonts w:ascii="Courier New" w:hAnsi="Courier New" w:hint="default"/>
      </w:rPr>
    </w:lvl>
    <w:lvl w:ilvl="2" w:tplc="B3368D96">
      <w:start w:val="1"/>
      <w:numFmt w:val="bullet"/>
      <w:lvlText w:val=""/>
      <w:lvlJc w:val="left"/>
      <w:pPr>
        <w:ind w:left="2160" w:hanging="360"/>
      </w:pPr>
      <w:rPr>
        <w:rFonts w:ascii="Wingdings" w:hAnsi="Wingdings" w:hint="default"/>
      </w:rPr>
    </w:lvl>
    <w:lvl w:ilvl="3" w:tplc="5538AEFC">
      <w:start w:val="1"/>
      <w:numFmt w:val="bullet"/>
      <w:lvlText w:val=""/>
      <w:lvlJc w:val="left"/>
      <w:pPr>
        <w:ind w:left="2880" w:hanging="360"/>
      </w:pPr>
      <w:rPr>
        <w:rFonts w:ascii="Symbol" w:hAnsi="Symbol" w:hint="default"/>
      </w:rPr>
    </w:lvl>
    <w:lvl w:ilvl="4" w:tplc="6A7C7EDE">
      <w:start w:val="1"/>
      <w:numFmt w:val="bullet"/>
      <w:lvlText w:val="o"/>
      <w:lvlJc w:val="left"/>
      <w:pPr>
        <w:ind w:left="3600" w:hanging="360"/>
      </w:pPr>
      <w:rPr>
        <w:rFonts w:ascii="Courier New" w:hAnsi="Courier New" w:hint="default"/>
      </w:rPr>
    </w:lvl>
    <w:lvl w:ilvl="5" w:tplc="AC0AA220">
      <w:start w:val="1"/>
      <w:numFmt w:val="bullet"/>
      <w:lvlText w:val=""/>
      <w:lvlJc w:val="left"/>
      <w:pPr>
        <w:ind w:left="4320" w:hanging="360"/>
      </w:pPr>
      <w:rPr>
        <w:rFonts w:ascii="Wingdings" w:hAnsi="Wingdings" w:hint="default"/>
      </w:rPr>
    </w:lvl>
    <w:lvl w:ilvl="6" w:tplc="3154D492">
      <w:start w:val="1"/>
      <w:numFmt w:val="bullet"/>
      <w:lvlText w:val=""/>
      <w:lvlJc w:val="left"/>
      <w:pPr>
        <w:ind w:left="5040" w:hanging="360"/>
      </w:pPr>
      <w:rPr>
        <w:rFonts w:ascii="Symbol" w:hAnsi="Symbol" w:hint="default"/>
      </w:rPr>
    </w:lvl>
    <w:lvl w:ilvl="7" w:tplc="88EAEB28">
      <w:start w:val="1"/>
      <w:numFmt w:val="bullet"/>
      <w:lvlText w:val="o"/>
      <w:lvlJc w:val="left"/>
      <w:pPr>
        <w:ind w:left="5760" w:hanging="360"/>
      </w:pPr>
      <w:rPr>
        <w:rFonts w:ascii="Courier New" w:hAnsi="Courier New" w:hint="default"/>
      </w:rPr>
    </w:lvl>
    <w:lvl w:ilvl="8" w:tplc="DABACEF4">
      <w:start w:val="1"/>
      <w:numFmt w:val="bullet"/>
      <w:lvlText w:val=""/>
      <w:lvlJc w:val="left"/>
      <w:pPr>
        <w:ind w:left="6480" w:hanging="360"/>
      </w:pPr>
      <w:rPr>
        <w:rFonts w:ascii="Wingdings" w:hAnsi="Wingdings" w:hint="default"/>
      </w:rPr>
    </w:lvl>
  </w:abstractNum>
  <w:abstractNum w:abstractNumId="44" w15:restartNumberingAfterBreak="0">
    <w:nsid w:val="206FF6F8"/>
    <w:multiLevelType w:val="hybridMultilevel"/>
    <w:tmpl w:val="FFFFFFFF"/>
    <w:lvl w:ilvl="0" w:tplc="FFFFFFFF">
      <w:start w:val="1"/>
      <w:numFmt w:val="bullet"/>
      <w:lvlText w:val=""/>
      <w:lvlJc w:val="left"/>
      <w:pPr>
        <w:ind w:left="720" w:hanging="360"/>
      </w:pPr>
      <w:rPr>
        <w:rFonts w:ascii="Symbol" w:hAnsi="Symbol" w:hint="default"/>
      </w:rPr>
    </w:lvl>
    <w:lvl w:ilvl="1" w:tplc="B55AAB60">
      <w:start w:val="1"/>
      <w:numFmt w:val="bullet"/>
      <w:lvlText w:val="o"/>
      <w:lvlJc w:val="left"/>
      <w:pPr>
        <w:ind w:left="1440" w:hanging="360"/>
      </w:pPr>
      <w:rPr>
        <w:rFonts w:ascii="Courier New" w:hAnsi="Courier New" w:hint="default"/>
      </w:rPr>
    </w:lvl>
    <w:lvl w:ilvl="2" w:tplc="F15C069A">
      <w:start w:val="1"/>
      <w:numFmt w:val="bullet"/>
      <w:lvlText w:val=""/>
      <w:lvlJc w:val="left"/>
      <w:pPr>
        <w:ind w:left="2160" w:hanging="360"/>
      </w:pPr>
      <w:rPr>
        <w:rFonts w:ascii="Wingdings" w:hAnsi="Wingdings" w:hint="default"/>
      </w:rPr>
    </w:lvl>
    <w:lvl w:ilvl="3" w:tplc="7C58B452">
      <w:start w:val="1"/>
      <w:numFmt w:val="bullet"/>
      <w:lvlText w:val=""/>
      <w:lvlJc w:val="left"/>
      <w:pPr>
        <w:ind w:left="2880" w:hanging="360"/>
      </w:pPr>
      <w:rPr>
        <w:rFonts w:ascii="Symbol" w:hAnsi="Symbol" w:hint="default"/>
      </w:rPr>
    </w:lvl>
    <w:lvl w:ilvl="4" w:tplc="365EFFE2">
      <w:start w:val="1"/>
      <w:numFmt w:val="bullet"/>
      <w:lvlText w:val="o"/>
      <w:lvlJc w:val="left"/>
      <w:pPr>
        <w:ind w:left="3600" w:hanging="360"/>
      </w:pPr>
      <w:rPr>
        <w:rFonts w:ascii="Courier New" w:hAnsi="Courier New" w:hint="default"/>
      </w:rPr>
    </w:lvl>
    <w:lvl w:ilvl="5" w:tplc="2408AD9E">
      <w:start w:val="1"/>
      <w:numFmt w:val="bullet"/>
      <w:lvlText w:val=""/>
      <w:lvlJc w:val="left"/>
      <w:pPr>
        <w:ind w:left="4320" w:hanging="360"/>
      </w:pPr>
      <w:rPr>
        <w:rFonts w:ascii="Wingdings" w:hAnsi="Wingdings" w:hint="default"/>
      </w:rPr>
    </w:lvl>
    <w:lvl w:ilvl="6" w:tplc="F84C2E5A">
      <w:start w:val="1"/>
      <w:numFmt w:val="bullet"/>
      <w:lvlText w:val=""/>
      <w:lvlJc w:val="left"/>
      <w:pPr>
        <w:ind w:left="5040" w:hanging="360"/>
      </w:pPr>
      <w:rPr>
        <w:rFonts w:ascii="Symbol" w:hAnsi="Symbol" w:hint="default"/>
      </w:rPr>
    </w:lvl>
    <w:lvl w:ilvl="7" w:tplc="C23AC696">
      <w:start w:val="1"/>
      <w:numFmt w:val="bullet"/>
      <w:lvlText w:val="o"/>
      <w:lvlJc w:val="left"/>
      <w:pPr>
        <w:ind w:left="5760" w:hanging="360"/>
      </w:pPr>
      <w:rPr>
        <w:rFonts w:ascii="Courier New" w:hAnsi="Courier New" w:hint="default"/>
      </w:rPr>
    </w:lvl>
    <w:lvl w:ilvl="8" w:tplc="1A56DC94">
      <w:start w:val="1"/>
      <w:numFmt w:val="bullet"/>
      <w:lvlText w:val=""/>
      <w:lvlJc w:val="left"/>
      <w:pPr>
        <w:ind w:left="6480" w:hanging="360"/>
      </w:pPr>
      <w:rPr>
        <w:rFonts w:ascii="Wingdings" w:hAnsi="Wingdings" w:hint="default"/>
      </w:rPr>
    </w:lvl>
  </w:abstractNum>
  <w:abstractNum w:abstractNumId="45" w15:restartNumberingAfterBreak="0">
    <w:nsid w:val="23D145CE"/>
    <w:multiLevelType w:val="hybridMultilevel"/>
    <w:tmpl w:val="FFFFFFFF"/>
    <w:lvl w:ilvl="0" w:tplc="FFFFFFFF">
      <w:start w:val="1"/>
      <w:numFmt w:val="bullet"/>
      <w:lvlText w:val=""/>
      <w:lvlJc w:val="left"/>
      <w:pPr>
        <w:ind w:left="720" w:hanging="360"/>
      </w:pPr>
      <w:rPr>
        <w:rFonts w:ascii="Symbol" w:hAnsi="Symbol" w:hint="default"/>
      </w:rPr>
    </w:lvl>
    <w:lvl w:ilvl="1" w:tplc="331045C8">
      <w:start w:val="1"/>
      <w:numFmt w:val="bullet"/>
      <w:lvlText w:val="o"/>
      <w:lvlJc w:val="left"/>
      <w:pPr>
        <w:ind w:left="1440" w:hanging="360"/>
      </w:pPr>
      <w:rPr>
        <w:rFonts w:ascii="Courier New" w:hAnsi="Courier New" w:hint="default"/>
      </w:rPr>
    </w:lvl>
    <w:lvl w:ilvl="2" w:tplc="9FDAE446">
      <w:start w:val="1"/>
      <w:numFmt w:val="bullet"/>
      <w:lvlText w:val=""/>
      <w:lvlJc w:val="left"/>
      <w:pPr>
        <w:ind w:left="2160" w:hanging="360"/>
      </w:pPr>
      <w:rPr>
        <w:rFonts w:ascii="Wingdings" w:hAnsi="Wingdings" w:hint="default"/>
      </w:rPr>
    </w:lvl>
    <w:lvl w:ilvl="3" w:tplc="FEEAD9F0">
      <w:start w:val="1"/>
      <w:numFmt w:val="bullet"/>
      <w:lvlText w:val=""/>
      <w:lvlJc w:val="left"/>
      <w:pPr>
        <w:ind w:left="2880" w:hanging="360"/>
      </w:pPr>
      <w:rPr>
        <w:rFonts w:ascii="Symbol" w:hAnsi="Symbol" w:hint="default"/>
      </w:rPr>
    </w:lvl>
    <w:lvl w:ilvl="4" w:tplc="8E4C7E64">
      <w:start w:val="1"/>
      <w:numFmt w:val="bullet"/>
      <w:lvlText w:val="o"/>
      <w:lvlJc w:val="left"/>
      <w:pPr>
        <w:ind w:left="3600" w:hanging="360"/>
      </w:pPr>
      <w:rPr>
        <w:rFonts w:ascii="Courier New" w:hAnsi="Courier New" w:hint="default"/>
      </w:rPr>
    </w:lvl>
    <w:lvl w:ilvl="5" w:tplc="345AD18E">
      <w:start w:val="1"/>
      <w:numFmt w:val="bullet"/>
      <w:lvlText w:val=""/>
      <w:lvlJc w:val="left"/>
      <w:pPr>
        <w:ind w:left="4320" w:hanging="360"/>
      </w:pPr>
      <w:rPr>
        <w:rFonts w:ascii="Wingdings" w:hAnsi="Wingdings" w:hint="default"/>
      </w:rPr>
    </w:lvl>
    <w:lvl w:ilvl="6" w:tplc="E034D4B6">
      <w:start w:val="1"/>
      <w:numFmt w:val="bullet"/>
      <w:lvlText w:val=""/>
      <w:lvlJc w:val="left"/>
      <w:pPr>
        <w:ind w:left="5040" w:hanging="360"/>
      </w:pPr>
      <w:rPr>
        <w:rFonts w:ascii="Symbol" w:hAnsi="Symbol" w:hint="default"/>
      </w:rPr>
    </w:lvl>
    <w:lvl w:ilvl="7" w:tplc="CA1ACAE8">
      <w:start w:val="1"/>
      <w:numFmt w:val="bullet"/>
      <w:lvlText w:val="o"/>
      <w:lvlJc w:val="left"/>
      <w:pPr>
        <w:ind w:left="5760" w:hanging="360"/>
      </w:pPr>
      <w:rPr>
        <w:rFonts w:ascii="Courier New" w:hAnsi="Courier New" w:hint="default"/>
      </w:rPr>
    </w:lvl>
    <w:lvl w:ilvl="8" w:tplc="B37076DA">
      <w:start w:val="1"/>
      <w:numFmt w:val="bullet"/>
      <w:lvlText w:val=""/>
      <w:lvlJc w:val="left"/>
      <w:pPr>
        <w:ind w:left="6480" w:hanging="360"/>
      </w:pPr>
      <w:rPr>
        <w:rFonts w:ascii="Wingdings" w:hAnsi="Wingdings" w:hint="default"/>
      </w:rPr>
    </w:lvl>
  </w:abstractNum>
  <w:abstractNum w:abstractNumId="46" w15:restartNumberingAfterBreak="0">
    <w:nsid w:val="250FEDE9"/>
    <w:multiLevelType w:val="hybridMultilevel"/>
    <w:tmpl w:val="FFFFFFFF"/>
    <w:lvl w:ilvl="0" w:tplc="4EDA6816">
      <w:start w:val="1"/>
      <w:numFmt w:val="bullet"/>
      <w:lvlText w:val="-"/>
      <w:lvlJc w:val="left"/>
      <w:pPr>
        <w:ind w:left="720" w:hanging="360"/>
      </w:pPr>
      <w:rPr>
        <w:rFonts w:ascii="Calibri" w:hAnsi="Calibri" w:hint="default"/>
      </w:rPr>
    </w:lvl>
    <w:lvl w:ilvl="1" w:tplc="B1B051A2">
      <w:start w:val="1"/>
      <w:numFmt w:val="bullet"/>
      <w:lvlText w:val="o"/>
      <w:lvlJc w:val="left"/>
      <w:pPr>
        <w:ind w:left="1440" w:hanging="360"/>
      </w:pPr>
      <w:rPr>
        <w:rFonts w:ascii="Courier New" w:hAnsi="Courier New" w:hint="default"/>
      </w:rPr>
    </w:lvl>
    <w:lvl w:ilvl="2" w:tplc="3AAADD48">
      <w:start w:val="1"/>
      <w:numFmt w:val="bullet"/>
      <w:lvlText w:val=""/>
      <w:lvlJc w:val="left"/>
      <w:pPr>
        <w:ind w:left="2160" w:hanging="360"/>
      </w:pPr>
      <w:rPr>
        <w:rFonts w:ascii="Wingdings" w:hAnsi="Wingdings" w:hint="default"/>
      </w:rPr>
    </w:lvl>
    <w:lvl w:ilvl="3" w:tplc="9EAA5E96">
      <w:start w:val="1"/>
      <w:numFmt w:val="bullet"/>
      <w:lvlText w:val=""/>
      <w:lvlJc w:val="left"/>
      <w:pPr>
        <w:ind w:left="2880" w:hanging="360"/>
      </w:pPr>
      <w:rPr>
        <w:rFonts w:ascii="Symbol" w:hAnsi="Symbol" w:hint="default"/>
      </w:rPr>
    </w:lvl>
    <w:lvl w:ilvl="4" w:tplc="FE9AFD28">
      <w:start w:val="1"/>
      <w:numFmt w:val="bullet"/>
      <w:lvlText w:val="o"/>
      <w:lvlJc w:val="left"/>
      <w:pPr>
        <w:ind w:left="3600" w:hanging="360"/>
      </w:pPr>
      <w:rPr>
        <w:rFonts w:ascii="Courier New" w:hAnsi="Courier New" w:hint="default"/>
      </w:rPr>
    </w:lvl>
    <w:lvl w:ilvl="5" w:tplc="B4186AA8">
      <w:start w:val="1"/>
      <w:numFmt w:val="bullet"/>
      <w:lvlText w:val=""/>
      <w:lvlJc w:val="left"/>
      <w:pPr>
        <w:ind w:left="4320" w:hanging="360"/>
      </w:pPr>
      <w:rPr>
        <w:rFonts w:ascii="Wingdings" w:hAnsi="Wingdings" w:hint="default"/>
      </w:rPr>
    </w:lvl>
    <w:lvl w:ilvl="6" w:tplc="1804B02E">
      <w:start w:val="1"/>
      <w:numFmt w:val="bullet"/>
      <w:lvlText w:val=""/>
      <w:lvlJc w:val="left"/>
      <w:pPr>
        <w:ind w:left="5040" w:hanging="360"/>
      </w:pPr>
      <w:rPr>
        <w:rFonts w:ascii="Symbol" w:hAnsi="Symbol" w:hint="default"/>
      </w:rPr>
    </w:lvl>
    <w:lvl w:ilvl="7" w:tplc="8AA689D4">
      <w:start w:val="1"/>
      <w:numFmt w:val="bullet"/>
      <w:lvlText w:val="o"/>
      <w:lvlJc w:val="left"/>
      <w:pPr>
        <w:ind w:left="5760" w:hanging="360"/>
      </w:pPr>
      <w:rPr>
        <w:rFonts w:ascii="Courier New" w:hAnsi="Courier New" w:hint="default"/>
      </w:rPr>
    </w:lvl>
    <w:lvl w:ilvl="8" w:tplc="2EF4CD02">
      <w:start w:val="1"/>
      <w:numFmt w:val="bullet"/>
      <w:lvlText w:val=""/>
      <w:lvlJc w:val="left"/>
      <w:pPr>
        <w:ind w:left="6480" w:hanging="360"/>
      </w:pPr>
      <w:rPr>
        <w:rFonts w:ascii="Wingdings" w:hAnsi="Wingdings" w:hint="default"/>
      </w:rPr>
    </w:lvl>
  </w:abstractNum>
  <w:abstractNum w:abstractNumId="47" w15:restartNumberingAfterBreak="0">
    <w:nsid w:val="257FDD3B"/>
    <w:multiLevelType w:val="hybridMultilevel"/>
    <w:tmpl w:val="FFFFFFFF"/>
    <w:lvl w:ilvl="0" w:tplc="FFFFFFFF">
      <w:start w:val="1"/>
      <w:numFmt w:val="bullet"/>
      <w:lvlText w:val=""/>
      <w:lvlJc w:val="left"/>
      <w:pPr>
        <w:ind w:left="720" w:hanging="360"/>
      </w:pPr>
      <w:rPr>
        <w:rFonts w:ascii="Symbol" w:hAnsi="Symbol" w:hint="default"/>
      </w:rPr>
    </w:lvl>
    <w:lvl w:ilvl="1" w:tplc="A060061A">
      <w:start w:val="1"/>
      <w:numFmt w:val="bullet"/>
      <w:lvlText w:val="o"/>
      <w:lvlJc w:val="left"/>
      <w:pPr>
        <w:ind w:left="1440" w:hanging="360"/>
      </w:pPr>
      <w:rPr>
        <w:rFonts w:ascii="Courier New" w:hAnsi="Courier New" w:hint="default"/>
      </w:rPr>
    </w:lvl>
    <w:lvl w:ilvl="2" w:tplc="870A0518">
      <w:start w:val="1"/>
      <w:numFmt w:val="bullet"/>
      <w:lvlText w:val=""/>
      <w:lvlJc w:val="left"/>
      <w:pPr>
        <w:ind w:left="2160" w:hanging="360"/>
      </w:pPr>
      <w:rPr>
        <w:rFonts w:ascii="Wingdings" w:hAnsi="Wingdings" w:hint="default"/>
      </w:rPr>
    </w:lvl>
    <w:lvl w:ilvl="3" w:tplc="E42A9EB6">
      <w:start w:val="1"/>
      <w:numFmt w:val="bullet"/>
      <w:lvlText w:val=""/>
      <w:lvlJc w:val="left"/>
      <w:pPr>
        <w:ind w:left="2880" w:hanging="360"/>
      </w:pPr>
      <w:rPr>
        <w:rFonts w:ascii="Symbol" w:hAnsi="Symbol" w:hint="default"/>
      </w:rPr>
    </w:lvl>
    <w:lvl w:ilvl="4" w:tplc="51E4167E">
      <w:start w:val="1"/>
      <w:numFmt w:val="bullet"/>
      <w:lvlText w:val="o"/>
      <w:lvlJc w:val="left"/>
      <w:pPr>
        <w:ind w:left="3600" w:hanging="360"/>
      </w:pPr>
      <w:rPr>
        <w:rFonts w:ascii="Courier New" w:hAnsi="Courier New" w:hint="default"/>
      </w:rPr>
    </w:lvl>
    <w:lvl w:ilvl="5" w:tplc="30FECFF0">
      <w:start w:val="1"/>
      <w:numFmt w:val="bullet"/>
      <w:lvlText w:val=""/>
      <w:lvlJc w:val="left"/>
      <w:pPr>
        <w:ind w:left="4320" w:hanging="360"/>
      </w:pPr>
      <w:rPr>
        <w:rFonts w:ascii="Wingdings" w:hAnsi="Wingdings" w:hint="default"/>
      </w:rPr>
    </w:lvl>
    <w:lvl w:ilvl="6" w:tplc="DBA4CC3A">
      <w:start w:val="1"/>
      <w:numFmt w:val="bullet"/>
      <w:lvlText w:val=""/>
      <w:lvlJc w:val="left"/>
      <w:pPr>
        <w:ind w:left="5040" w:hanging="360"/>
      </w:pPr>
      <w:rPr>
        <w:rFonts w:ascii="Symbol" w:hAnsi="Symbol" w:hint="default"/>
      </w:rPr>
    </w:lvl>
    <w:lvl w:ilvl="7" w:tplc="780AB838">
      <w:start w:val="1"/>
      <w:numFmt w:val="bullet"/>
      <w:lvlText w:val="o"/>
      <w:lvlJc w:val="left"/>
      <w:pPr>
        <w:ind w:left="5760" w:hanging="360"/>
      </w:pPr>
      <w:rPr>
        <w:rFonts w:ascii="Courier New" w:hAnsi="Courier New" w:hint="default"/>
      </w:rPr>
    </w:lvl>
    <w:lvl w:ilvl="8" w:tplc="C34245C0">
      <w:start w:val="1"/>
      <w:numFmt w:val="bullet"/>
      <w:lvlText w:val=""/>
      <w:lvlJc w:val="left"/>
      <w:pPr>
        <w:ind w:left="6480" w:hanging="360"/>
      </w:pPr>
      <w:rPr>
        <w:rFonts w:ascii="Wingdings" w:hAnsi="Wingdings" w:hint="default"/>
      </w:rPr>
    </w:lvl>
  </w:abstractNum>
  <w:abstractNum w:abstractNumId="48" w15:restartNumberingAfterBreak="0">
    <w:nsid w:val="26495D61"/>
    <w:multiLevelType w:val="hybridMultilevel"/>
    <w:tmpl w:val="FACE415A"/>
    <w:lvl w:ilvl="0" w:tplc="ABBE48F0">
      <w:start w:val="1"/>
      <w:numFmt w:val="bullet"/>
      <w:lvlText w:val=""/>
      <w:lvlJc w:val="left"/>
      <w:pPr>
        <w:ind w:left="720" w:hanging="360"/>
      </w:pPr>
      <w:rPr>
        <w:rFonts w:ascii="Symbol" w:hAnsi="Symbol" w:hint="default"/>
      </w:rPr>
    </w:lvl>
    <w:lvl w:ilvl="1" w:tplc="AA88B38E">
      <w:start w:val="1"/>
      <w:numFmt w:val="bullet"/>
      <w:lvlText w:val="o"/>
      <w:lvlJc w:val="left"/>
      <w:pPr>
        <w:ind w:left="1440" w:hanging="360"/>
      </w:pPr>
      <w:rPr>
        <w:rFonts w:ascii="Courier New" w:hAnsi="Courier New" w:hint="default"/>
      </w:rPr>
    </w:lvl>
    <w:lvl w:ilvl="2" w:tplc="F7EEEDE6">
      <w:start w:val="1"/>
      <w:numFmt w:val="bullet"/>
      <w:lvlText w:val=""/>
      <w:lvlJc w:val="left"/>
      <w:pPr>
        <w:ind w:left="2160" w:hanging="360"/>
      </w:pPr>
      <w:rPr>
        <w:rFonts w:ascii="Wingdings" w:hAnsi="Wingdings" w:hint="default"/>
      </w:rPr>
    </w:lvl>
    <w:lvl w:ilvl="3" w:tplc="41AE42DA">
      <w:start w:val="1"/>
      <w:numFmt w:val="bullet"/>
      <w:lvlText w:val=""/>
      <w:lvlJc w:val="left"/>
      <w:pPr>
        <w:ind w:left="2880" w:hanging="360"/>
      </w:pPr>
      <w:rPr>
        <w:rFonts w:ascii="Symbol" w:hAnsi="Symbol" w:hint="default"/>
      </w:rPr>
    </w:lvl>
    <w:lvl w:ilvl="4" w:tplc="176034F0">
      <w:start w:val="1"/>
      <w:numFmt w:val="bullet"/>
      <w:lvlText w:val="o"/>
      <w:lvlJc w:val="left"/>
      <w:pPr>
        <w:ind w:left="3600" w:hanging="360"/>
      </w:pPr>
      <w:rPr>
        <w:rFonts w:ascii="Courier New" w:hAnsi="Courier New" w:hint="default"/>
      </w:rPr>
    </w:lvl>
    <w:lvl w:ilvl="5" w:tplc="54387AF8">
      <w:start w:val="1"/>
      <w:numFmt w:val="bullet"/>
      <w:lvlText w:val=""/>
      <w:lvlJc w:val="left"/>
      <w:pPr>
        <w:ind w:left="4320" w:hanging="360"/>
      </w:pPr>
      <w:rPr>
        <w:rFonts w:ascii="Wingdings" w:hAnsi="Wingdings" w:hint="default"/>
      </w:rPr>
    </w:lvl>
    <w:lvl w:ilvl="6" w:tplc="1646F67E">
      <w:start w:val="1"/>
      <w:numFmt w:val="bullet"/>
      <w:lvlText w:val=""/>
      <w:lvlJc w:val="left"/>
      <w:pPr>
        <w:ind w:left="5040" w:hanging="360"/>
      </w:pPr>
      <w:rPr>
        <w:rFonts w:ascii="Symbol" w:hAnsi="Symbol" w:hint="default"/>
      </w:rPr>
    </w:lvl>
    <w:lvl w:ilvl="7" w:tplc="D0E46086">
      <w:start w:val="1"/>
      <w:numFmt w:val="bullet"/>
      <w:lvlText w:val="o"/>
      <w:lvlJc w:val="left"/>
      <w:pPr>
        <w:ind w:left="5760" w:hanging="360"/>
      </w:pPr>
      <w:rPr>
        <w:rFonts w:ascii="Courier New" w:hAnsi="Courier New" w:hint="default"/>
      </w:rPr>
    </w:lvl>
    <w:lvl w:ilvl="8" w:tplc="81A036D0">
      <w:start w:val="1"/>
      <w:numFmt w:val="bullet"/>
      <w:lvlText w:val=""/>
      <w:lvlJc w:val="left"/>
      <w:pPr>
        <w:ind w:left="6480" w:hanging="360"/>
      </w:pPr>
      <w:rPr>
        <w:rFonts w:ascii="Wingdings" w:hAnsi="Wingdings" w:hint="default"/>
      </w:rPr>
    </w:lvl>
  </w:abstractNum>
  <w:abstractNum w:abstractNumId="49" w15:restartNumberingAfterBreak="0">
    <w:nsid w:val="26E3E929"/>
    <w:multiLevelType w:val="hybridMultilevel"/>
    <w:tmpl w:val="D77A2326"/>
    <w:lvl w:ilvl="0" w:tplc="CB8C35F0">
      <w:start w:val="1"/>
      <w:numFmt w:val="bullet"/>
      <w:lvlText w:val=""/>
      <w:lvlJc w:val="left"/>
      <w:pPr>
        <w:ind w:left="720" w:hanging="360"/>
      </w:pPr>
      <w:rPr>
        <w:rFonts w:ascii="Symbol" w:hAnsi="Symbol" w:hint="default"/>
      </w:rPr>
    </w:lvl>
    <w:lvl w:ilvl="1" w:tplc="A418C594">
      <w:start w:val="1"/>
      <w:numFmt w:val="bullet"/>
      <w:lvlText w:val="o"/>
      <w:lvlJc w:val="left"/>
      <w:pPr>
        <w:ind w:left="1440" w:hanging="360"/>
      </w:pPr>
      <w:rPr>
        <w:rFonts w:ascii="Courier New" w:hAnsi="Courier New" w:hint="default"/>
      </w:rPr>
    </w:lvl>
    <w:lvl w:ilvl="2" w:tplc="51CEAF38">
      <w:start w:val="1"/>
      <w:numFmt w:val="bullet"/>
      <w:lvlText w:val=""/>
      <w:lvlJc w:val="left"/>
      <w:pPr>
        <w:ind w:left="2160" w:hanging="360"/>
      </w:pPr>
      <w:rPr>
        <w:rFonts w:ascii="Wingdings" w:hAnsi="Wingdings" w:hint="default"/>
      </w:rPr>
    </w:lvl>
    <w:lvl w:ilvl="3" w:tplc="AC5249BE">
      <w:start w:val="1"/>
      <w:numFmt w:val="bullet"/>
      <w:lvlText w:val=""/>
      <w:lvlJc w:val="left"/>
      <w:pPr>
        <w:ind w:left="2880" w:hanging="360"/>
      </w:pPr>
      <w:rPr>
        <w:rFonts w:ascii="Symbol" w:hAnsi="Symbol" w:hint="default"/>
      </w:rPr>
    </w:lvl>
    <w:lvl w:ilvl="4" w:tplc="7CD0D21A">
      <w:start w:val="1"/>
      <w:numFmt w:val="bullet"/>
      <w:lvlText w:val="o"/>
      <w:lvlJc w:val="left"/>
      <w:pPr>
        <w:ind w:left="3600" w:hanging="360"/>
      </w:pPr>
      <w:rPr>
        <w:rFonts w:ascii="Courier New" w:hAnsi="Courier New" w:hint="default"/>
      </w:rPr>
    </w:lvl>
    <w:lvl w:ilvl="5" w:tplc="E76C96F2">
      <w:start w:val="1"/>
      <w:numFmt w:val="bullet"/>
      <w:lvlText w:val=""/>
      <w:lvlJc w:val="left"/>
      <w:pPr>
        <w:ind w:left="4320" w:hanging="360"/>
      </w:pPr>
      <w:rPr>
        <w:rFonts w:ascii="Wingdings" w:hAnsi="Wingdings" w:hint="default"/>
      </w:rPr>
    </w:lvl>
    <w:lvl w:ilvl="6" w:tplc="378EC662">
      <w:start w:val="1"/>
      <w:numFmt w:val="bullet"/>
      <w:lvlText w:val=""/>
      <w:lvlJc w:val="left"/>
      <w:pPr>
        <w:ind w:left="5040" w:hanging="360"/>
      </w:pPr>
      <w:rPr>
        <w:rFonts w:ascii="Symbol" w:hAnsi="Symbol" w:hint="default"/>
      </w:rPr>
    </w:lvl>
    <w:lvl w:ilvl="7" w:tplc="148A3BDE">
      <w:start w:val="1"/>
      <w:numFmt w:val="bullet"/>
      <w:lvlText w:val="o"/>
      <w:lvlJc w:val="left"/>
      <w:pPr>
        <w:ind w:left="5760" w:hanging="360"/>
      </w:pPr>
      <w:rPr>
        <w:rFonts w:ascii="Courier New" w:hAnsi="Courier New" w:hint="default"/>
      </w:rPr>
    </w:lvl>
    <w:lvl w:ilvl="8" w:tplc="075EF592">
      <w:start w:val="1"/>
      <w:numFmt w:val="bullet"/>
      <w:lvlText w:val=""/>
      <w:lvlJc w:val="left"/>
      <w:pPr>
        <w:ind w:left="6480" w:hanging="360"/>
      </w:pPr>
      <w:rPr>
        <w:rFonts w:ascii="Wingdings" w:hAnsi="Wingdings" w:hint="default"/>
      </w:rPr>
    </w:lvl>
  </w:abstractNum>
  <w:abstractNum w:abstractNumId="50" w15:restartNumberingAfterBreak="0">
    <w:nsid w:val="27F5A7E6"/>
    <w:multiLevelType w:val="hybridMultilevel"/>
    <w:tmpl w:val="FFFFFFFF"/>
    <w:lvl w:ilvl="0" w:tplc="FFFFFFFF">
      <w:start w:val="1"/>
      <w:numFmt w:val="bullet"/>
      <w:lvlText w:val=""/>
      <w:lvlJc w:val="left"/>
      <w:pPr>
        <w:ind w:left="720" w:hanging="360"/>
      </w:pPr>
      <w:rPr>
        <w:rFonts w:ascii="Symbol" w:hAnsi="Symbol" w:hint="default"/>
      </w:rPr>
    </w:lvl>
    <w:lvl w:ilvl="1" w:tplc="9C24A128">
      <w:start w:val="1"/>
      <w:numFmt w:val="bullet"/>
      <w:lvlText w:val="o"/>
      <w:lvlJc w:val="left"/>
      <w:pPr>
        <w:ind w:left="1440" w:hanging="360"/>
      </w:pPr>
      <w:rPr>
        <w:rFonts w:ascii="Courier New" w:hAnsi="Courier New" w:hint="default"/>
      </w:rPr>
    </w:lvl>
    <w:lvl w:ilvl="2" w:tplc="F112FDA0">
      <w:start w:val="1"/>
      <w:numFmt w:val="bullet"/>
      <w:lvlText w:val=""/>
      <w:lvlJc w:val="left"/>
      <w:pPr>
        <w:ind w:left="2160" w:hanging="360"/>
      </w:pPr>
      <w:rPr>
        <w:rFonts w:ascii="Wingdings" w:hAnsi="Wingdings" w:hint="default"/>
      </w:rPr>
    </w:lvl>
    <w:lvl w:ilvl="3" w:tplc="8A22BF02">
      <w:start w:val="1"/>
      <w:numFmt w:val="bullet"/>
      <w:lvlText w:val=""/>
      <w:lvlJc w:val="left"/>
      <w:pPr>
        <w:ind w:left="2880" w:hanging="360"/>
      </w:pPr>
      <w:rPr>
        <w:rFonts w:ascii="Symbol" w:hAnsi="Symbol" w:hint="default"/>
      </w:rPr>
    </w:lvl>
    <w:lvl w:ilvl="4" w:tplc="469E7BE4">
      <w:start w:val="1"/>
      <w:numFmt w:val="bullet"/>
      <w:lvlText w:val="o"/>
      <w:lvlJc w:val="left"/>
      <w:pPr>
        <w:ind w:left="3600" w:hanging="360"/>
      </w:pPr>
      <w:rPr>
        <w:rFonts w:ascii="Courier New" w:hAnsi="Courier New" w:hint="default"/>
      </w:rPr>
    </w:lvl>
    <w:lvl w:ilvl="5" w:tplc="57245D54">
      <w:start w:val="1"/>
      <w:numFmt w:val="bullet"/>
      <w:lvlText w:val=""/>
      <w:lvlJc w:val="left"/>
      <w:pPr>
        <w:ind w:left="4320" w:hanging="360"/>
      </w:pPr>
      <w:rPr>
        <w:rFonts w:ascii="Wingdings" w:hAnsi="Wingdings" w:hint="default"/>
      </w:rPr>
    </w:lvl>
    <w:lvl w:ilvl="6" w:tplc="C83C2982">
      <w:start w:val="1"/>
      <w:numFmt w:val="bullet"/>
      <w:lvlText w:val=""/>
      <w:lvlJc w:val="left"/>
      <w:pPr>
        <w:ind w:left="5040" w:hanging="360"/>
      </w:pPr>
      <w:rPr>
        <w:rFonts w:ascii="Symbol" w:hAnsi="Symbol" w:hint="default"/>
      </w:rPr>
    </w:lvl>
    <w:lvl w:ilvl="7" w:tplc="AAE824E6">
      <w:start w:val="1"/>
      <w:numFmt w:val="bullet"/>
      <w:lvlText w:val="o"/>
      <w:lvlJc w:val="left"/>
      <w:pPr>
        <w:ind w:left="5760" w:hanging="360"/>
      </w:pPr>
      <w:rPr>
        <w:rFonts w:ascii="Courier New" w:hAnsi="Courier New" w:hint="default"/>
      </w:rPr>
    </w:lvl>
    <w:lvl w:ilvl="8" w:tplc="04047D72">
      <w:start w:val="1"/>
      <w:numFmt w:val="bullet"/>
      <w:lvlText w:val=""/>
      <w:lvlJc w:val="left"/>
      <w:pPr>
        <w:ind w:left="6480" w:hanging="360"/>
      </w:pPr>
      <w:rPr>
        <w:rFonts w:ascii="Wingdings" w:hAnsi="Wingdings" w:hint="default"/>
      </w:rPr>
    </w:lvl>
  </w:abstractNum>
  <w:abstractNum w:abstractNumId="51" w15:restartNumberingAfterBreak="0">
    <w:nsid w:val="2A659756"/>
    <w:multiLevelType w:val="hybridMultilevel"/>
    <w:tmpl w:val="FFFFFFFF"/>
    <w:lvl w:ilvl="0" w:tplc="FFFFFFFF">
      <w:start w:val="1"/>
      <w:numFmt w:val="bullet"/>
      <w:lvlText w:val=""/>
      <w:lvlJc w:val="left"/>
      <w:pPr>
        <w:ind w:left="720" w:hanging="360"/>
      </w:pPr>
      <w:rPr>
        <w:rFonts w:ascii="Symbol" w:hAnsi="Symbol" w:hint="default"/>
      </w:rPr>
    </w:lvl>
    <w:lvl w:ilvl="1" w:tplc="C34CCD70">
      <w:start w:val="1"/>
      <w:numFmt w:val="bullet"/>
      <w:lvlText w:val="o"/>
      <w:lvlJc w:val="left"/>
      <w:pPr>
        <w:ind w:left="1440" w:hanging="360"/>
      </w:pPr>
      <w:rPr>
        <w:rFonts w:ascii="Courier New" w:hAnsi="Courier New" w:hint="default"/>
      </w:rPr>
    </w:lvl>
    <w:lvl w:ilvl="2" w:tplc="FD4A9782">
      <w:start w:val="1"/>
      <w:numFmt w:val="bullet"/>
      <w:lvlText w:val=""/>
      <w:lvlJc w:val="left"/>
      <w:pPr>
        <w:ind w:left="2160" w:hanging="360"/>
      </w:pPr>
      <w:rPr>
        <w:rFonts w:ascii="Wingdings" w:hAnsi="Wingdings" w:hint="default"/>
      </w:rPr>
    </w:lvl>
    <w:lvl w:ilvl="3" w:tplc="C4CAFBB0">
      <w:start w:val="1"/>
      <w:numFmt w:val="bullet"/>
      <w:lvlText w:val=""/>
      <w:lvlJc w:val="left"/>
      <w:pPr>
        <w:ind w:left="2880" w:hanging="360"/>
      </w:pPr>
      <w:rPr>
        <w:rFonts w:ascii="Symbol" w:hAnsi="Symbol" w:hint="default"/>
      </w:rPr>
    </w:lvl>
    <w:lvl w:ilvl="4" w:tplc="554C9832">
      <w:start w:val="1"/>
      <w:numFmt w:val="bullet"/>
      <w:lvlText w:val="o"/>
      <w:lvlJc w:val="left"/>
      <w:pPr>
        <w:ind w:left="3600" w:hanging="360"/>
      </w:pPr>
      <w:rPr>
        <w:rFonts w:ascii="Courier New" w:hAnsi="Courier New" w:hint="default"/>
      </w:rPr>
    </w:lvl>
    <w:lvl w:ilvl="5" w:tplc="34DC6460">
      <w:start w:val="1"/>
      <w:numFmt w:val="bullet"/>
      <w:lvlText w:val=""/>
      <w:lvlJc w:val="left"/>
      <w:pPr>
        <w:ind w:left="4320" w:hanging="360"/>
      </w:pPr>
      <w:rPr>
        <w:rFonts w:ascii="Wingdings" w:hAnsi="Wingdings" w:hint="default"/>
      </w:rPr>
    </w:lvl>
    <w:lvl w:ilvl="6" w:tplc="0E7C259C">
      <w:start w:val="1"/>
      <w:numFmt w:val="bullet"/>
      <w:lvlText w:val=""/>
      <w:lvlJc w:val="left"/>
      <w:pPr>
        <w:ind w:left="5040" w:hanging="360"/>
      </w:pPr>
      <w:rPr>
        <w:rFonts w:ascii="Symbol" w:hAnsi="Symbol" w:hint="default"/>
      </w:rPr>
    </w:lvl>
    <w:lvl w:ilvl="7" w:tplc="39EEE8FE">
      <w:start w:val="1"/>
      <w:numFmt w:val="bullet"/>
      <w:lvlText w:val="o"/>
      <w:lvlJc w:val="left"/>
      <w:pPr>
        <w:ind w:left="5760" w:hanging="360"/>
      </w:pPr>
      <w:rPr>
        <w:rFonts w:ascii="Courier New" w:hAnsi="Courier New" w:hint="default"/>
      </w:rPr>
    </w:lvl>
    <w:lvl w:ilvl="8" w:tplc="D8DE552E">
      <w:start w:val="1"/>
      <w:numFmt w:val="bullet"/>
      <w:lvlText w:val=""/>
      <w:lvlJc w:val="left"/>
      <w:pPr>
        <w:ind w:left="6480" w:hanging="360"/>
      </w:pPr>
      <w:rPr>
        <w:rFonts w:ascii="Wingdings" w:hAnsi="Wingdings" w:hint="default"/>
      </w:rPr>
    </w:lvl>
  </w:abstractNum>
  <w:abstractNum w:abstractNumId="52" w15:restartNumberingAfterBreak="0">
    <w:nsid w:val="2B0EB514"/>
    <w:multiLevelType w:val="hybridMultilevel"/>
    <w:tmpl w:val="FFFFFFFF"/>
    <w:lvl w:ilvl="0" w:tplc="B6766888">
      <w:start w:val="1"/>
      <w:numFmt w:val="bullet"/>
      <w:lvlText w:val="-"/>
      <w:lvlJc w:val="left"/>
      <w:pPr>
        <w:ind w:left="720" w:hanging="360"/>
      </w:pPr>
      <w:rPr>
        <w:rFonts w:ascii="Calibri" w:hAnsi="Calibri" w:hint="default"/>
      </w:rPr>
    </w:lvl>
    <w:lvl w:ilvl="1" w:tplc="A45AC374">
      <w:start w:val="1"/>
      <w:numFmt w:val="bullet"/>
      <w:lvlText w:val="o"/>
      <w:lvlJc w:val="left"/>
      <w:pPr>
        <w:ind w:left="1440" w:hanging="360"/>
      </w:pPr>
      <w:rPr>
        <w:rFonts w:ascii="Courier New" w:hAnsi="Courier New" w:hint="default"/>
      </w:rPr>
    </w:lvl>
    <w:lvl w:ilvl="2" w:tplc="DF765014">
      <w:start w:val="1"/>
      <w:numFmt w:val="bullet"/>
      <w:lvlText w:val=""/>
      <w:lvlJc w:val="left"/>
      <w:pPr>
        <w:ind w:left="2160" w:hanging="360"/>
      </w:pPr>
      <w:rPr>
        <w:rFonts w:ascii="Wingdings" w:hAnsi="Wingdings" w:hint="default"/>
      </w:rPr>
    </w:lvl>
    <w:lvl w:ilvl="3" w:tplc="8E2CCC8C">
      <w:start w:val="1"/>
      <w:numFmt w:val="bullet"/>
      <w:lvlText w:val=""/>
      <w:lvlJc w:val="left"/>
      <w:pPr>
        <w:ind w:left="2880" w:hanging="360"/>
      </w:pPr>
      <w:rPr>
        <w:rFonts w:ascii="Symbol" w:hAnsi="Symbol" w:hint="default"/>
      </w:rPr>
    </w:lvl>
    <w:lvl w:ilvl="4" w:tplc="A9FA7A68">
      <w:start w:val="1"/>
      <w:numFmt w:val="bullet"/>
      <w:lvlText w:val="o"/>
      <w:lvlJc w:val="left"/>
      <w:pPr>
        <w:ind w:left="3600" w:hanging="360"/>
      </w:pPr>
      <w:rPr>
        <w:rFonts w:ascii="Courier New" w:hAnsi="Courier New" w:hint="default"/>
      </w:rPr>
    </w:lvl>
    <w:lvl w:ilvl="5" w:tplc="5C30037A">
      <w:start w:val="1"/>
      <w:numFmt w:val="bullet"/>
      <w:lvlText w:val=""/>
      <w:lvlJc w:val="left"/>
      <w:pPr>
        <w:ind w:left="4320" w:hanging="360"/>
      </w:pPr>
      <w:rPr>
        <w:rFonts w:ascii="Wingdings" w:hAnsi="Wingdings" w:hint="default"/>
      </w:rPr>
    </w:lvl>
    <w:lvl w:ilvl="6" w:tplc="CCCAFA10">
      <w:start w:val="1"/>
      <w:numFmt w:val="bullet"/>
      <w:lvlText w:val=""/>
      <w:lvlJc w:val="left"/>
      <w:pPr>
        <w:ind w:left="5040" w:hanging="360"/>
      </w:pPr>
      <w:rPr>
        <w:rFonts w:ascii="Symbol" w:hAnsi="Symbol" w:hint="default"/>
      </w:rPr>
    </w:lvl>
    <w:lvl w:ilvl="7" w:tplc="BBE286C0">
      <w:start w:val="1"/>
      <w:numFmt w:val="bullet"/>
      <w:lvlText w:val="o"/>
      <w:lvlJc w:val="left"/>
      <w:pPr>
        <w:ind w:left="5760" w:hanging="360"/>
      </w:pPr>
      <w:rPr>
        <w:rFonts w:ascii="Courier New" w:hAnsi="Courier New" w:hint="default"/>
      </w:rPr>
    </w:lvl>
    <w:lvl w:ilvl="8" w:tplc="111A93CE">
      <w:start w:val="1"/>
      <w:numFmt w:val="bullet"/>
      <w:lvlText w:val=""/>
      <w:lvlJc w:val="left"/>
      <w:pPr>
        <w:ind w:left="6480" w:hanging="360"/>
      </w:pPr>
      <w:rPr>
        <w:rFonts w:ascii="Wingdings" w:hAnsi="Wingdings" w:hint="default"/>
      </w:rPr>
    </w:lvl>
  </w:abstractNum>
  <w:abstractNum w:abstractNumId="53" w15:restartNumberingAfterBreak="0">
    <w:nsid w:val="2B2DA686"/>
    <w:multiLevelType w:val="hybridMultilevel"/>
    <w:tmpl w:val="2706953A"/>
    <w:lvl w:ilvl="0" w:tplc="528A12B4">
      <w:start w:val="1"/>
      <w:numFmt w:val="bullet"/>
      <w:lvlText w:val=""/>
      <w:lvlJc w:val="left"/>
      <w:pPr>
        <w:ind w:left="720" w:hanging="360"/>
      </w:pPr>
      <w:rPr>
        <w:rFonts w:ascii="Symbol" w:hAnsi="Symbol" w:hint="default"/>
      </w:rPr>
    </w:lvl>
    <w:lvl w:ilvl="1" w:tplc="D498540C">
      <w:start w:val="1"/>
      <w:numFmt w:val="bullet"/>
      <w:lvlText w:val="o"/>
      <w:lvlJc w:val="left"/>
      <w:pPr>
        <w:ind w:left="1440" w:hanging="360"/>
      </w:pPr>
      <w:rPr>
        <w:rFonts w:ascii="Courier New" w:hAnsi="Courier New" w:hint="default"/>
      </w:rPr>
    </w:lvl>
    <w:lvl w:ilvl="2" w:tplc="C1D8F1D2">
      <w:start w:val="1"/>
      <w:numFmt w:val="bullet"/>
      <w:lvlText w:val=""/>
      <w:lvlJc w:val="left"/>
      <w:pPr>
        <w:ind w:left="2160" w:hanging="360"/>
      </w:pPr>
      <w:rPr>
        <w:rFonts w:ascii="Wingdings" w:hAnsi="Wingdings" w:hint="default"/>
      </w:rPr>
    </w:lvl>
    <w:lvl w:ilvl="3" w:tplc="91DAD7BC">
      <w:start w:val="1"/>
      <w:numFmt w:val="bullet"/>
      <w:lvlText w:val=""/>
      <w:lvlJc w:val="left"/>
      <w:pPr>
        <w:ind w:left="2880" w:hanging="360"/>
      </w:pPr>
      <w:rPr>
        <w:rFonts w:ascii="Symbol" w:hAnsi="Symbol" w:hint="default"/>
      </w:rPr>
    </w:lvl>
    <w:lvl w:ilvl="4" w:tplc="E690C320">
      <w:start w:val="1"/>
      <w:numFmt w:val="bullet"/>
      <w:lvlText w:val="o"/>
      <w:lvlJc w:val="left"/>
      <w:pPr>
        <w:ind w:left="3600" w:hanging="360"/>
      </w:pPr>
      <w:rPr>
        <w:rFonts w:ascii="Courier New" w:hAnsi="Courier New" w:hint="default"/>
      </w:rPr>
    </w:lvl>
    <w:lvl w:ilvl="5" w:tplc="5C48CEBC">
      <w:start w:val="1"/>
      <w:numFmt w:val="bullet"/>
      <w:lvlText w:val=""/>
      <w:lvlJc w:val="left"/>
      <w:pPr>
        <w:ind w:left="4320" w:hanging="360"/>
      </w:pPr>
      <w:rPr>
        <w:rFonts w:ascii="Wingdings" w:hAnsi="Wingdings" w:hint="default"/>
      </w:rPr>
    </w:lvl>
    <w:lvl w:ilvl="6" w:tplc="7A8E2270">
      <w:start w:val="1"/>
      <w:numFmt w:val="bullet"/>
      <w:lvlText w:val=""/>
      <w:lvlJc w:val="left"/>
      <w:pPr>
        <w:ind w:left="5040" w:hanging="360"/>
      </w:pPr>
      <w:rPr>
        <w:rFonts w:ascii="Symbol" w:hAnsi="Symbol" w:hint="default"/>
      </w:rPr>
    </w:lvl>
    <w:lvl w:ilvl="7" w:tplc="6DBA1070">
      <w:start w:val="1"/>
      <w:numFmt w:val="bullet"/>
      <w:lvlText w:val="o"/>
      <w:lvlJc w:val="left"/>
      <w:pPr>
        <w:ind w:left="5760" w:hanging="360"/>
      </w:pPr>
      <w:rPr>
        <w:rFonts w:ascii="Courier New" w:hAnsi="Courier New" w:hint="default"/>
      </w:rPr>
    </w:lvl>
    <w:lvl w:ilvl="8" w:tplc="08064518">
      <w:start w:val="1"/>
      <w:numFmt w:val="bullet"/>
      <w:lvlText w:val=""/>
      <w:lvlJc w:val="left"/>
      <w:pPr>
        <w:ind w:left="6480" w:hanging="360"/>
      </w:pPr>
      <w:rPr>
        <w:rFonts w:ascii="Wingdings" w:hAnsi="Wingdings" w:hint="default"/>
      </w:rPr>
    </w:lvl>
  </w:abstractNum>
  <w:abstractNum w:abstractNumId="54" w15:restartNumberingAfterBreak="0">
    <w:nsid w:val="2C5D6A6F"/>
    <w:multiLevelType w:val="hybridMultilevel"/>
    <w:tmpl w:val="7A5A400E"/>
    <w:lvl w:ilvl="0" w:tplc="DD2C71EA">
      <w:start w:val="1"/>
      <w:numFmt w:val="bullet"/>
      <w:lvlText w:val=""/>
      <w:lvlJc w:val="left"/>
      <w:pPr>
        <w:ind w:left="720" w:hanging="360"/>
      </w:pPr>
      <w:rPr>
        <w:rFonts w:ascii="Symbol" w:hAnsi="Symbol" w:hint="default"/>
      </w:rPr>
    </w:lvl>
    <w:lvl w:ilvl="1" w:tplc="B88C8A02">
      <w:start w:val="1"/>
      <w:numFmt w:val="bullet"/>
      <w:lvlText w:val="o"/>
      <w:lvlJc w:val="left"/>
      <w:pPr>
        <w:ind w:left="1440" w:hanging="360"/>
      </w:pPr>
      <w:rPr>
        <w:rFonts w:ascii="Courier New" w:hAnsi="Courier New" w:hint="default"/>
      </w:rPr>
    </w:lvl>
    <w:lvl w:ilvl="2" w:tplc="D018D3B8">
      <w:start w:val="1"/>
      <w:numFmt w:val="bullet"/>
      <w:lvlText w:val=""/>
      <w:lvlJc w:val="left"/>
      <w:pPr>
        <w:ind w:left="2160" w:hanging="360"/>
      </w:pPr>
      <w:rPr>
        <w:rFonts w:ascii="Wingdings" w:hAnsi="Wingdings" w:hint="default"/>
      </w:rPr>
    </w:lvl>
    <w:lvl w:ilvl="3" w:tplc="DCF43684">
      <w:start w:val="1"/>
      <w:numFmt w:val="bullet"/>
      <w:lvlText w:val=""/>
      <w:lvlJc w:val="left"/>
      <w:pPr>
        <w:ind w:left="2880" w:hanging="360"/>
      </w:pPr>
      <w:rPr>
        <w:rFonts w:ascii="Symbol" w:hAnsi="Symbol" w:hint="default"/>
      </w:rPr>
    </w:lvl>
    <w:lvl w:ilvl="4" w:tplc="C8FE6A2E">
      <w:start w:val="1"/>
      <w:numFmt w:val="bullet"/>
      <w:lvlText w:val="o"/>
      <w:lvlJc w:val="left"/>
      <w:pPr>
        <w:ind w:left="3600" w:hanging="360"/>
      </w:pPr>
      <w:rPr>
        <w:rFonts w:ascii="Courier New" w:hAnsi="Courier New" w:hint="default"/>
      </w:rPr>
    </w:lvl>
    <w:lvl w:ilvl="5" w:tplc="086C7156">
      <w:start w:val="1"/>
      <w:numFmt w:val="bullet"/>
      <w:lvlText w:val=""/>
      <w:lvlJc w:val="left"/>
      <w:pPr>
        <w:ind w:left="4320" w:hanging="360"/>
      </w:pPr>
      <w:rPr>
        <w:rFonts w:ascii="Wingdings" w:hAnsi="Wingdings" w:hint="default"/>
      </w:rPr>
    </w:lvl>
    <w:lvl w:ilvl="6" w:tplc="81E6DA94">
      <w:start w:val="1"/>
      <w:numFmt w:val="bullet"/>
      <w:lvlText w:val=""/>
      <w:lvlJc w:val="left"/>
      <w:pPr>
        <w:ind w:left="5040" w:hanging="360"/>
      </w:pPr>
      <w:rPr>
        <w:rFonts w:ascii="Symbol" w:hAnsi="Symbol" w:hint="default"/>
      </w:rPr>
    </w:lvl>
    <w:lvl w:ilvl="7" w:tplc="D90C6120">
      <w:start w:val="1"/>
      <w:numFmt w:val="bullet"/>
      <w:lvlText w:val="o"/>
      <w:lvlJc w:val="left"/>
      <w:pPr>
        <w:ind w:left="5760" w:hanging="360"/>
      </w:pPr>
      <w:rPr>
        <w:rFonts w:ascii="Courier New" w:hAnsi="Courier New" w:hint="default"/>
      </w:rPr>
    </w:lvl>
    <w:lvl w:ilvl="8" w:tplc="5FE8E530">
      <w:start w:val="1"/>
      <w:numFmt w:val="bullet"/>
      <w:lvlText w:val=""/>
      <w:lvlJc w:val="left"/>
      <w:pPr>
        <w:ind w:left="6480" w:hanging="360"/>
      </w:pPr>
      <w:rPr>
        <w:rFonts w:ascii="Wingdings" w:hAnsi="Wingdings" w:hint="default"/>
      </w:rPr>
    </w:lvl>
  </w:abstractNum>
  <w:abstractNum w:abstractNumId="55" w15:restartNumberingAfterBreak="0">
    <w:nsid w:val="2C8B3E23"/>
    <w:multiLevelType w:val="hybridMultilevel"/>
    <w:tmpl w:val="A28695E8"/>
    <w:lvl w:ilvl="0" w:tplc="8BBE74F0">
      <w:start w:val="1"/>
      <w:numFmt w:val="bullet"/>
      <w:lvlText w:val=""/>
      <w:lvlJc w:val="left"/>
      <w:pPr>
        <w:ind w:left="720" w:hanging="360"/>
      </w:pPr>
      <w:rPr>
        <w:rFonts w:ascii="Symbol" w:hAnsi="Symbol" w:hint="default"/>
      </w:rPr>
    </w:lvl>
    <w:lvl w:ilvl="1" w:tplc="81A2AEA0">
      <w:start w:val="1"/>
      <w:numFmt w:val="bullet"/>
      <w:lvlText w:val="o"/>
      <w:lvlJc w:val="left"/>
      <w:pPr>
        <w:ind w:left="1440" w:hanging="360"/>
      </w:pPr>
      <w:rPr>
        <w:rFonts w:ascii="Courier New" w:hAnsi="Courier New" w:hint="default"/>
      </w:rPr>
    </w:lvl>
    <w:lvl w:ilvl="2" w:tplc="A9468CEE">
      <w:start w:val="1"/>
      <w:numFmt w:val="bullet"/>
      <w:lvlText w:val=""/>
      <w:lvlJc w:val="left"/>
      <w:pPr>
        <w:ind w:left="2160" w:hanging="360"/>
      </w:pPr>
      <w:rPr>
        <w:rFonts w:ascii="Wingdings" w:hAnsi="Wingdings" w:hint="default"/>
      </w:rPr>
    </w:lvl>
    <w:lvl w:ilvl="3" w:tplc="FFE0037A">
      <w:start w:val="1"/>
      <w:numFmt w:val="bullet"/>
      <w:lvlText w:val=""/>
      <w:lvlJc w:val="left"/>
      <w:pPr>
        <w:ind w:left="2880" w:hanging="360"/>
      </w:pPr>
      <w:rPr>
        <w:rFonts w:ascii="Symbol" w:hAnsi="Symbol" w:hint="default"/>
      </w:rPr>
    </w:lvl>
    <w:lvl w:ilvl="4" w:tplc="9EA803AC">
      <w:start w:val="1"/>
      <w:numFmt w:val="bullet"/>
      <w:lvlText w:val="o"/>
      <w:lvlJc w:val="left"/>
      <w:pPr>
        <w:ind w:left="3600" w:hanging="360"/>
      </w:pPr>
      <w:rPr>
        <w:rFonts w:ascii="Courier New" w:hAnsi="Courier New" w:hint="default"/>
      </w:rPr>
    </w:lvl>
    <w:lvl w:ilvl="5" w:tplc="5A20E25C">
      <w:start w:val="1"/>
      <w:numFmt w:val="bullet"/>
      <w:lvlText w:val=""/>
      <w:lvlJc w:val="left"/>
      <w:pPr>
        <w:ind w:left="4320" w:hanging="360"/>
      </w:pPr>
      <w:rPr>
        <w:rFonts w:ascii="Wingdings" w:hAnsi="Wingdings" w:hint="default"/>
      </w:rPr>
    </w:lvl>
    <w:lvl w:ilvl="6" w:tplc="9A2C3A44">
      <w:start w:val="1"/>
      <w:numFmt w:val="bullet"/>
      <w:lvlText w:val=""/>
      <w:lvlJc w:val="left"/>
      <w:pPr>
        <w:ind w:left="5040" w:hanging="360"/>
      </w:pPr>
      <w:rPr>
        <w:rFonts w:ascii="Symbol" w:hAnsi="Symbol" w:hint="default"/>
      </w:rPr>
    </w:lvl>
    <w:lvl w:ilvl="7" w:tplc="97785FB8">
      <w:start w:val="1"/>
      <w:numFmt w:val="bullet"/>
      <w:lvlText w:val="o"/>
      <w:lvlJc w:val="left"/>
      <w:pPr>
        <w:ind w:left="5760" w:hanging="360"/>
      </w:pPr>
      <w:rPr>
        <w:rFonts w:ascii="Courier New" w:hAnsi="Courier New" w:hint="default"/>
      </w:rPr>
    </w:lvl>
    <w:lvl w:ilvl="8" w:tplc="8C46CA1A">
      <w:start w:val="1"/>
      <w:numFmt w:val="bullet"/>
      <w:lvlText w:val=""/>
      <w:lvlJc w:val="left"/>
      <w:pPr>
        <w:ind w:left="6480" w:hanging="360"/>
      </w:pPr>
      <w:rPr>
        <w:rFonts w:ascii="Wingdings" w:hAnsi="Wingdings" w:hint="default"/>
      </w:rPr>
    </w:lvl>
  </w:abstractNum>
  <w:abstractNum w:abstractNumId="56" w15:restartNumberingAfterBreak="0">
    <w:nsid w:val="2CECA609"/>
    <w:multiLevelType w:val="hybridMultilevel"/>
    <w:tmpl w:val="FFFFFFFF"/>
    <w:lvl w:ilvl="0" w:tplc="FFFFFFFF">
      <w:start w:val="1"/>
      <w:numFmt w:val="bullet"/>
      <w:lvlText w:val=""/>
      <w:lvlJc w:val="left"/>
      <w:pPr>
        <w:ind w:left="720" w:hanging="360"/>
      </w:pPr>
      <w:rPr>
        <w:rFonts w:ascii="Symbol" w:hAnsi="Symbol" w:hint="default"/>
      </w:rPr>
    </w:lvl>
    <w:lvl w:ilvl="1" w:tplc="AFCA8EFE">
      <w:start w:val="1"/>
      <w:numFmt w:val="bullet"/>
      <w:lvlText w:val="o"/>
      <w:lvlJc w:val="left"/>
      <w:pPr>
        <w:ind w:left="1440" w:hanging="360"/>
      </w:pPr>
      <w:rPr>
        <w:rFonts w:ascii="Courier New" w:hAnsi="Courier New" w:hint="default"/>
      </w:rPr>
    </w:lvl>
    <w:lvl w:ilvl="2" w:tplc="11E601EC">
      <w:start w:val="1"/>
      <w:numFmt w:val="bullet"/>
      <w:lvlText w:val=""/>
      <w:lvlJc w:val="left"/>
      <w:pPr>
        <w:ind w:left="2160" w:hanging="360"/>
      </w:pPr>
      <w:rPr>
        <w:rFonts w:ascii="Wingdings" w:hAnsi="Wingdings" w:hint="default"/>
      </w:rPr>
    </w:lvl>
    <w:lvl w:ilvl="3" w:tplc="1BD88D36">
      <w:start w:val="1"/>
      <w:numFmt w:val="bullet"/>
      <w:lvlText w:val=""/>
      <w:lvlJc w:val="left"/>
      <w:pPr>
        <w:ind w:left="2880" w:hanging="360"/>
      </w:pPr>
      <w:rPr>
        <w:rFonts w:ascii="Symbol" w:hAnsi="Symbol" w:hint="default"/>
      </w:rPr>
    </w:lvl>
    <w:lvl w:ilvl="4" w:tplc="F5B6D20E">
      <w:start w:val="1"/>
      <w:numFmt w:val="bullet"/>
      <w:lvlText w:val="o"/>
      <w:lvlJc w:val="left"/>
      <w:pPr>
        <w:ind w:left="3600" w:hanging="360"/>
      </w:pPr>
      <w:rPr>
        <w:rFonts w:ascii="Courier New" w:hAnsi="Courier New" w:hint="default"/>
      </w:rPr>
    </w:lvl>
    <w:lvl w:ilvl="5" w:tplc="E03E44D6">
      <w:start w:val="1"/>
      <w:numFmt w:val="bullet"/>
      <w:lvlText w:val=""/>
      <w:lvlJc w:val="left"/>
      <w:pPr>
        <w:ind w:left="4320" w:hanging="360"/>
      </w:pPr>
      <w:rPr>
        <w:rFonts w:ascii="Wingdings" w:hAnsi="Wingdings" w:hint="default"/>
      </w:rPr>
    </w:lvl>
    <w:lvl w:ilvl="6" w:tplc="1CECCB86">
      <w:start w:val="1"/>
      <w:numFmt w:val="bullet"/>
      <w:lvlText w:val=""/>
      <w:lvlJc w:val="left"/>
      <w:pPr>
        <w:ind w:left="5040" w:hanging="360"/>
      </w:pPr>
      <w:rPr>
        <w:rFonts w:ascii="Symbol" w:hAnsi="Symbol" w:hint="default"/>
      </w:rPr>
    </w:lvl>
    <w:lvl w:ilvl="7" w:tplc="5566A8DC">
      <w:start w:val="1"/>
      <w:numFmt w:val="bullet"/>
      <w:lvlText w:val="o"/>
      <w:lvlJc w:val="left"/>
      <w:pPr>
        <w:ind w:left="5760" w:hanging="360"/>
      </w:pPr>
      <w:rPr>
        <w:rFonts w:ascii="Courier New" w:hAnsi="Courier New" w:hint="default"/>
      </w:rPr>
    </w:lvl>
    <w:lvl w:ilvl="8" w:tplc="9B2EBE2E">
      <w:start w:val="1"/>
      <w:numFmt w:val="bullet"/>
      <w:lvlText w:val=""/>
      <w:lvlJc w:val="left"/>
      <w:pPr>
        <w:ind w:left="6480" w:hanging="360"/>
      </w:pPr>
      <w:rPr>
        <w:rFonts w:ascii="Wingdings" w:hAnsi="Wingdings" w:hint="default"/>
      </w:rPr>
    </w:lvl>
  </w:abstractNum>
  <w:abstractNum w:abstractNumId="57" w15:restartNumberingAfterBreak="0">
    <w:nsid w:val="2F75A4C5"/>
    <w:multiLevelType w:val="hybridMultilevel"/>
    <w:tmpl w:val="FFFFFFFF"/>
    <w:lvl w:ilvl="0" w:tplc="FFFFFFFF">
      <w:start w:val="1"/>
      <w:numFmt w:val="bullet"/>
      <w:lvlText w:val=""/>
      <w:lvlJc w:val="left"/>
      <w:pPr>
        <w:ind w:left="720" w:hanging="360"/>
      </w:pPr>
      <w:rPr>
        <w:rFonts w:ascii="Symbol" w:hAnsi="Symbol" w:hint="default"/>
      </w:rPr>
    </w:lvl>
    <w:lvl w:ilvl="1" w:tplc="7156728A">
      <w:start w:val="1"/>
      <w:numFmt w:val="bullet"/>
      <w:lvlText w:val="o"/>
      <w:lvlJc w:val="left"/>
      <w:pPr>
        <w:ind w:left="1440" w:hanging="360"/>
      </w:pPr>
      <w:rPr>
        <w:rFonts w:ascii="Courier New" w:hAnsi="Courier New" w:hint="default"/>
      </w:rPr>
    </w:lvl>
    <w:lvl w:ilvl="2" w:tplc="7FD80D12">
      <w:start w:val="1"/>
      <w:numFmt w:val="bullet"/>
      <w:lvlText w:val=""/>
      <w:lvlJc w:val="left"/>
      <w:pPr>
        <w:ind w:left="2160" w:hanging="360"/>
      </w:pPr>
      <w:rPr>
        <w:rFonts w:ascii="Wingdings" w:hAnsi="Wingdings" w:hint="default"/>
      </w:rPr>
    </w:lvl>
    <w:lvl w:ilvl="3" w:tplc="C78CEC86">
      <w:start w:val="1"/>
      <w:numFmt w:val="bullet"/>
      <w:lvlText w:val=""/>
      <w:lvlJc w:val="left"/>
      <w:pPr>
        <w:ind w:left="2880" w:hanging="360"/>
      </w:pPr>
      <w:rPr>
        <w:rFonts w:ascii="Symbol" w:hAnsi="Symbol" w:hint="default"/>
      </w:rPr>
    </w:lvl>
    <w:lvl w:ilvl="4" w:tplc="6106B4BE">
      <w:start w:val="1"/>
      <w:numFmt w:val="bullet"/>
      <w:lvlText w:val="o"/>
      <w:lvlJc w:val="left"/>
      <w:pPr>
        <w:ind w:left="3600" w:hanging="360"/>
      </w:pPr>
      <w:rPr>
        <w:rFonts w:ascii="Courier New" w:hAnsi="Courier New" w:hint="default"/>
      </w:rPr>
    </w:lvl>
    <w:lvl w:ilvl="5" w:tplc="5CA6E0E4">
      <w:start w:val="1"/>
      <w:numFmt w:val="bullet"/>
      <w:lvlText w:val=""/>
      <w:lvlJc w:val="left"/>
      <w:pPr>
        <w:ind w:left="4320" w:hanging="360"/>
      </w:pPr>
      <w:rPr>
        <w:rFonts w:ascii="Wingdings" w:hAnsi="Wingdings" w:hint="default"/>
      </w:rPr>
    </w:lvl>
    <w:lvl w:ilvl="6" w:tplc="2264B17C">
      <w:start w:val="1"/>
      <w:numFmt w:val="bullet"/>
      <w:lvlText w:val=""/>
      <w:lvlJc w:val="left"/>
      <w:pPr>
        <w:ind w:left="5040" w:hanging="360"/>
      </w:pPr>
      <w:rPr>
        <w:rFonts w:ascii="Symbol" w:hAnsi="Symbol" w:hint="default"/>
      </w:rPr>
    </w:lvl>
    <w:lvl w:ilvl="7" w:tplc="5A54B67C">
      <w:start w:val="1"/>
      <w:numFmt w:val="bullet"/>
      <w:lvlText w:val="o"/>
      <w:lvlJc w:val="left"/>
      <w:pPr>
        <w:ind w:left="5760" w:hanging="360"/>
      </w:pPr>
      <w:rPr>
        <w:rFonts w:ascii="Courier New" w:hAnsi="Courier New" w:hint="default"/>
      </w:rPr>
    </w:lvl>
    <w:lvl w:ilvl="8" w:tplc="3B98B290">
      <w:start w:val="1"/>
      <w:numFmt w:val="bullet"/>
      <w:lvlText w:val=""/>
      <w:lvlJc w:val="left"/>
      <w:pPr>
        <w:ind w:left="6480" w:hanging="360"/>
      </w:pPr>
      <w:rPr>
        <w:rFonts w:ascii="Wingdings" w:hAnsi="Wingdings" w:hint="default"/>
      </w:rPr>
    </w:lvl>
  </w:abstractNum>
  <w:abstractNum w:abstractNumId="58" w15:restartNumberingAfterBreak="0">
    <w:nsid w:val="30908557"/>
    <w:multiLevelType w:val="hybridMultilevel"/>
    <w:tmpl w:val="FFFFFFFF"/>
    <w:lvl w:ilvl="0" w:tplc="D6A8A448">
      <w:start w:val="1"/>
      <w:numFmt w:val="bullet"/>
      <w:lvlText w:val="-"/>
      <w:lvlJc w:val="left"/>
      <w:pPr>
        <w:ind w:left="720" w:hanging="360"/>
      </w:pPr>
      <w:rPr>
        <w:rFonts w:ascii="Calibri" w:hAnsi="Calibri" w:hint="default"/>
      </w:rPr>
    </w:lvl>
    <w:lvl w:ilvl="1" w:tplc="07221C42">
      <w:start w:val="1"/>
      <w:numFmt w:val="bullet"/>
      <w:lvlText w:val="o"/>
      <w:lvlJc w:val="left"/>
      <w:pPr>
        <w:ind w:left="1440" w:hanging="360"/>
      </w:pPr>
      <w:rPr>
        <w:rFonts w:ascii="Courier New" w:hAnsi="Courier New" w:hint="default"/>
      </w:rPr>
    </w:lvl>
    <w:lvl w:ilvl="2" w:tplc="98883AAE">
      <w:start w:val="1"/>
      <w:numFmt w:val="bullet"/>
      <w:lvlText w:val=""/>
      <w:lvlJc w:val="left"/>
      <w:pPr>
        <w:ind w:left="2160" w:hanging="360"/>
      </w:pPr>
      <w:rPr>
        <w:rFonts w:ascii="Wingdings" w:hAnsi="Wingdings" w:hint="default"/>
      </w:rPr>
    </w:lvl>
    <w:lvl w:ilvl="3" w:tplc="987A2272">
      <w:start w:val="1"/>
      <w:numFmt w:val="bullet"/>
      <w:lvlText w:val=""/>
      <w:lvlJc w:val="left"/>
      <w:pPr>
        <w:ind w:left="2880" w:hanging="360"/>
      </w:pPr>
      <w:rPr>
        <w:rFonts w:ascii="Symbol" w:hAnsi="Symbol" w:hint="default"/>
      </w:rPr>
    </w:lvl>
    <w:lvl w:ilvl="4" w:tplc="E7E82AF8">
      <w:start w:val="1"/>
      <w:numFmt w:val="bullet"/>
      <w:lvlText w:val="o"/>
      <w:lvlJc w:val="left"/>
      <w:pPr>
        <w:ind w:left="3600" w:hanging="360"/>
      </w:pPr>
      <w:rPr>
        <w:rFonts w:ascii="Courier New" w:hAnsi="Courier New" w:hint="default"/>
      </w:rPr>
    </w:lvl>
    <w:lvl w:ilvl="5" w:tplc="DEBC89B6">
      <w:start w:val="1"/>
      <w:numFmt w:val="bullet"/>
      <w:lvlText w:val=""/>
      <w:lvlJc w:val="left"/>
      <w:pPr>
        <w:ind w:left="4320" w:hanging="360"/>
      </w:pPr>
      <w:rPr>
        <w:rFonts w:ascii="Wingdings" w:hAnsi="Wingdings" w:hint="default"/>
      </w:rPr>
    </w:lvl>
    <w:lvl w:ilvl="6" w:tplc="8B56DD20">
      <w:start w:val="1"/>
      <w:numFmt w:val="bullet"/>
      <w:lvlText w:val=""/>
      <w:lvlJc w:val="left"/>
      <w:pPr>
        <w:ind w:left="5040" w:hanging="360"/>
      </w:pPr>
      <w:rPr>
        <w:rFonts w:ascii="Symbol" w:hAnsi="Symbol" w:hint="default"/>
      </w:rPr>
    </w:lvl>
    <w:lvl w:ilvl="7" w:tplc="9B1E652A">
      <w:start w:val="1"/>
      <w:numFmt w:val="bullet"/>
      <w:lvlText w:val="o"/>
      <w:lvlJc w:val="left"/>
      <w:pPr>
        <w:ind w:left="5760" w:hanging="360"/>
      </w:pPr>
      <w:rPr>
        <w:rFonts w:ascii="Courier New" w:hAnsi="Courier New" w:hint="default"/>
      </w:rPr>
    </w:lvl>
    <w:lvl w:ilvl="8" w:tplc="8D4E74D6">
      <w:start w:val="1"/>
      <w:numFmt w:val="bullet"/>
      <w:lvlText w:val=""/>
      <w:lvlJc w:val="left"/>
      <w:pPr>
        <w:ind w:left="6480" w:hanging="360"/>
      </w:pPr>
      <w:rPr>
        <w:rFonts w:ascii="Wingdings" w:hAnsi="Wingdings" w:hint="default"/>
      </w:rPr>
    </w:lvl>
  </w:abstractNum>
  <w:abstractNum w:abstractNumId="59" w15:restartNumberingAfterBreak="0">
    <w:nsid w:val="30D9F1C4"/>
    <w:multiLevelType w:val="hybridMultilevel"/>
    <w:tmpl w:val="FFFFFFFF"/>
    <w:lvl w:ilvl="0" w:tplc="FFFFFFFF">
      <w:start w:val="1"/>
      <w:numFmt w:val="bullet"/>
      <w:lvlText w:val=""/>
      <w:lvlJc w:val="left"/>
      <w:pPr>
        <w:ind w:left="720" w:hanging="360"/>
      </w:pPr>
      <w:rPr>
        <w:rFonts w:ascii="Symbol" w:hAnsi="Symbol" w:hint="default"/>
      </w:rPr>
    </w:lvl>
    <w:lvl w:ilvl="1" w:tplc="A66E413E">
      <w:start w:val="1"/>
      <w:numFmt w:val="bullet"/>
      <w:lvlText w:val="o"/>
      <w:lvlJc w:val="left"/>
      <w:pPr>
        <w:ind w:left="1440" w:hanging="360"/>
      </w:pPr>
      <w:rPr>
        <w:rFonts w:ascii="Courier New" w:hAnsi="Courier New" w:hint="default"/>
      </w:rPr>
    </w:lvl>
    <w:lvl w:ilvl="2" w:tplc="664A9476">
      <w:start w:val="1"/>
      <w:numFmt w:val="bullet"/>
      <w:lvlText w:val=""/>
      <w:lvlJc w:val="left"/>
      <w:pPr>
        <w:ind w:left="2160" w:hanging="360"/>
      </w:pPr>
      <w:rPr>
        <w:rFonts w:ascii="Wingdings" w:hAnsi="Wingdings" w:hint="default"/>
      </w:rPr>
    </w:lvl>
    <w:lvl w:ilvl="3" w:tplc="05FAC0E4">
      <w:start w:val="1"/>
      <w:numFmt w:val="bullet"/>
      <w:lvlText w:val=""/>
      <w:lvlJc w:val="left"/>
      <w:pPr>
        <w:ind w:left="2880" w:hanging="360"/>
      </w:pPr>
      <w:rPr>
        <w:rFonts w:ascii="Symbol" w:hAnsi="Symbol" w:hint="default"/>
      </w:rPr>
    </w:lvl>
    <w:lvl w:ilvl="4" w:tplc="815C4CA8">
      <w:start w:val="1"/>
      <w:numFmt w:val="bullet"/>
      <w:lvlText w:val="o"/>
      <w:lvlJc w:val="left"/>
      <w:pPr>
        <w:ind w:left="3600" w:hanging="360"/>
      </w:pPr>
      <w:rPr>
        <w:rFonts w:ascii="Courier New" w:hAnsi="Courier New" w:hint="default"/>
      </w:rPr>
    </w:lvl>
    <w:lvl w:ilvl="5" w:tplc="5322CCB4">
      <w:start w:val="1"/>
      <w:numFmt w:val="bullet"/>
      <w:lvlText w:val=""/>
      <w:lvlJc w:val="left"/>
      <w:pPr>
        <w:ind w:left="4320" w:hanging="360"/>
      </w:pPr>
      <w:rPr>
        <w:rFonts w:ascii="Wingdings" w:hAnsi="Wingdings" w:hint="default"/>
      </w:rPr>
    </w:lvl>
    <w:lvl w:ilvl="6" w:tplc="BE7076D0">
      <w:start w:val="1"/>
      <w:numFmt w:val="bullet"/>
      <w:lvlText w:val=""/>
      <w:lvlJc w:val="left"/>
      <w:pPr>
        <w:ind w:left="5040" w:hanging="360"/>
      </w:pPr>
      <w:rPr>
        <w:rFonts w:ascii="Symbol" w:hAnsi="Symbol" w:hint="default"/>
      </w:rPr>
    </w:lvl>
    <w:lvl w:ilvl="7" w:tplc="8ABE2922">
      <w:start w:val="1"/>
      <w:numFmt w:val="bullet"/>
      <w:lvlText w:val="o"/>
      <w:lvlJc w:val="left"/>
      <w:pPr>
        <w:ind w:left="5760" w:hanging="360"/>
      </w:pPr>
      <w:rPr>
        <w:rFonts w:ascii="Courier New" w:hAnsi="Courier New" w:hint="default"/>
      </w:rPr>
    </w:lvl>
    <w:lvl w:ilvl="8" w:tplc="85629B02">
      <w:start w:val="1"/>
      <w:numFmt w:val="bullet"/>
      <w:lvlText w:val=""/>
      <w:lvlJc w:val="left"/>
      <w:pPr>
        <w:ind w:left="6480" w:hanging="360"/>
      </w:pPr>
      <w:rPr>
        <w:rFonts w:ascii="Wingdings" w:hAnsi="Wingdings" w:hint="default"/>
      </w:rPr>
    </w:lvl>
  </w:abstractNum>
  <w:abstractNum w:abstractNumId="60" w15:restartNumberingAfterBreak="0">
    <w:nsid w:val="312F54C3"/>
    <w:multiLevelType w:val="hybridMultilevel"/>
    <w:tmpl w:val="F5D6CA18"/>
    <w:lvl w:ilvl="0" w:tplc="91D659A8">
      <w:start w:val="1"/>
      <w:numFmt w:val="bullet"/>
      <w:lvlText w:val=""/>
      <w:lvlJc w:val="left"/>
      <w:pPr>
        <w:ind w:left="720" w:hanging="360"/>
      </w:pPr>
      <w:rPr>
        <w:rFonts w:ascii="Symbol" w:hAnsi="Symbol" w:hint="default"/>
      </w:rPr>
    </w:lvl>
    <w:lvl w:ilvl="1" w:tplc="130E4572">
      <w:start w:val="1"/>
      <w:numFmt w:val="bullet"/>
      <w:lvlText w:val="o"/>
      <w:lvlJc w:val="left"/>
      <w:pPr>
        <w:ind w:left="1440" w:hanging="360"/>
      </w:pPr>
      <w:rPr>
        <w:rFonts w:ascii="Courier New" w:hAnsi="Courier New" w:hint="default"/>
      </w:rPr>
    </w:lvl>
    <w:lvl w:ilvl="2" w:tplc="B3AA22EA">
      <w:start w:val="1"/>
      <w:numFmt w:val="bullet"/>
      <w:lvlText w:val=""/>
      <w:lvlJc w:val="left"/>
      <w:pPr>
        <w:ind w:left="2160" w:hanging="360"/>
      </w:pPr>
      <w:rPr>
        <w:rFonts w:ascii="Wingdings" w:hAnsi="Wingdings" w:hint="default"/>
      </w:rPr>
    </w:lvl>
    <w:lvl w:ilvl="3" w:tplc="C3F63450">
      <w:start w:val="1"/>
      <w:numFmt w:val="bullet"/>
      <w:lvlText w:val=""/>
      <w:lvlJc w:val="left"/>
      <w:pPr>
        <w:ind w:left="2880" w:hanging="360"/>
      </w:pPr>
      <w:rPr>
        <w:rFonts w:ascii="Symbol" w:hAnsi="Symbol" w:hint="default"/>
      </w:rPr>
    </w:lvl>
    <w:lvl w:ilvl="4" w:tplc="5380ED3C">
      <w:start w:val="1"/>
      <w:numFmt w:val="bullet"/>
      <w:lvlText w:val="o"/>
      <w:lvlJc w:val="left"/>
      <w:pPr>
        <w:ind w:left="3600" w:hanging="360"/>
      </w:pPr>
      <w:rPr>
        <w:rFonts w:ascii="Courier New" w:hAnsi="Courier New" w:hint="default"/>
      </w:rPr>
    </w:lvl>
    <w:lvl w:ilvl="5" w:tplc="D756AFDC">
      <w:start w:val="1"/>
      <w:numFmt w:val="bullet"/>
      <w:lvlText w:val=""/>
      <w:lvlJc w:val="left"/>
      <w:pPr>
        <w:ind w:left="4320" w:hanging="360"/>
      </w:pPr>
      <w:rPr>
        <w:rFonts w:ascii="Wingdings" w:hAnsi="Wingdings" w:hint="default"/>
      </w:rPr>
    </w:lvl>
    <w:lvl w:ilvl="6" w:tplc="1CE4DE48">
      <w:start w:val="1"/>
      <w:numFmt w:val="bullet"/>
      <w:lvlText w:val=""/>
      <w:lvlJc w:val="left"/>
      <w:pPr>
        <w:ind w:left="5040" w:hanging="360"/>
      </w:pPr>
      <w:rPr>
        <w:rFonts w:ascii="Symbol" w:hAnsi="Symbol" w:hint="default"/>
      </w:rPr>
    </w:lvl>
    <w:lvl w:ilvl="7" w:tplc="30A4536C">
      <w:start w:val="1"/>
      <w:numFmt w:val="bullet"/>
      <w:lvlText w:val="o"/>
      <w:lvlJc w:val="left"/>
      <w:pPr>
        <w:ind w:left="5760" w:hanging="360"/>
      </w:pPr>
      <w:rPr>
        <w:rFonts w:ascii="Courier New" w:hAnsi="Courier New" w:hint="default"/>
      </w:rPr>
    </w:lvl>
    <w:lvl w:ilvl="8" w:tplc="EA9C1290">
      <w:start w:val="1"/>
      <w:numFmt w:val="bullet"/>
      <w:lvlText w:val=""/>
      <w:lvlJc w:val="left"/>
      <w:pPr>
        <w:ind w:left="6480" w:hanging="360"/>
      </w:pPr>
      <w:rPr>
        <w:rFonts w:ascii="Wingdings" w:hAnsi="Wingdings" w:hint="default"/>
      </w:rPr>
    </w:lvl>
  </w:abstractNum>
  <w:abstractNum w:abstractNumId="61" w15:restartNumberingAfterBreak="0">
    <w:nsid w:val="33A485CB"/>
    <w:multiLevelType w:val="hybridMultilevel"/>
    <w:tmpl w:val="FFFFFFFF"/>
    <w:lvl w:ilvl="0" w:tplc="FFFFFFFF">
      <w:start w:val="1"/>
      <w:numFmt w:val="bullet"/>
      <w:lvlText w:val=""/>
      <w:lvlJc w:val="left"/>
      <w:pPr>
        <w:ind w:left="720" w:hanging="360"/>
      </w:pPr>
      <w:rPr>
        <w:rFonts w:ascii="Symbol" w:hAnsi="Symbol" w:hint="default"/>
      </w:rPr>
    </w:lvl>
    <w:lvl w:ilvl="1" w:tplc="078E405E">
      <w:start w:val="1"/>
      <w:numFmt w:val="bullet"/>
      <w:lvlText w:val="o"/>
      <w:lvlJc w:val="left"/>
      <w:pPr>
        <w:ind w:left="1440" w:hanging="360"/>
      </w:pPr>
      <w:rPr>
        <w:rFonts w:ascii="Courier New" w:hAnsi="Courier New" w:hint="default"/>
      </w:rPr>
    </w:lvl>
    <w:lvl w:ilvl="2" w:tplc="C3E4803C">
      <w:start w:val="1"/>
      <w:numFmt w:val="bullet"/>
      <w:lvlText w:val=""/>
      <w:lvlJc w:val="left"/>
      <w:pPr>
        <w:ind w:left="2160" w:hanging="360"/>
      </w:pPr>
      <w:rPr>
        <w:rFonts w:ascii="Wingdings" w:hAnsi="Wingdings" w:hint="default"/>
      </w:rPr>
    </w:lvl>
    <w:lvl w:ilvl="3" w:tplc="F300F85A">
      <w:start w:val="1"/>
      <w:numFmt w:val="bullet"/>
      <w:lvlText w:val=""/>
      <w:lvlJc w:val="left"/>
      <w:pPr>
        <w:ind w:left="2880" w:hanging="360"/>
      </w:pPr>
      <w:rPr>
        <w:rFonts w:ascii="Symbol" w:hAnsi="Symbol" w:hint="default"/>
      </w:rPr>
    </w:lvl>
    <w:lvl w:ilvl="4" w:tplc="1F44DC7E">
      <w:start w:val="1"/>
      <w:numFmt w:val="bullet"/>
      <w:lvlText w:val="o"/>
      <w:lvlJc w:val="left"/>
      <w:pPr>
        <w:ind w:left="3600" w:hanging="360"/>
      </w:pPr>
      <w:rPr>
        <w:rFonts w:ascii="Courier New" w:hAnsi="Courier New" w:hint="default"/>
      </w:rPr>
    </w:lvl>
    <w:lvl w:ilvl="5" w:tplc="8B022D32">
      <w:start w:val="1"/>
      <w:numFmt w:val="bullet"/>
      <w:lvlText w:val=""/>
      <w:lvlJc w:val="left"/>
      <w:pPr>
        <w:ind w:left="4320" w:hanging="360"/>
      </w:pPr>
      <w:rPr>
        <w:rFonts w:ascii="Wingdings" w:hAnsi="Wingdings" w:hint="default"/>
      </w:rPr>
    </w:lvl>
    <w:lvl w:ilvl="6" w:tplc="57C6C4E4">
      <w:start w:val="1"/>
      <w:numFmt w:val="bullet"/>
      <w:lvlText w:val=""/>
      <w:lvlJc w:val="left"/>
      <w:pPr>
        <w:ind w:left="5040" w:hanging="360"/>
      </w:pPr>
      <w:rPr>
        <w:rFonts w:ascii="Symbol" w:hAnsi="Symbol" w:hint="default"/>
      </w:rPr>
    </w:lvl>
    <w:lvl w:ilvl="7" w:tplc="D29AF582">
      <w:start w:val="1"/>
      <w:numFmt w:val="bullet"/>
      <w:lvlText w:val="o"/>
      <w:lvlJc w:val="left"/>
      <w:pPr>
        <w:ind w:left="5760" w:hanging="360"/>
      </w:pPr>
      <w:rPr>
        <w:rFonts w:ascii="Courier New" w:hAnsi="Courier New" w:hint="default"/>
      </w:rPr>
    </w:lvl>
    <w:lvl w:ilvl="8" w:tplc="3B86CBCE">
      <w:start w:val="1"/>
      <w:numFmt w:val="bullet"/>
      <w:lvlText w:val=""/>
      <w:lvlJc w:val="left"/>
      <w:pPr>
        <w:ind w:left="6480" w:hanging="360"/>
      </w:pPr>
      <w:rPr>
        <w:rFonts w:ascii="Wingdings" w:hAnsi="Wingdings" w:hint="default"/>
      </w:rPr>
    </w:lvl>
  </w:abstractNum>
  <w:abstractNum w:abstractNumId="62" w15:restartNumberingAfterBreak="0">
    <w:nsid w:val="33E41719"/>
    <w:multiLevelType w:val="hybridMultilevel"/>
    <w:tmpl w:val="FFFFFFFF"/>
    <w:lvl w:ilvl="0" w:tplc="FFFFFFFF">
      <w:start w:val="1"/>
      <w:numFmt w:val="bullet"/>
      <w:lvlText w:val=""/>
      <w:lvlJc w:val="left"/>
      <w:pPr>
        <w:ind w:left="720" w:hanging="360"/>
      </w:pPr>
      <w:rPr>
        <w:rFonts w:ascii="Symbol" w:hAnsi="Symbol" w:hint="default"/>
      </w:rPr>
    </w:lvl>
    <w:lvl w:ilvl="1" w:tplc="4CF0020E">
      <w:start w:val="1"/>
      <w:numFmt w:val="bullet"/>
      <w:lvlText w:val="o"/>
      <w:lvlJc w:val="left"/>
      <w:pPr>
        <w:ind w:left="1440" w:hanging="360"/>
      </w:pPr>
      <w:rPr>
        <w:rFonts w:ascii="Courier New" w:hAnsi="Courier New" w:hint="default"/>
      </w:rPr>
    </w:lvl>
    <w:lvl w:ilvl="2" w:tplc="482AD878">
      <w:start w:val="1"/>
      <w:numFmt w:val="bullet"/>
      <w:lvlText w:val=""/>
      <w:lvlJc w:val="left"/>
      <w:pPr>
        <w:ind w:left="2160" w:hanging="360"/>
      </w:pPr>
      <w:rPr>
        <w:rFonts w:ascii="Wingdings" w:hAnsi="Wingdings" w:hint="default"/>
      </w:rPr>
    </w:lvl>
    <w:lvl w:ilvl="3" w:tplc="17627586">
      <w:start w:val="1"/>
      <w:numFmt w:val="bullet"/>
      <w:lvlText w:val=""/>
      <w:lvlJc w:val="left"/>
      <w:pPr>
        <w:ind w:left="2880" w:hanging="360"/>
      </w:pPr>
      <w:rPr>
        <w:rFonts w:ascii="Symbol" w:hAnsi="Symbol" w:hint="default"/>
      </w:rPr>
    </w:lvl>
    <w:lvl w:ilvl="4" w:tplc="FCB8CC6E">
      <w:start w:val="1"/>
      <w:numFmt w:val="bullet"/>
      <w:lvlText w:val="o"/>
      <w:lvlJc w:val="left"/>
      <w:pPr>
        <w:ind w:left="3600" w:hanging="360"/>
      </w:pPr>
      <w:rPr>
        <w:rFonts w:ascii="Courier New" w:hAnsi="Courier New" w:hint="default"/>
      </w:rPr>
    </w:lvl>
    <w:lvl w:ilvl="5" w:tplc="3AA2DF60">
      <w:start w:val="1"/>
      <w:numFmt w:val="bullet"/>
      <w:lvlText w:val=""/>
      <w:lvlJc w:val="left"/>
      <w:pPr>
        <w:ind w:left="4320" w:hanging="360"/>
      </w:pPr>
      <w:rPr>
        <w:rFonts w:ascii="Wingdings" w:hAnsi="Wingdings" w:hint="default"/>
      </w:rPr>
    </w:lvl>
    <w:lvl w:ilvl="6" w:tplc="0722E760">
      <w:start w:val="1"/>
      <w:numFmt w:val="bullet"/>
      <w:lvlText w:val=""/>
      <w:lvlJc w:val="left"/>
      <w:pPr>
        <w:ind w:left="5040" w:hanging="360"/>
      </w:pPr>
      <w:rPr>
        <w:rFonts w:ascii="Symbol" w:hAnsi="Symbol" w:hint="default"/>
      </w:rPr>
    </w:lvl>
    <w:lvl w:ilvl="7" w:tplc="D4623C96">
      <w:start w:val="1"/>
      <w:numFmt w:val="bullet"/>
      <w:lvlText w:val="o"/>
      <w:lvlJc w:val="left"/>
      <w:pPr>
        <w:ind w:left="5760" w:hanging="360"/>
      </w:pPr>
      <w:rPr>
        <w:rFonts w:ascii="Courier New" w:hAnsi="Courier New" w:hint="default"/>
      </w:rPr>
    </w:lvl>
    <w:lvl w:ilvl="8" w:tplc="9D961C46">
      <w:start w:val="1"/>
      <w:numFmt w:val="bullet"/>
      <w:lvlText w:val=""/>
      <w:lvlJc w:val="left"/>
      <w:pPr>
        <w:ind w:left="6480" w:hanging="360"/>
      </w:pPr>
      <w:rPr>
        <w:rFonts w:ascii="Wingdings" w:hAnsi="Wingdings" w:hint="default"/>
      </w:rPr>
    </w:lvl>
  </w:abstractNum>
  <w:abstractNum w:abstractNumId="63" w15:restartNumberingAfterBreak="0">
    <w:nsid w:val="3491F046"/>
    <w:multiLevelType w:val="hybridMultilevel"/>
    <w:tmpl w:val="FFFFFFFF"/>
    <w:lvl w:ilvl="0" w:tplc="F17A69F4">
      <w:start w:val="1"/>
      <w:numFmt w:val="bullet"/>
      <w:lvlText w:val="-"/>
      <w:lvlJc w:val="left"/>
      <w:pPr>
        <w:ind w:left="720" w:hanging="360"/>
      </w:pPr>
      <w:rPr>
        <w:rFonts w:ascii="Calibri" w:hAnsi="Calibri" w:hint="default"/>
      </w:rPr>
    </w:lvl>
    <w:lvl w:ilvl="1" w:tplc="19843C7C">
      <w:start w:val="1"/>
      <w:numFmt w:val="bullet"/>
      <w:lvlText w:val="o"/>
      <w:lvlJc w:val="left"/>
      <w:pPr>
        <w:ind w:left="1440" w:hanging="360"/>
      </w:pPr>
      <w:rPr>
        <w:rFonts w:ascii="Courier New" w:hAnsi="Courier New" w:hint="default"/>
      </w:rPr>
    </w:lvl>
    <w:lvl w:ilvl="2" w:tplc="E98E9074">
      <w:start w:val="1"/>
      <w:numFmt w:val="bullet"/>
      <w:lvlText w:val=""/>
      <w:lvlJc w:val="left"/>
      <w:pPr>
        <w:ind w:left="2160" w:hanging="360"/>
      </w:pPr>
      <w:rPr>
        <w:rFonts w:ascii="Wingdings" w:hAnsi="Wingdings" w:hint="default"/>
      </w:rPr>
    </w:lvl>
    <w:lvl w:ilvl="3" w:tplc="3C3E8EE8">
      <w:start w:val="1"/>
      <w:numFmt w:val="bullet"/>
      <w:lvlText w:val=""/>
      <w:lvlJc w:val="left"/>
      <w:pPr>
        <w:ind w:left="2880" w:hanging="360"/>
      </w:pPr>
      <w:rPr>
        <w:rFonts w:ascii="Symbol" w:hAnsi="Symbol" w:hint="default"/>
      </w:rPr>
    </w:lvl>
    <w:lvl w:ilvl="4" w:tplc="C7A0D382">
      <w:start w:val="1"/>
      <w:numFmt w:val="bullet"/>
      <w:lvlText w:val="o"/>
      <w:lvlJc w:val="left"/>
      <w:pPr>
        <w:ind w:left="3600" w:hanging="360"/>
      </w:pPr>
      <w:rPr>
        <w:rFonts w:ascii="Courier New" w:hAnsi="Courier New" w:hint="default"/>
      </w:rPr>
    </w:lvl>
    <w:lvl w:ilvl="5" w:tplc="C0F63DDE">
      <w:start w:val="1"/>
      <w:numFmt w:val="bullet"/>
      <w:lvlText w:val=""/>
      <w:lvlJc w:val="left"/>
      <w:pPr>
        <w:ind w:left="4320" w:hanging="360"/>
      </w:pPr>
      <w:rPr>
        <w:rFonts w:ascii="Wingdings" w:hAnsi="Wingdings" w:hint="default"/>
      </w:rPr>
    </w:lvl>
    <w:lvl w:ilvl="6" w:tplc="EDB4A7EC">
      <w:start w:val="1"/>
      <w:numFmt w:val="bullet"/>
      <w:lvlText w:val=""/>
      <w:lvlJc w:val="left"/>
      <w:pPr>
        <w:ind w:left="5040" w:hanging="360"/>
      </w:pPr>
      <w:rPr>
        <w:rFonts w:ascii="Symbol" w:hAnsi="Symbol" w:hint="default"/>
      </w:rPr>
    </w:lvl>
    <w:lvl w:ilvl="7" w:tplc="874870EE">
      <w:start w:val="1"/>
      <w:numFmt w:val="bullet"/>
      <w:lvlText w:val="o"/>
      <w:lvlJc w:val="left"/>
      <w:pPr>
        <w:ind w:left="5760" w:hanging="360"/>
      </w:pPr>
      <w:rPr>
        <w:rFonts w:ascii="Courier New" w:hAnsi="Courier New" w:hint="default"/>
      </w:rPr>
    </w:lvl>
    <w:lvl w:ilvl="8" w:tplc="C40A5B06">
      <w:start w:val="1"/>
      <w:numFmt w:val="bullet"/>
      <w:lvlText w:val=""/>
      <w:lvlJc w:val="left"/>
      <w:pPr>
        <w:ind w:left="6480" w:hanging="360"/>
      </w:pPr>
      <w:rPr>
        <w:rFonts w:ascii="Wingdings" w:hAnsi="Wingdings" w:hint="default"/>
      </w:rPr>
    </w:lvl>
  </w:abstractNum>
  <w:abstractNum w:abstractNumId="64" w15:restartNumberingAfterBreak="0">
    <w:nsid w:val="355567C8"/>
    <w:multiLevelType w:val="hybridMultilevel"/>
    <w:tmpl w:val="C9E00B20"/>
    <w:lvl w:ilvl="0" w:tplc="1B74B458">
      <w:start w:val="1"/>
      <w:numFmt w:val="bullet"/>
      <w:lvlText w:val=""/>
      <w:lvlJc w:val="left"/>
      <w:pPr>
        <w:ind w:left="720" w:hanging="360"/>
      </w:pPr>
      <w:rPr>
        <w:rFonts w:ascii="Symbol" w:hAnsi="Symbol" w:hint="default"/>
      </w:rPr>
    </w:lvl>
    <w:lvl w:ilvl="1" w:tplc="469C2854">
      <w:start w:val="1"/>
      <w:numFmt w:val="bullet"/>
      <w:lvlText w:val="o"/>
      <w:lvlJc w:val="left"/>
      <w:pPr>
        <w:ind w:left="1440" w:hanging="360"/>
      </w:pPr>
      <w:rPr>
        <w:rFonts w:ascii="Courier New" w:hAnsi="Courier New" w:hint="default"/>
      </w:rPr>
    </w:lvl>
    <w:lvl w:ilvl="2" w:tplc="95905698">
      <w:start w:val="1"/>
      <w:numFmt w:val="bullet"/>
      <w:lvlText w:val=""/>
      <w:lvlJc w:val="left"/>
      <w:pPr>
        <w:ind w:left="2160" w:hanging="360"/>
      </w:pPr>
      <w:rPr>
        <w:rFonts w:ascii="Wingdings" w:hAnsi="Wingdings" w:hint="default"/>
      </w:rPr>
    </w:lvl>
    <w:lvl w:ilvl="3" w:tplc="7EA6360C">
      <w:start w:val="1"/>
      <w:numFmt w:val="bullet"/>
      <w:lvlText w:val=""/>
      <w:lvlJc w:val="left"/>
      <w:pPr>
        <w:ind w:left="2880" w:hanging="360"/>
      </w:pPr>
      <w:rPr>
        <w:rFonts w:ascii="Symbol" w:hAnsi="Symbol" w:hint="default"/>
      </w:rPr>
    </w:lvl>
    <w:lvl w:ilvl="4" w:tplc="CE006D62">
      <w:start w:val="1"/>
      <w:numFmt w:val="bullet"/>
      <w:lvlText w:val="o"/>
      <w:lvlJc w:val="left"/>
      <w:pPr>
        <w:ind w:left="3600" w:hanging="360"/>
      </w:pPr>
      <w:rPr>
        <w:rFonts w:ascii="Courier New" w:hAnsi="Courier New" w:hint="default"/>
      </w:rPr>
    </w:lvl>
    <w:lvl w:ilvl="5" w:tplc="C952EBBA">
      <w:start w:val="1"/>
      <w:numFmt w:val="bullet"/>
      <w:lvlText w:val=""/>
      <w:lvlJc w:val="left"/>
      <w:pPr>
        <w:ind w:left="4320" w:hanging="360"/>
      </w:pPr>
      <w:rPr>
        <w:rFonts w:ascii="Wingdings" w:hAnsi="Wingdings" w:hint="default"/>
      </w:rPr>
    </w:lvl>
    <w:lvl w:ilvl="6" w:tplc="E362B0C6">
      <w:start w:val="1"/>
      <w:numFmt w:val="bullet"/>
      <w:lvlText w:val=""/>
      <w:lvlJc w:val="left"/>
      <w:pPr>
        <w:ind w:left="5040" w:hanging="360"/>
      </w:pPr>
      <w:rPr>
        <w:rFonts w:ascii="Symbol" w:hAnsi="Symbol" w:hint="default"/>
      </w:rPr>
    </w:lvl>
    <w:lvl w:ilvl="7" w:tplc="466864D0">
      <w:start w:val="1"/>
      <w:numFmt w:val="bullet"/>
      <w:lvlText w:val="o"/>
      <w:lvlJc w:val="left"/>
      <w:pPr>
        <w:ind w:left="5760" w:hanging="360"/>
      </w:pPr>
      <w:rPr>
        <w:rFonts w:ascii="Courier New" w:hAnsi="Courier New" w:hint="default"/>
      </w:rPr>
    </w:lvl>
    <w:lvl w:ilvl="8" w:tplc="ECF627AA">
      <w:start w:val="1"/>
      <w:numFmt w:val="bullet"/>
      <w:lvlText w:val=""/>
      <w:lvlJc w:val="left"/>
      <w:pPr>
        <w:ind w:left="6480" w:hanging="360"/>
      </w:pPr>
      <w:rPr>
        <w:rFonts w:ascii="Wingdings" w:hAnsi="Wingdings" w:hint="default"/>
      </w:rPr>
    </w:lvl>
  </w:abstractNum>
  <w:abstractNum w:abstractNumId="65" w15:restartNumberingAfterBreak="0">
    <w:nsid w:val="3784BF75"/>
    <w:multiLevelType w:val="hybridMultilevel"/>
    <w:tmpl w:val="FFFFFFFF"/>
    <w:lvl w:ilvl="0" w:tplc="FFFFFFFF">
      <w:start w:val="1"/>
      <w:numFmt w:val="bullet"/>
      <w:lvlText w:val=""/>
      <w:lvlJc w:val="left"/>
      <w:pPr>
        <w:ind w:left="720" w:hanging="360"/>
      </w:pPr>
      <w:rPr>
        <w:rFonts w:ascii="Symbol" w:hAnsi="Symbol" w:hint="default"/>
      </w:rPr>
    </w:lvl>
    <w:lvl w:ilvl="1" w:tplc="3ECA5954">
      <w:start w:val="1"/>
      <w:numFmt w:val="bullet"/>
      <w:lvlText w:val="o"/>
      <w:lvlJc w:val="left"/>
      <w:pPr>
        <w:ind w:left="1440" w:hanging="360"/>
      </w:pPr>
      <w:rPr>
        <w:rFonts w:ascii="Courier New" w:hAnsi="Courier New" w:hint="default"/>
      </w:rPr>
    </w:lvl>
    <w:lvl w:ilvl="2" w:tplc="4C7ED502">
      <w:start w:val="1"/>
      <w:numFmt w:val="bullet"/>
      <w:lvlText w:val=""/>
      <w:lvlJc w:val="left"/>
      <w:pPr>
        <w:ind w:left="2160" w:hanging="360"/>
      </w:pPr>
      <w:rPr>
        <w:rFonts w:ascii="Wingdings" w:hAnsi="Wingdings" w:hint="default"/>
      </w:rPr>
    </w:lvl>
    <w:lvl w:ilvl="3" w:tplc="5EF8AE34">
      <w:start w:val="1"/>
      <w:numFmt w:val="bullet"/>
      <w:lvlText w:val=""/>
      <w:lvlJc w:val="left"/>
      <w:pPr>
        <w:ind w:left="2880" w:hanging="360"/>
      </w:pPr>
      <w:rPr>
        <w:rFonts w:ascii="Symbol" w:hAnsi="Symbol" w:hint="default"/>
      </w:rPr>
    </w:lvl>
    <w:lvl w:ilvl="4" w:tplc="9C9C8646">
      <w:start w:val="1"/>
      <w:numFmt w:val="bullet"/>
      <w:lvlText w:val="o"/>
      <w:lvlJc w:val="left"/>
      <w:pPr>
        <w:ind w:left="3600" w:hanging="360"/>
      </w:pPr>
      <w:rPr>
        <w:rFonts w:ascii="Courier New" w:hAnsi="Courier New" w:hint="default"/>
      </w:rPr>
    </w:lvl>
    <w:lvl w:ilvl="5" w:tplc="8D824278">
      <w:start w:val="1"/>
      <w:numFmt w:val="bullet"/>
      <w:lvlText w:val=""/>
      <w:lvlJc w:val="left"/>
      <w:pPr>
        <w:ind w:left="4320" w:hanging="360"/>
      </w:pPr>
      <w:rPr>
        <w:rFonts w:ascii="Wingdings" w:hAnsi="Wingdings" w:hint="default"/>
      </w:rPr>
    </w:lvl>
    <w:lvl w:ilvl="6" w:tplc="8BC692B0">
      <w:start w:val="1"/>
      <w:numFmt w:val="bullet"/>
      <w:lvlText w:val=""/>
      <w:lvlJc w:val="left"/>
      <w:pPr>
        <w:ind w:left="5040" w:hanging="360"/>
      </w:pPr>
      <w:rPr>
        <w:rFonts w:ascii="Symbol" w:hAnsi="Symbol" w:hint="default"/>
      </w:rPr>
    </w:lvl>
    <w:lvl w:ilvl="7" w:tplc="FC807570">
      <w:start w:val="1"/>
      <w:numFmt w:val="bullet"/>
      <w:lvlText w:val="o"/>
      <w:lvlJc w:val="left"/>
      <w:pPr>
        <w:ind w:left="5760" w:hanging="360"/>
      </w:pPr>
      <w:rPr>
        <w:rFonts w:ascii="Courier New" w:hAnsi="Courier New" w:hint="default"/>
      </w:rPr>
    </w:lvl>
    <w:lvl w:ilvl="8" w:tplc="DD606AD8">
      <w:start w:val="1"/>
      <w:numFmt w:val="bullet"/>
      <w:lvlText w:val=""/>
      <w:lvlJc w:val="left"/>
      <w:pPr>
        <w:ind w:left="6480" w:hanging="360"/>
      </w:pPr>
      <w:rPr>
        <w:rFonts w:ascii="Wingdings" w:hAnsi="Wingdings" w:hint="default"/>
      </w:rPr>
    </w:lvl>
  </w:abstractNum>
  <w:abstractNum w:abstractNumId="66" w15:restartNumberingAfterBreak="0">
    <w:nsid w:val="37999F5F"/>
    <w:multiLevelType w:val="hybridMultilevel"/>
    <w:tmpl w:val="7AB60CB8"/>
    <w:lvl w:ilvl="0" w:tplc="7230178E">
      <w:start w:val="1"/>
      <w:numFmt w:val="bullet"/>
      <w:lvlText w:val=""/>
      <w:lvlJc w:val="left"/>
      <w:pPr>
        <w:ind w:left="720" w:hanging="360"/>
      </w:pPr>
      <w:rPr>
        <w:rFonts w:ascii="Symbol" w:hAnsi="Symbol" w:hint="default"/>
      </w:rPr>
    </w:lvl>
    <w:lvl w:ilvl="1" w:tplc="1200F610">
      <w:start w:val="1"/>
      <w:numFmt w:val="bullet"/>
      <w:lvlText w:val="o"/>
      <w:lvlJc w:val="left"/>
      <w:pPr>
        <w:ind w:left="1440" w:hanging="360"/>
      </w:pPr>
      <w:rPr>
        <w:rFonts w:ascii="Courier New" w:hAnsi="Courier New" w:hint="default"/>
      </w:rPr>
    </w:lvl>
    <w:lvl w:ilvl="2" w:tplc="898A171C">
      <w:start w:val="1"/>
      <w:numFmt w:val="bullet"/>
      <w:lvlText w:val=""/>
      <w:lvlJc w:val="left"/>
      <w:pPr>
        <w:ind w:left="2160" w:hanging="360"/>
      </w:pPr>
      <w:rPr>
        <w:rFonts w:ascii="Wingdings" w:hAnsi="Wingdings" w:hint="default"/>
      </w:rPr>
    </w:lvl>
    <w:lvl w:ilvl="3" w:tplc="EEE8CEFA">
      <w:start w:val="1"/>
      <w:numFmt w:val="bullet"/>
      <w:lvlText w:val=""/>
      <w:lvlJc w:val="left"/>
      <w:pPr>
        <w:ind w:left="2880" w:hanging="360"/>
      </w:pPr>
      <w:rPr>
        <w:rFonts w:ascii="Symbol" w:hAnsi="Symbol" w:hint="default"/>
      </w:rPr>
    </w:lvl>
    <w:lvl w:ilvl="4" w:tplc="F050DA24">
      <w:start w:val="1"/>
      <w:numFmt w:val="bullet"/>
      <w:lvlText w:val="o"/>
      <w:lvlJc w:val="left"/>
      <w:pPr>
        <w:ind w:left="3600" w:hanging="360"/>
      </w:pPr>
      <w:rPr>
        <w:rFonts w:ascii="Courier New" w:hAnsi="Courier New" w:hint="default"/>
      </w:rPr>
    </w:lvl>
    <w:lvl w:ilvl="5" w:tplc="57421110">
      <w:start w:val="1"/>
      <w:numFmt w:val="bullet"/>
      <w:lvlText w:val=""/>
      <w:lvlJc w:val="left"/>
      <w:pPr>
        <w:ind w:left="4320" w:hanging="360"/>
      </w:pPr>
      <w:rPr>
        <w:rFonts w:ascii="Wingdings" w:hAnsi="Wingdings" w:hint="default"/>
      </w:rPr>
    </w:lvl>
    <w:lvl w:ilvl="6" w:tplc="E020E5CE">
      <w:start w:val="1"/>
      <w:numFmt w:val="bullet"/>
      <w:lvlText w:val=""/>
      <w:lvlJc w:val="left"/>
      <w:pPr>
        <w:ind w:left="5040" w:hanging="360"/>
      </w:pPr>
      <w:rPr>
        <w:rFonts w:ascii="Symbol" w:hAnsi="Symbol" w:hint="default"/>
      </w:rPr>
    </w:lvl>
    <w:lvl w:ilvl="7" w:tplc="D2AC94DC">
      <w:start w:val="1"/>
      <w:numFmt w:val="bullet"/>
      <w:lvlText w:val="o"/>
      <w:lvlJc w:val="left"/>
      <w:pPr>
        <w:ind w:left="5760" w:hanging="360"/>
      </w:pPr>
      <w:rPr>
        <w:rFonts w:ascii="Courier New" w:hAnsi="Courier New" w:hint="default"/>
      </w:rPr>
    </w:lvl>
    <w:lvl w:ilvl="8" w:tplc="66D67B48">
      <w:start w:val="1"/>
      <w:numFmt w:val="bullet"/>
      <w:lvlText w:val=""/>
      <w:lvlJc w:val="left"/>
      <w:pPr>
        <w:ind w:left="6480" w:hanging="360"/>
      </w:pPr>
      <w:rPr>
        <w:rFonts w:ascii="Wingdings" w:hAnsi="Wingdings" w:hint="default"/>
      </w:rPr>
    </w:lvl>
  </w:abstractNum>
  <w:abstractNum w:abstractNumId="67" w15:restartNumberingAfterBreak="0">
    <w:nsid w:val="380B78F6"/>
    <w:multiLevelType w:val="hybridMultilevel"/>
    <w:tmpl w:val="FFFFFFFF"/>
    <w:lvl w:ilvl="0" w:tplc="FFFFFFFF">
      <w:start w:val="1"/>
      <w:numFmt w:val="bullet"/>
      <w:lvlText w:val=""/>
      <w:lvlJc w:val="left"/>
      <w:pPr>
        <w:ind w:left="720" w:hanging="360"/>
      </w:pPr>
      <w:rPr>
        <w:rFonts w:ascii="Symbol" w:hAnsi="Symbol" w:hint="default"/>
      </w:rPr>
    </w:lvl>
    <w:lvl w:ilvl="1" w:tplc="F334BDD2">
      <w:start w:val="1"/>
      <w:numFmt w:val="bullet"/>
      <w:lvlText w:val="o"/>
      <w:lvlJc w:val="left"/>
      <w:pPr>
        <w:ind w:left="1440" w:hanging="360"/>
      </w:pPr>
      <w:rPr>
        <w:rFonts w:ascii="Courier New" w:hAnsi="Courier New" w:hint="default"/>
      </w:rPr>
    </w:lvl>
    <w:lvl w:ilvl="2" w:tplc="A40860EA">
      <w:start w:val="1"/>
      <w:numFmt w:val="bullet"/>
      <w:lvlText w:val=""/>
      <w:lvlJc w:val="left"/>
      <w:pPr>
        <w:ind w:left="2160" w:hanging="360"/>
      </w:pPr>
      <w:rPr>
        <w:rFonts w:ascii="Wingdings" w:hAnsi="Wingdings" w:hint="default"/>
      </w:rPr>
    </w:lvl>
    <w:lvl w:ilvl="3" w:tplc="8EC6BB5C">
      <w:start w:val="1"/>
      <w:numFmt w:val="bullet"/>
      <w:lvlText w:val=""/>
      <w:lvlJc w:val="left"/>
      <w:pPr>
        <w:ind w:left="2880" w:hanging="360"/>
      </w:pPr>
      <w:rPr>
        <w:rFonts w:ascii="Symbol" w:hAnsi="Symbol" w:hint="default"/>
      </w:rPr>
    </w:lvl>
    <w:lvl w:ilvl="4" w:tplc="6A86F890">
      <w:start w:val="1"/>
      <w:numFmt w:val="bullet"/>
      <w:lvlText w:val="o"/>
      <w:lvlJc w:val="left"/>
      <w:pPr>
        <w:ind w:left="3600" w:hanging="360"/>
      </w:pPr>
      <w:rPr>
        <w:rFonts w:ascii="Courier New" w:hAnsi="Courier New" w:hint="default"/>
      </w:rPr>
    </w:lvl>
    <w:lvl w:ilvl="5" w:tplc="3920CE76">
      <w:start w:val="1"/>
      <w:numFmt w:val="bullet"/>
      <w:lvlText w:val=""/>
      <w:lvlJc w:val="left"/>
      <w:pPr>
        <w:ind w:left="4320" w:hanging="360"/>
      </w:pPr>
      <w:rPr>
        <w:rFonts w:ascii="Wingdings" w:hAnsi="Wingdings" w:hint="default"/>
      </w:rPr>
    </w:lvl>
    <w:lvl w:ilvl="6" w:tplc="2E98C1BE">
      <w:start w:val="1"/>
      <w:numFmt w:val="bullet"/>
      <w:lvlText w:val=""/>
      <w:lvlJc w:val="left"/>
      <w:pPr>
        <w:ind w:left="5040" w:hanging="360"/>
      </w:pPr>
      <w:rPr>
        <w:rFonts w:ascii="Symbol" w:hAnsi="Symbol" w:hint="default"/>
      </w:rPr>
    </w:lvl>
    <w:lvl w:ilvl="7" w:tplc="13AE488A">
      <w:start w:val="1"/>
      <w:numFmt w:val="bullet"/>
      <w:lvlText w:val="o"/>
      <w:lvlJc w:val="left"/>
      <w:pPr>
        <w:ind w:left="5760" w:hanging="360"/>
      </w:pPr>
      <w:rPr>
        <w:rFonts w:ascii="Courier New" w:hAnsi="Courier New" w:hint="default"/>
      </w:rPr>
    </w:lvl>
    <w:lvl w:ilvl="8" w:tplc="49BC40FE">
      <w:start w:val="1"/>
      <w:numFmt w:val="bullet"/>
      <w:lvlText w:val=""/>
      <w:lvlJc w:val="left"/>
      <w:pPr>
        <w:ind w:left="6480" w:hanging="360"/>
      </w:pPr>
      <w:rPr>
        <w:rFonts w:ascii="Wingdings" w:hAnsi="Wingdings" w:hint="default"/>
      </w:rPr>
    </w:lvl>
  </w:abstractNum>
  <w:abstractNum w:abstractNumId="68" w15:restartNumberingAfterBreak="0">
    <w:nsid w:val="38632034"/>
    <w:multiLevelType w:val="hybridMultilevel"/>
    <w:tmpl w:val="FFFFFFFF"/>
    <w:lvl w:ilvl="0" w:tplc="FFFFFFFF">
      <w:start w:val="1"/>
      <w:numFmt w:val="bullet"/>
      <w:lvlText w:val=""/>
      <w:lvlJc w:val="left"/>
      <w:pPr>
        <w:ind w:left="720" w:hanging="360"/>
      </w:pPr>
      <w:rPr>
        <w:rFonts w:ascii="Symbol" w:hAnsi="Symbol" w:hint="default"/>
      </w:rPr>
    </w:lvl>
    <w:lvl w:ilvl="1" w:tplc="CB7E383E">
      <w:start w:val="1"/>
      <w:numFmt w:val="bullet"/>
      <w:lvlText w:val="o"/>
      <w:lvlJc w:val="left"/>
      <w:pPr>
        <w:ind w:left="1440" w:hanging="360"/>
      </w:pPr>
      <w:rPr>
        <w:rFonts w:ascii="Courier New" w:hAnsi="Courier New" w:hint="default"/>
      </w:rPr>
    </w:lvl>
    <w:lvl w:ilvl="2" w:tplc="EFB6C35A">
      <w:start w:val="1"/>
      <w:numFmt w:val="bullet"/>
      <w:lvlText w:val=""/>
      <w:lvlJc w:val="left"/>
      <w:pPr>
        <w:ind w:left="2160" w:hanging="360"/>
      </w:pPr>
      <w:rPr>
        <w:rFonts w:ascii="Wingdings" w:hAnsi="Wingdings" w:hint="default"/>
      </w:rPr>
    </w:lvl>
    <w:lvl w:ilvl="3" w:tplc="C7DE3C62">
      <w:start w:val="1"/>
      <w:numFmt w:val="bullet"/>
      <w:lvlText w:val=""/>
      <w:lvlJc w:val="left"/>
      <w:pPr>
        <w:ind w:left="2880" w:hanging="360"/>
      </w:pPr>
      <w:rPr>
        <w:rFonts w:ascii="Symbol" w:hAnsi="Symbol" w:hint="default"/>
      </w:rPr>
    </w:lvl>
    <w:lvl w:ilvl="4" w:tplc="E46E0168">
      <w:start w:val="1"/>
      <w:numFmt w:val="bullet"/>
      <w:lvlText w:val="o"/>
      <w:lvlJc w:val="left"/>
      <w:pPr>
        <w:ind w:left="3600" w:hanging="360"/>
      </w:pPr>
      <w:rPr>
        <w:rFonts w:ascii="Courier New" w:hAnsi="Courier New" w:hint="default"/>
      </w:rPr>
    </w:lvl>
    <w:lvl w:ilvl="5" w:tplc="4B72D326">
      <w:start w:val="1"/>
      <w:numFmt w:val="bullet"/>
      <w:lvlText w:val=""/>
      <w:lvlJc w:val="left"/>
      <w:pPr>
        <w:ind w:left="4320" w:hanging="360"/>
      </w:pPr>
      <w:rPr>
        <w:rFonts w:ascii="Wingdings" w:hAnsi="Wingdings" w:hint="default"/>
      </w:rPr>
    </w:lvl>
    <w:lvl w:ilvl="6" w:tplc="E916A7A2">
      <w:start w:val="1"/>
      <w:numFmt w:val="bullet"/>
      <w:lvlText w:val=""/>
      <w:lvlJc w:val="left"/>
      <w:pPr>
        <w:ind w:left="5040" w:hanging="360"/>
      </w:pPr>
      <w:rPr>
        <w:rFonts w:ascii="Symbol" w:hAnsi="Symbol" w:hint="default"/>
      </w:rPr>
    </w:lvl>
    <w:lvl w:ilvl="7" w:tplc="A43ABF8A">
      <w:start w:val="1"/>
      <w:numFmt w:val="bullet"/>
      <w:lvlText w:val="o"/>
      <w:lvlJc w:val="left"/>
      <w:pPr>
        <w:ind w:left="5760" w:hanging="360"/>
      </w:pPr>
      <w:rPr>
        <w:rFonts w:ascii="Courier New" w:hAnsi="Courier New" w:hint="default"/>
      </w:rPr>
    </w:lvl>
    <w:lvl w:ilvl="8" w:tplc="C724405C">
      <w:start w:val="1"/>
      <w:numFmt w:val="bullet"/>
      <w:lvlText w:val=""/>
      <w:lvlJc w:val="left"/>
      <w:pPr>
        <w:ind w:left="6480" w:hanging="360"/>
      </w:pPr>
      <w:rPr>
        <w:rFonts w:ascii="Wingdings" w:hAnsi="Wingdings" w:hint="default"/>
      </w:rPr>
    </w:lvl>
  </w:abstractNum>
  <w:abstractNum w:abstractNumId="69" w15:restartNumberingAfterBreak="0">
    <w:nsid w:val="3963576D"/>
    <w:multiLevelType w:val="hybridMultilevel"/>
    <w:tmpl w:val="FFFFFFFF"/>
    <w:lvl w:ilvl="0" w:tplc="FFFFFFFF">
      <w:start w:val="1"/>
      <w:numFmt w:val="bullet"/>
      <w:lvlText w:val=""/>
      <w:lvlJc w:val="left"/>
      <w:pPr>
        <w:ind w:left="720" w:hanging="360"/>
      </w:pPr>
      <w:rPr>
        <w:rFonts w:ascii="Symbol" w:hAnsi="Symbol" w:hint="default"/>
      </w:rPr>
    </w:lvl>
    <w:lvl w:ilvl="1" w:tplc="86E46A02">
      <w:start w:val="1"/>
      <w:numFmt w:val="bullet"/>
      <w:lvlText w:val="o"/>
      <w:lvlJc w:val="left"/>
      <w:pPr>
        <w:ind w:left="1440" w:hanging="360"/>
      </w:pPr>
      <w:rPr>
        <w:rFonts w:ascii="Courier New" w:hAnsi="Courier New" w:hint="default"/>
      </w:rPr>
    </w:lvl>
    <w:lvl w:ilvl="2" w:tplc="568A5B7C">
      <w:start w:val="1"/>
      <w:numFmt w:val="bullet"/>
      <w:lvlText w:val=""/>
      <w:lvlJc w:val="left"/>
      <w:pPr>
        <w:ind w:left="2160" w:hanging="360"/>
      </w:pPr>
      <w:rPr>
        <w:rFonts w:ascii="Wingdings" w:hAnsi="Wingdings" w:hint="default"/>
      </w:rPr>
    </w:lvl>
    <w:lvl w:ilvl="3" w:tplc="1E6C66D2">
      <w:start w:val="1"/>
      <w:numFmt w:val="bullet"/>
      <w:lvlText w:val=""/>
      <w:lvlJc w:val="left"/>
      <w:pPr>
        <w:ind w:left="2880" w:hanging="360"/>
      </w:pPr>
      <w:rPr>
        <w:rFonts w:ascii="Symbol" w:hAnsi="Symbol" w:hint="default"/>
      </w:rPr>
    </w:lvl>
    <w:lvl w:ilvl="4" w:tplc="0AC0E4B2">
      <w:start w:val="1"/>
      <w:numFmt w:val="bullet"/>
      <w:lvlText w:val="o"/>
      <w:lvlJc w:val="left"/>
      <w:pPr>
        <w:ind w:left="3600" w:hanging="360"/>
      </w:pPr>
      <w:rPr>
        <w:rFonts w:ascii="Courier New" w:hAnsi="Courier New" w:hint="default"/>
      </w:rPr>
    </w:lvl>
    <w:lvl w:ilvl="5" w:tplc="2C9CBA00">
      <w:start w:val="1"/>
      <w:numFmt w:val="bullet"/>
      <w:lvlText w:val=""/>
      <w:lvlJc w:val="left"/>
      <w:pPr>
        <w:ind w:left="4320" w:hanging="360"/>
      </w:pPr>
      <w:rPr>
        <w:rFonts w:ascii="Wingdings" w:hAnsi="Wingdings" w:hint="default"/>
      </w:rPr>
    </w:lvl>
    <w:lvl w:ilvl="6" w:tplc="06CE67BE">
      <w:start w:val="1"/>
      <w:numFmt w:val="bullet"/>
      <w:lvlText w:val=""/>
      <w:lvlJc w:val="left"/>
      <w:pPr>
        <w:ind w:left="5040" w:hanging="360"/>
      </w:pPr>
      <w:rPr>
        <w:rFonts w:ascii="Symbol" w:hAnsi="Symbol" w:hint="default"/>
      </w:rPr>
    </w:lvl>
    <w:lvl w:ilvl="7" w:tplc="6C52FD14">
      <w:start w:val="1"/>
      <w:numFmt w:val="bullet"/>
      <w:lvlText w:val="o"/>
      <w:lvlJc w:val="left"/>
      <w:pPr>
        <w:ind w:left="5760" w:hanging="360"/>
      </w:pPr>
      <w:rPr>
        <w:rFonts w:ascii="Courier New" w:hAnsi="Courier New" w:hint="default"/>
      </w:rPr>
    </w:lvl>
    <w:lvl w:ilvl="8" w:tplc="AA58624C">
      <w:start w:val="1"/>
      <w:numFmt w:val="bullet"/>
      <w:lvlText w:val=""/>
      <w:lvlJc w:val="left"/>
      <w:pPr>
        <w:ind w:left="6480" w:hanging="360"/>
      </w:pPr>
      <w:rPr>
        <w:rFonts w:ascii="Wingdings" w:hAnsi="Wingdings" w:hint="default"/>
      </w:rPr>
    </w:lvl>
  </w:abstractNum>
  <w:abstractNum w:abstractNumId="70" w15:restartNumberingAfterBreak="0">
    <w:nsid w:val="39C2A647"/>
    <w:multiLevelType w:val="hybridMultilevel"/>
    <w:tmpl w:val="FFFFFFFF"/>
    <w:lvl w:ilvl="0" w:tplc="FFFFFFFF">
      <w:start w:val="1"/>
      <w:numFmt w:val="bullet"/>
      <w:lvlText w:val=""/>
      <w:lvlJc w:val="left"/>
      <w:pPr>
        <w:ind w:left="720" w:hanging="360"/>
      </w:pPr>
      <w:rPr>
        <w:rFonts w:ascii="Symbol" w:hAnsi="Symbol" w:hint="default"/>
      </w:rPr>
    </w:lvl>
    <w:lvl w:ilvl="1" w:tplc="FCA62D4A">
      <w:start w:val="1"/>
      <w:numFmt w:val="bullet"/>
      <w:lvlText w:val="o"/>
      <w:lvlJc w:val="left"/>
      <w:pPr>
        <w:ind w:left="1440" w:hanging="360"/>
      </w:pPr>
      <w:rPr>
        <w:rFonts w:ascii="Courier New" w:hAnsi="Courier New" w:hint="default"/>
      </w:rPr>
    </w:lvl>
    <w:lvl w:ilvl="2" w:tplc="E2465C7C">
      <w:start w:val="1"/>
      <w:numFmt w:val="bullet"/>
      <w:lvlText w:val=""/>
      <w:lvlJc w:val="left"/>
      <w:pPr>
        <w:ind w:left="2160" w:hanging="360"/>
      </w:pPr>
      <w:rPr>
        <w:rFonts w:ascii="Wingdings" w:hAnsi="Wingdings" w:hint="default"/>
      </w:rPr>
    </w:lvl>
    <w:lvl w:ilvl="3" w:tplc="55285316">
      <w:start w:val="1"/>
      <w:numFmt w:val="bullet"/>
      <w:lvlText w:val=""/>
      <w:lvlJc w:val="left"/>
      <w:pPr>
        <w:ind w:left="2880" w:hanging="360"/>
      </w:pPr>
      <w:rPr>
        <w:rFonts w:ascii="Symbol" w:hAnsi="Symbol" w:hint="default"/>
      </w:rPr>
    </w:lvl>
    <w:lvl w:ilvl="4" w:tplc="DD70B1BE">
      <w:start w:val="1"/>
      <w:numFmt w:val="bullet"/>
      <w:lvlText w:val="o"/>
      <w:lvlJc w:val="left"/>
      <w:pPr>
        <w:ind w:left="3600" w:hanging="360"/>
      </w:pPr>
      <w:rPr>
        <w:rFonts w:ascii="Courier New" w:hAnsi="Courier New" w:hint="default"/>
      </w:rPr>
    </w:lvl>
    <w:lvl w:ilvl="5" w:tplc="3A52C300">
      <w:start w:val="1"/>
      <w:numFmt w:val="bullet"/>
      <w:lvlText w:val=""/>
      <w:lvlJc w:val="left"/>
      <w:pPr>
        <w:ind w:left="4320" w:hanging="360"/>
      </w:pPr>
      <w:rPr>
        <w:rFonts w:ascii="Wingdings" w:hAnsi="Wingdings" w:hint="default"/>
      </w:rPr>
    </w:lvl>
    <w:lvl w:ilvl="6" w:tplc="7562A2F4">
      <w:start w:val="1"/>
      <w:numFmt w:val="bullet"/>
      <w:lvlText w:val=""/>
      <w:lvlJc w:val="left"/>
      <w:pPr>
        <w:ind w:left="5040" w:hanging="360"/>
      </w:pPr>
      <w:rPr>
        <w:rFonts w:ascii="Symbol" w:hAnsi="Symbol" w:hint="default"/>
      </w:rPr>
    </w:lvl>
    <w:lvl w:ilvl="7" w:tplc="E7786B02">
      <w:start w:val="1"/>
      <w:numFmt w:val="bullet"/>
      <w:lvlText w:val="o"/>
      <w:lvlJc w:val="left"/>
      <w:pPr>
        <w:ind w:left="5760" w:hanging="360"/>
      </w:pPr>
      <w:rPr>
        <w:rFonts w:ascii="Courier New" w:hAnsi="Courier New" w:hint="default"/>
      </w:rPr>
    </w:lvl>
    <w:lvl w:ilvl="8" w:tplc="CE6A5B70">
      <w:start w:val="1"/>
      <w:numFmt w:val="bullet"/>
      <w:lvlText w:val=""/>
      <w:lvlJc w:val="left"/>
      <w:pPr>
        <w:ind w:left="6480" w:hanging="360"/>
      </w:pPr>
      <w:rPr>
        <w:rFonts w:ascii="Wingdings" w:hAnsi="Wingdings" w:hint="default"/>
      </w:rPr>
    </w:lvl>
  </w:abstractNum>
  <w:abstractNum w:abstractNumId="71" w15:restartNumberingAfterBreak="0">
    <w:nsid w:val="3B2CABE1"/>
    <w:multiLevelType w:val="hybridMultilevel"/>
    <w:tmpl w:val="83608E7A"/>
    <w:lvl w:ilvl="0" w:tplc="6C7C700C">
      <w:start w:val="1"/>
      <w:numFmt w:val="bullet"/>
      <w:lvlText w:val=""/>
      <w:lvlJc w:val="left"/>
      <w:pPr>
        <w:ind w:left="720" w:hanging="360"/>
      </w:pPr>
      <w:rPr>
        <w:rFonts w:ascii="Symbol" w:hAnsi="Symbol" w:hint="default"/>
      </w:rPr>
    </w:lvl>
    <w:lvl w:ilvl="1" w:tplc="18CA5998">
      <w:start w:val="1"/>
      <w:numFmt w:val="bullet"/>
      <w:lvlText w:val="o"/>
      <w:lvlJc w:val="left"/>
      <w:pPr>
        <w:ind w:left="1440" w:hanging="360"/>
      </w:pPr>
      <w:rPr>
        <w:rFonts w:ascii="Courier New" w:hAnsi="Courier New" w:hint="default"/>
      </w:rPr>
    </w:lvl>
    <w:lvl w:ilvl="2" w:tplc="98CEBFC8">
      <w:start w:val="1"/>
      <w:numFmt w:val="bullet"/>
      <w:lvlText w:val=""/>
      <w:lvlJc w:val="left"/>
      <w:pPr>
        <w:ind w:left="2160" w:hanging="360"/>
      </w:pPr>
      <w:rPr>
        <w:rFonts w:ascii="Wingdings" w:hAnsi="Wingdings" w:hint="default"/>
      </w:rPr>
    </w:lvl>
    <w:lvl w:ilvl="3" w:tplc="E61C5308">
      <w:start w:val="1"/>
      <w:numFmt w:val="bullet"/>
      <w:lvlText w:val=""/>
      <w:lvlJc w:val="left"/>
      <w:pPr>
        <w:ind w:left="2880" w:hanging="360"/>
      </w:pPr>
      <w:rPr>
        <w:rFonts w:ascii="Symbol" w:hAnsi="Symbol" w:hint="default"/>
      </w:rPr>
    </w:lvl>
    <w:lvl w:ilvl="4" w:tplc="C612259A">
      <w:start w:val="1"/>
      <w:numFmt w:val="bullet"/>
      <w:lvlText w:val="o"/>
      <w:lvlJc w:val="left"/>
      <w:pPr>
        <w:ind w:left="3600" w:hanging="360"/>
      </w:pPr>
      <w:rPr>
        <w:rFonts w:ascii="Courier New" w:hAnsi="Courier New" w:hint="default"/>
      </w:rPr>
    </w:lvl>
    <w:lvl w:ilvl="5" w:tplc="DD7C7A0E">
      <w:start w:val="1"/>
      <w:numFmt w:val="bullet"/>
      <w:lvlText w:val=""/>
      <w:lvlJc w:val="left"/>
      <w:pPr>
        <w:ind w:left="4320" w:hanging="360"/>
      </w:pPr>
      <w:rPr>
        <w:rFonts w:ascii="Wingdings" w:hAnsi="Wingdings" w:hint="default"/>
      </w:rPr>
    </w:lvl>
    <w:lvl w:ilvl="6" w:tplc="0B4A5CB8">
      <w:start w:val="1"/>
      <w:numFmt w:val="bullet"/>
      <w:lvlText w:val=""/>
      <w:lvlJc w:val="left"/>
      <w:pPr>
        <w:ind w:left="5040" w:hanging="360"/>
      </w:pPr>
      <w:rPr>
        <w:rFonts w:ascii="Symbol" w:hAnsi="Symbol" w:hint="default"/>
      </w:rPr>
    </w:lvl>
    <w:lvl w:ilvl="7" w:tplc="5AD65DD6">
      <w:start w:val="1"/>
      <w:numFmt w:val="bullet"/>
      <w:lvlText w:val="o"/>
      <w:lvlJc w:val="left"/>
      <w:pPr>
        <w:ind w:left="5760" w:hanging="360"/>
      </w:pPr>
      <w:rPr>
        <w:rFonts w:ascii="Courier New" w:hAnsi="Courier New" w:hint="default"/>
      </w:rPr>
    </w:lvl>
    <w:lvl w:ilvl="8" w:tplc="60540794">
      <w:start w:val="1"/>
      <w:numFmt w:val="bullet"/>
      <w:lvlText w:val=""/>
      <w:lvlJc w:val="left"/>
      <w:pPr>
        <w:ind w:left="6480" w:hanging="360"/>
      </w:pPr>
      <w:rPr>
        <w:rFonts w:ascii="Wingdings" w:hAnsi="Wingdings" w:hint="default"/>
      </w:rPr>
    </w:lvl>
  </w:abstractNum>
  <w:abstractNum w:abstractNumId="72" w15:restartNumberingAfterBreak="0">
    <w:nsid w:val="3B3C8AE0"/>
    <w:multiLevelType w:val="hybridMultilevel"/>
    <w:tmpl w:val="FFFFFFFF"/>
    <w:lvl w:ilvl="0" w:tplc="1BB08C3A">
      <w:start w:val="1"/>
      <w:numFmt w:val="decimal"/>
      <w:lvlText w:val="%1."/>
      <w:lvlJc w:val="left"/>
      <w:pPr>
        <w:ind w:left="720" w:hanging="360"/>
      </w:pPr>
    </w:lvl>
    <w:lvl w:ilvl="1" w:tplc="048CCF20">
      <w:start w:val="1"/>
      <w:numFmt w:val="lowerLetter"/>
      <w:lvlText w:val="%2."/>
      <w:lvlJc w:val="left"/>
      <w:pPr>
        <w:ind w:left="1440" w:hanging="360"/>
      </w:pPr>
    </w:lvl>
    <w:lvl w:ilvl="2" w:tplc="8DC08E1A">
      <w:start w:val="1"/>
      <w:numFmt w:val="lowerRoman"/>
      <w:lvlText w:val="%3."/>
      <w:lvlJc w:val="right"/>
      <w:pPr>
        <w:ind w:left="2160" w:hanging="180"/>
      </w:pPr>
    </w:lvl>
    <w:lvl w:ilvl="3" w:tplc="195E91B8">
      <w:start w:val="1"/>
      <w:numFmt w:val="decimal"/>
      <w:lvlText w:val="%4."/>
      <w:lvlJc w:val="left"/>
      <w:pPr>
        <w:ind w:left="2880" w:hanging="360"/>
      </w:pPr>
    </w:lvl>
    <w:lvl w:ilvl="4" w:tplc="C43E3352">
      <w:start w:val="1"/>
      <w:numFmt w:val="lowerLetter"/>
      <w:lvlText w:val="%5."/>
      <w:lvlJc w:val="left"/>
      <w:pPr>
        <w:ind w:left="3600" w:hanging="360"/>
      </w:pPr>
    </w:lvl>
    <w:lvl w:ilvl="5" w:tplc="472818A6">
      <w:start w:val="1"/>
      <w:numFmt w:val="lowerRoman"/>
      <w:lvlText w:val="%6."/>
      <w:lvlJc w:val="right"/>
      <w:pPr>
        <w:ind w:left="4320" w:hanging="180"/>
      </w:pPr>
    </w:lvl>
    <w:lvl w:ilvl="6" w:tplc="08E831C4">
      <w:start w:val="1"/>
      <w:numFmt w:val="decimal"/>
      <w:lvlText w:val="%7."/>
      <w:lvlJc w:val="left"/>
      <w:pPr>
        <w:ind w:left="5040" w:hanging="360"/>
      </w:pPr>
    </w:lvl>
    <w:lvl w:ilvl="7" w:tplc="B4B4E3B8">
      <w:start w:val="1"/>
      <w:numFmt w:val="lowerLetter"/>
      <w:lvlText w:val="%8."/>
      <w:lvlJc w:val="left"/>
      <w:pPr>
        <w:ind w:left="5760" w:hanging="360"/>
      </w:pPr>
    </w:lvl>
    <w:lvl w:ilvl="8" w:tplc="8B8AD97A">
      <w:start w:val="1"/>
      <w:numFmt w:val="lowerRoman"/>
      <w:lvlText w:val="%9."/>
      <w:lvlJc w:val="right"/>
      <w:pPr>
        <w:ind w:left="6480" w:hanging="180"/>
      </w:pPr>
    </w:lvl>
  </w:abstractNum>
  <w:abstractNum w:abstractNumId="73" w15:restartNumberingAfterBreak="0">
    <w:nsid w:val="3C1CC988"/>
    <w:multiLevelType w:val="hybridMultilevel"/>
    <w:tmpl w:val="DB2EEC10"/>
    <w:lvl w:ilvl="0" w:tplc="CE620904">
      <w:start w:val="1"/>
      <w:numFmt w:val="bullet"/>
      <w:lvlText w:val=""/>
      <w:lvlJc w:val="left"/>
      <w:pPr>
        <w:ind w:left="720" w:hanging="360"/>
      </w:pPr>
      <w:rPr>
        <w:rFonts w:ascii="Symbol" w:hAnsi="Symbol" w:hint="default"/>
      </w:rPr>
    </w:lvl>
    <w:lvl w:ilvl="1" w:tplc="58229E22">
      <w:start w:val="1"/>
      <w:numFmt w:val="bullet"/>
      <w:lvlText w:val="o"/>
      <w:lvlJc w:val="left"/>
      <w:pPr>
        <w:ind w:left="1440" w:hanging="360"/>
      </w:pPr>
      <w:rPr>
        <w:rFonts w:ascii="Courier New" w:hAnsi="Courier New" w:hint="default"/>
      </w:rPr>
    </w:lvl>
    <w:lvl w:ilvl="2" w:tplc="F9F25E90">
      <w:start w:val="1"/>
      <w:numFmt w:val="bullet"/>
      <w:lvlText w:val=""/>
      <w:lvlJc w:val="left"/>
      <w:pPr>
        <w:ind w:left="2160" w:hanging="360"/>
      </w:pPr>
      <w:rPr>
        <w:rFonts w:ascii="Wingdings" w:hAnsi="Wingdings" w:hint="default"/>
      </w:rPr>
    </w:lvl>
    <w:lvl w:ilvl="3" w:tplc="5052C52A">
      <w:start w:val="1"/>
      <w:numFmt w:val="bullet"/>
      <w:lvlText w:val=""/>
      <w:lvlJc w:val="left"/>
      <w:pPr>
        <w:ind w:left="2880" w:hanging="360"/>
      </w:pPr>
      <w:rPr>
        <w:rFonts w:ascii="Symbol" w:hAnsi="Symbol" w:hint="default"/>
      </w:rPr>
    </w:lvl>
    <w:lvl w:ilvl="4" w:tplc="8CC877D4">
      <w:start w:val="1"/>
      <w:numFmt w:val="bullet"/>
      <w:lvlText w:val="o"/>
      <w:lvlJc w:val="left"/>
      <w:pPr>
        <w:ind w:left="3600" w:hanging="360"/>
      </w:pPr>
      <w:rPr>
        <w:rFonts w:ascii="Courier New" w:hAnsi="Courier New" w:hint="default"/>
      </w:rPr>
    </w:lvl>
    <w:lvl w:ilvl="5" w:tplc="87A2D73A">
      <w:start w:val="1"/>
      <w:numFmt w:val="bullet"/>
      <w:lvlText w:val=""/>
      <w:lvlJc w:val="left"/>
      <w:pPr>
        <w:ind w:left="4320" w:hanging="360"/>
      </w:pPr>
      <w:rPr>
        <w:rFonts w:ascii="Wingdings" w:hAnsi="Wingdings" w:hint="default"/>
      </w:rPr>
    </w:lvl>
    <w:lvl w:ilvl="6" w:tplc="8BD29DEA">
      <w:start w:val="1"/>
      <w:numFmt w:val="bullet"/>
      <w:lvlText w:val=""/>
      <w:lvlJc w:val="left"/>
      <w:pPr>
        <w:ind w:left="5040" w:hanging="360"/>
      </w:pPr>
      <w:rPr>
        <w:rFonts w:ascii="Symbol" w:hAnsi="Symbol" w:hint="default"/>
      </w:rPr>
    </w:lvl>
    <w:lvl w:ilvl="7" w:tplc="C4BC1B04">
      <w:start w:val="1"/>
      <w:numFmt w:val="bullet"/>
      <w:lvlText w:val="o"/>
      <w:lvlJc w:val="left"/>
      <w:pPr>
        <w:ind w:left="5760" w:hanging="360"/>
      </w:pPr>
      <w:rPr>
        <w:rFonts w:ascii="Courier New" w:hAnsi="Courier New" w:hint="default"/>
      </w:rPr>
    </w:lvl>
    <w:lvl w:ilvl="8" w:tplc="DF7C3824">
      <w:start w:val="1"/>
      <w:numFmt w:val="bullet"/>
      <w:lvlText w:val=""/>
      <w:lvlJc w:val="left"/>
      <w:pPr>
        <w:ind w:left="6480" w:hanging="360"/>
      </w:pPr>
      <w:rPr>
        <w:rFonts w:ascii="Wingdings" w:hAnsi="Wingdings" w:hint="default"/>
      </w:rPr>
    </w:lvl>
  </w:abstractNum>
  <w:abstractNum w:abstractNumId="74" w15:restartNumberingAfterBreak="0">
    <w:nsid w:val="3EF53AD1"/>
    <w:multiLevelType w:val="hybridMultilevel"/>
    <w:tmpl w:val="FFFFFFFF"/>
    <w:lvl w:ilvl="0" w:tplc="F5F8C9C8">
      <w:start w:val="1"/>
      <w:numFmt w:val="bullet"/>
      <w:lvlText w:val="-"/>
      <w:lvlJc w:val="left"/>
      <w:pPr>
        <w:ind w:left="720" w:hanging="360"/>
      </w:pPr>
      <w:rPr>
        <w:rFonts w:ascii="Calibri" w:hAnsi="Calibri" w:hint="default"/>
      </w:rPr>
    </w:lvl>
    <w:lvl w:ilvl="1" w:tplc="BB90257E">
      <w:start w:val="1"/>
      <w:numFmt w:val="bullet"/>
      <w:lvlText w:val="o"/>
      <w:lvlJc w:val="left"/>
      <w:pPr>
        <w:ind w:left="1440" w:hanging="360"/>
      </w:pPr>
      <w:rPr>
        <w:rFonts w:ascii="Courier New" w:hAnsi="Courier New" w:hint="default"/>
      </w:rPr>
    </w:lvl>
    <w:lvl w:ilvl="2" w:tplc="ABC6637E">
      <w:start w:val="1"/>
      <w:numFmt w:val="bullet"/>
      <w:lvlText w:val=""/>
      <w:lvlJc w:val="left"/>
      <w:pPr>
        <w:ind w:left="2160" w:hanging="360"/>
      </w:pPr>
      <w:rPr>
        <w:rFonts w:ascii="Wingdings" w:hAnsi="Wingdings" w:hint="default"/>
      </w:rPr>
    </w:lvl>
    <w:lvl w:ilvl="3" w:tplc="787E078E">
      <w:start w:val="1"/>
      <w:numFmt w:val="bullet"/>
      <w:lvlText w:val=""/>
      <w:lvlJc w:val="left"/>
      <w:pPr>
        <w:ind w:left="2880" w:hanging="360"/>
      </w:pPr>
      <w:rPr>
        <w:rFonts w:ascii="Symbol" w:hAnsi="Symbol" w:hint="default"/>
      </w:rPr>
    </w:lvl>
    <w:lvl w:ilvl="4" w:tplc="3B4C55BA">
      <w:start w:val="1"/>
      <w:numFmt w:val="bullet"/>
      <w:lvlText w:val="o"/>
      <w:lvlJc w:val="left"/>
      <w:pPr>
        <w:ind w:left="3600" w:hanging="360"/>
      </w:pPr>
      <w:rPr>
        <w:rFonts w:ascii="Courier New" w:hAnsi="Courier New" w:hint="default"/>
      </w:rPr>
    </w:lvl>
    <w:lvl w:ilvl="5" w:tplc="1408BD8A">
      <w:start w:val="1"/>
      <w:numFmt w:val="bullet"/>
      <w:lvlText w:val=""/>
      <w:lvlJc w:val="left"/>
      <w:pPr>
        <w:ind w:left="4320" w:hanging="360"/>
      </w:pPr>
      <w:rPr>
        <w:rFonts w:ascii="Wingdings" w:hAnsi="Wingdings" w:hint="default"/>
      </w:rPr>
    </w:lvl>
    <w:lvl w:ilvl="6" w:tplc="E954CE70">
      <w:start w:val="1"/>
      <w:numFmt w:val="bullet"/>
      <w:lvlText w:val=""/>
      <w:lvlJc w:val="left"/>
      <w:pPr>
        <w:ind w:left="5040" w:hanging="360"/>
      </w:pPr>
      <w:rPr>
        <w:rFonts w:ascii="Symbol" w:hAnsi="Symbol" w:hint="default"/>
      </w:rPr>
    </w:lvl>
    <w:lvl w:ilvl="7" w:tplc="473EA108">
      <w:start w:val="1"/>
      <w:numFmt w:val="bullet"/>
      <w:lvlText w:val="o"/>
      <w:lvlJc w:val="left"/>
      <w:pPr>
        <w:ind w:left="5760" w:hanging="360"/>
      </w:pPr>
      <w:rPr>
        <w:rFonts w:ascii="Courier New" w:hAnsi="Courier New" w:hint="default"/>
      </w:rPr>
    </w:lvl>
    <w:lvl w:ilvl="8" w:tplc="4E5A46EA">
      <w:start w:val="1"/>
      <w:numFmt w:val="bullet"/>
      <w:lvlText w:val=""/>
      <w:lvlJc w:val="left"/>
      <w:pPr>
        <w:ind w:left="6480" w:hanging="360"/>
      </w:pPr>
      <w:rPr>
        <w:rFonts w:ascii="Wingdings" w:hAnsi="Wingdings" w:hint="default"/>
      </w:rPr>
    </w:lvl>
  </w:abstractNum>
  <w:abstractNum w:abstractNumId="75" w15:restartNumberingAfterBreak="0">
    <w:nsid w:val="3F97D681"/>
    <w:multiLevelType w:val="hybridMultilevel"/>
    <w:tmpl w:val="6172D13C"/>
    <w:lvl w:ilvl="0" w:tplc="974CCBC6">
      <w:start w:val="1"/>
      <w:numFmt w:val="bullet"/>
      <w:lvlText w:val=""/>
      <w:lvlJc w:val="left"/>
      <w:pPr>
        <w:ind w:left="720" w:hanging="360"/>
      </w:pPr>
      <w:rPr>
        <w:rFonts w:ascii="Symbol" w:hAnsi="Symbol" w:hint="default"/>
      </w:rPr>
    </w:lvl>
    <w:lvl w:ilvl="1" w:tplc="197E72C6">
      <w:start w:val="1"/>
      <w:numFmt w:val="bullet"/>
      <w:lvlText w:val="o"/>
      <w:lvlJc w:val="left"/>
      <w:pPr>
        <w:ind w:left="1440" w:hanging="360"/>
      </w:pPr>
      <w:rPr>
        <w:rFonts w:ascii="Courier New" w:hAnsi="Courier New" w:hint="default"/>
      </w:rPr>
    </w:lvl>
    <w:lvl w:ilvl="2" w:tplc="9C16A770">
      <w:start w:val="1"/>
      <w:numFmt w:val="bullet"/>
      <w:lvlText w:val=""/>
      <w:lvlJc w:val="left"/>
      <w:pPr>
        <w:ind w:left="2160" w:hanging="360"/>
      </w:pPr>
      <w:rPr>
        <w:rFonts w:ascii="Wingdings" w:hAnsi="Wingdings" w:hint="default"/>
      </w:rPr>
    </w:lvl>
    <w:lvl w:ilvl="3" w:tplc="1BA4DD22">
      <w:start w:val="1"/>
      <w:numFmt w:val="bullet"/>
      <w:lvlText w:val=""/>
      <w:lvlJc w:val="left"/>
      <w:pPr>
        <w:ind w:left="2880" w:hanging="360"/>
      </w:pPr>
      <w:rPr>
        <w:rFonts w:ascii="Symbol" w:hAnsi="Symbol" w:hint="default"/>
      </w:rPr>
    </w:lvl>
    <w:lvl w:ilvl="4" w:tplc="1F1A6950">
      <w:start w:val="1"/>
      <w:numFmt w:val="bullet"/>
      <w:lvlText w:val="o"/>
      <w:lvlJc w:val="left"/>
      <w:pPr>
        <w:ind w:left="3600" w:hanging="360"/>
      </w:pPr>
      <w:rPr>
        <w:rFonts w:ascii="Courier New" w:hAnsi="Courier New" w:hint="default"/>
      </w:rPr>
    </w:lvl>
    <w:lvl w:ilvl="5" w:tplc="BB0A1546">
      <w:start w:val="1"/>
      <w:numFmt w:val="bullet"/>
      <w:lvlText w:val=""/>
      <w:lvlJc w:val="left"/>
      <w:pPr>
        <w:ind w:left="4320" w:hanging="360"/>
      </w:pPr>
      <w:rPr>
        <w:rFonts w:ascii="Wingdings" w:hAnsi="Wingdings" w:hint="default"/>
      </w:rPr>
    </w:lvl>
    <w:lvl w:ilvl="6" w:tplc="A1F8360E">
      <w:start w:val="1"/>
      <w:numFmt w:val="bullet"/>
      <w:lvlText w:val=""/>
      <w:lvlJc w:val="left"/>
      <w:pPr>
        <w:ind w:left="5040" w:hanging="360"/>
      </w:pPr>
      <w:rPr>
        <w:rFonts w:ascii="Symbol" w:hAnsi="Symbol" w:hint="default"/>
      </w:rPr>
    </w:lvl>
    <w:lvl w:ilvl="7" w:tplc="0DAA886E">
      <w:start w:val="1"/>
      <w:numFmt w:val="bullet"/>
      <w:lvlText w:val="o"/>
      <w:lvlJc w:val="left"/>
      <w:pPr>
        <w:ind w:left="5760" w:hanging="360"/>
      </w:pPr>
      <w:rPr>
        <w:rFonts w:ascii="Courier New" w:hAnsi="Courier New" w:hint="default"/>
      </w:rPr>
    </w:lvl>
    <w:lvl w:ilvl="8" w:tplc="456A5ABE">
      <w:start w:val="1"/>
      <w:numFmt w:val="bullet"/>
      <w:lvlText w:val=""/>
      <w:lvlJc w:val="left"/>
      <w:pPr>
        <w:ind w:left="6480" w:hanging="360"/>
      </w:pPr>
      <w:rPr>
        <w:rFonts w:ascii="Wingdings" w:hAnsi="Wingdings" w:hint="default"/>
      </w:rPr>
    </w:lvl>
  </w:abstractNum>
  <w:abstractNum w:abstractNumId="76" w15:restartNumberingAfterBreak="0">
    <w:nsid w:val="403AFBEE"/>
    <w:multiLevelType w:val="hybridMultilevel"/>
    <w:tmpl w:val="8822ED26"/>
    <w:lvl w:ilvl="0" w:tplc="53B017C0">
      <w:start w:val="1"/>
      <w:numFmt w:val="bullet"/>
      <w:lvlText w:val=""/>
      <w:lvlJc w:val="left"/>
      <w:pPr>
        <w:ind w:left="720" w:hanging="360"/>
      </w:pPr>
      <w:rPr>
        <w:rFonts w:ascii="Symbol" w:hAnsi="Symbol" w:hint="default"/>
      </w:rPr>
    </w:lvl>
    <w:lvl w:ilvl="1" w:tplc="645EC8B0">
      <w:start w:val="1"/>
      <w:numFmt w:val="bullet"/>
      <w:lvlText w:val="o"/>
      <w:lvlJc w:val="left"/>
      <w:pPr>
        <w:ind w:left="1440" w:hanging="360"/>
      </w:pPr>
      <w:rPr>
        <w:rFonts w:ascii="Courier New" w:hAnsi="Courier New" w:hint="default"/>
      </w:rPr>
    </w:lvl>
    <w:lvl w:ilvl="2" w:tplc="92E6270E">
      <w:start w:val="1"/>
      <w:numFmt w:val="bullet"/>
      <w:lvlText w:val=""/>
      <w:lvlJc w:val="left"/>
      <w:pPr>
        <w:ind w:left="2160" w:hanging="360"/>
      </w:pPr>
      <w:rPr>
        <w:rFonts w:ascii="Wingdings" w:hAnsi="Wingdings" w:hint="default"/>
      </w:rPr>
    </w:lvl>
    <w:lvl w:ilvl="3" w:tplc="9E4C52D0">
      <w:start w:val="1"/>
      <w:numFmt w:val="bullet"/>
      <w:lvlText w:val=""/>
      <w:lvlJc w:val="left"/>
      <w:pPr>
        <w:ind w:left="2880" w:hanging="360"/>
      </w:pPr>
      <w:rPr>
        <w:rFonts w:ascii="Symbol" w:hAnsi="Symbol" w:hint="default"/>
      </w:rPr>
    </w:lvl>
    <w:lvl w:ilvl="4" w:tplc="7D98CE76">
      <w:start w:val="1"/>
      <w:numFmt w:val="bullet"/>
      <w:lvlText w:val="o"/>
      <w:lvlJc w:val="left"/>
      <w:pPr>
        <w:ind w:left="3600" w:hanging="360"/>
      </w:pPr>
      <w:rPr>
        <w:rFonts w:ascii="Courier New" w:hAnsi="Courier New" w:hint="default"/>
      </w:rPr>
    </w:lvl>
    <w:lvl w:ilvl="5" w:tplc="2502171C">
      <w:start w:val="1"/>
      <w:numFmt w:val="bullet"/>
      <w:lvlText w:val=""/>
      <w:lvlJc w:val="left"/>
      <w:pPr>
        <w:ind w:left="4320" w:hanging="360"/>
      </w:pPr>
      <w:rPr>
        <w:rFonts w:ascii="Wingdings" w:hAnsi="Wingdings" w:hint="default"/>
      </w:rPr>
    </w:lvl>
    <w:lvl w:ilvl="6" w:tplc="D7322156">
      <w:start w:val="1"/>
      <w:numFmt w:val="bullet"/>
      <w:lvlText w:val=""/>
      <w:lvlJc w:val="left"/>
      <w:pPr>
        <w:ind w:left="5040" w:hanging="360"/>
      </w:pPr>
      <w:rPr>
        <w:rFonts w:ascii="Symbol" w:hAnsi="Symbol" w:hint="default"/>
      </w:rPr>
    </w:lvl>
    <w:lvl w:ilvl="7" w:tplc="44A4DCDE">
      <w:start w:val="1"/>
      <w:numFmt w:val="bullet"/>
      <w:lvlText w:val="o"/>
      <w:lvlJc w:val="left"/>
      <w:pPr>
        <w:ind w:left="5760" w:hanging="360"/>
      </w:pPr>
      <w:rPr>
        <w:rFonts w:ascii="Courier New" w:hAnsi="Courier New" w:hint="default"/>
      </w:rPr>
    </w:lvl>
    <w:lvl w:ilvl="8" w:tplc="B16AA18A">
      <w:start w:val="1"/>
      <w:numFmt w:val="bullet"/>
      <w:lvlText w:val=""/>
      <w:lvlJc w:val="left"/>
      <w:pPr>
        <w:ind w:left="6480" w:hanging="360"/>
      </w:pPr>
      <w:rPr>
        <w:rFonts w:ascii="Wingdings" w:hAnsi="Wingdings" w:hint="default"/>
      </w:rPr>
    </w:lvl>
  </w:abstractNum>
  <w:abstractNum w:abstractNumId="77" w15:restartNumberingAfterBreak="0">
    <w:nsid w:val="41A26F48"/>
    <w:multiLevelType w:val="hybridMultilevel"/>
    <w:tmpl w:val="FFFFFFFF"/>
    <w:lvl w:ilvl="0" w:tplc="FFFFFFFF">
      <w:start w:val="1"/>
      <w:numFmt w:val="bullet"/>
      <w:lvlText w:val=""/>
      <w:lvlJc w:val="left"/>
      <w:pPr>
        <w:ind w:left="720" w:hanging="360"/>
      </w:pPr>
      <w:rPr>
        <w:rFonts w:ascii="Symbol" w:hAnsi="Symbol" w:hint="default"/>
      </w:rPr>
    </w:lvl>
    <w:lvl w:ilvl="1" w:tplc="01FA354A">
      <w:start w:val="1"/>
      <w:numFmt w:val="bullet"/>
      <w:lvlText w:val="o"/>
      <w:lvlJc w:val="left"/>
      <w:pPr>
        <w:ind w:left="1440" w:hanging="360"/>
      </w:pPr>
      <w:rPr>
        <w:rFonts w:ascii="Courier New" w:hAnsi="Courier New" w:hint="default"/>
      </w:rPr>
    </w:lvl>
    <w:lvl w:ilvl="2" w:tplc="C05E90EC">
      <w:start w:val="1"/>
      <w:numFmt w:val="bullet"/>
      <w:lvlText w:val=""/>
      <w:lvlJc w:val="left"/>
      <w:pPr>
        <w:ind w:left="2160" w:hanging="360"/>
      </w:pPr>
      <w:rPr>
        <w:rFonts w:ascii="Wingdings" w:hAnsi="Wingdings" w:hint="default"/>
      </w:rPr>
    </w:lvl>
    <w:lvl w:ilvl="3" w:tplc="1234DA00">
      <w:start w:val="1"/>
      <w:numFmt w:val="bullet"/>
      <w:lvlText w:val=""/>
      <w:lvlJc w:val="left"/>
      <w:pPr>
        <w:ind w:left="2880" w:hanging="360"/>
      </w:pPr>
      <w:rPr>
        <w:rFonts w:ascii="Symbol" w:hAnsi="Symbol" w:hint="default"/>
      </w:rPr>
    </w:lvl>
    <w:lvl w:ilvl="4" w:tplc="C27ED238">
      <w:start w:val="1"/>
      <w:numFmt w:val="bullet"/>
      <w:lvlText w:val="o"/>
      <w:lvlJc w:val="left"/>
      <w:pPr>
        <w:ind w:left="3600" w:hanging="360"/>
      </w:pPr>
      <w:rPr>
        <w:rFonts w:ascii="Courier New" w:hAnsi="Courier New" w:hint="default"/>
      </w:rPr>
    </w:lvl>
    <w:lvl w:ilvl="5" w:tplc="46385E0E">
      <w:start w:val="1"/>
      <w:numFmt w:val="bullet"/>
      <w:lvlText w:val=""/>
      <w:lvlJc w:val="left"/>
      <w:pPr>
        <w:ind w:left="4320" w:hanging="360"/>
      </w:pPr>
      <w:rPr>
        <w:rFonts w:ascii="Wingdings" w:hAnsi="Wingdings" w:hint="default"/>
      </w:rPr>
    </w:lvl>
    <w:lvl w:ilvl="6" w:tplc="9A0E93CA">
      <w:start w:val="1"/>
      <w:numFmt w:val="bullet"/>
      <w:lvlText w:val=""/>
      <w:lvlJc w:val="left"/>
      <w:pPr>
        <w:ind w:left="5040" w:hanging="360"/>
      </w:pPr>
      <w:rPr>
        <w:rFonts w:ascii="Symbol" w:hAnsi="Symbol" w:hint="default"/>
      </w:rPr>
    </w:lvl>
    <w:lvl w:ilvl="7" w:tplc="3B4C6232">
      <w:start w:val="1"/>
      <w:numFmt w:val="bullet"/>
      <w:lvlText w:val="o"/>
      <w:lvlJc w:val="left"/>
      <w:pPr>
        <w:ind w:left="5760" w:hanging="360"/>
      </w:pPr>
      <w:rPr>
        <w:rFonts w:ascii="Courier New" w:hAnsi="Courier New" w:hint="default"/>
      </w:rPr>
    </w:lvl>
    <w:lvl w:ilvl="8" w:tplc="7D10658E">
      <w:start w:val="1"/>
      <w:numFmt w:val="bullet"/>
      <w:lvlText w:val=""/>
      <w:lvlJc w:val="left"/>
      <w:pPr>
        <w:ind w:left="6480" w:hanging="360"/>
      </w:pPr>
      <w:rPr>
        <w:rFonts w:ascii="Wingdings" w:hAnsi="Wingdings" w:hint="default"/>
      </w:rPr>
    </w:lvl>
  </w:abstractNum>
  <w:abstractNum w:abstractNumId="78" w15:restartNumberingAfterBreak="0">
    <w:nsid w:val="41BBD5B9"/>
    <w:multiLevelType w:val="hybridMultilevel"/>
    <w:tmpl w:val="97308596"/>
    <w:lvl w:ilvl="0" w:tplc="47200AA0">
      <w:start w:val="1"/>
      <w:numFmt w:val="bullet"/>
      <w:lvlText w:val=""/>
      <w:lvlJc w:val="left"/>
      <w:pPr>
        <w:ind w:left="720" w:hanging="360"/>
      </w:pPr>
      <w:rPr>
        <w:rFonts w:ascii="Symbol" w:hAnsi="Symbol" w:hint="default"/>
      </w:rPr>
    </w:lvl>
    <w:lvl w:ilvl="1" w:tplc="0AC69980">
      <w:start w:val="1"/>
      <w:numFmt w:val="bullet"/>
      <w:lvlText w:val="o"/>
      <w:lvlJc w:val="left"/>
      <w:pPr>
        <w:ind w:left="1440" w:hanging="360"/>
      </w:pPr>
      <w:rPr>
        <w:rFonts w:ascii="Courier New" w:hAnsi="Courier New" w:hint="default"/>
      </w:rPr>
    </w:lvl>
    <w:lvl w:ilvl="2" w:tplc="4660350E">
      <w:start w:val="1"/>
      <w:numFmt w:val="bullet"/>
      <w:lvlText w:val=""/>
      <w:lvlJc w:val="left"/>
      <w:pPr>
        <w:ind w:left="2160" w:hanging="360"/>
      </w:pPr>
      <w:rPr>
        <w:rFonts w:ascii="Wingdings" w:hAnsi="Wingdings" w:hint="default"/>
      </w:rPr>
    </w:lvl>
    <w:lvl w:ilvl="3" w:tplc="BDDAE3AE">
      <w:start w:val="1"/>
      <w:numFmt w:val="bullet"/>
      <w:lvlText w:val=""/>
      <w:lvlJc w:val="left"/>
      <w:pPr>
        <w:ind w:left="2880" w:hanging="360"/>
      </w:pPr>
      <w:rPr>
        <w:rFonts w:ascii="Symbol" w:hAnsi="Symbol" w:hint="default"/>
      </w:rPr>
    </w:lvl>
    <w:lvl w:ilvl="4" w:tplc="22DA643E">
      <w:start w:val="1"/>
      <w:numFmt w:val="bullet"/>
      <w:lvlText w:val="o"/>
      <w:lvlJc w:val="left"/>
      <w:pPr>
        <w:ind w:left="3600" w:hanging="360"/>
      </w:pPr>
      <w:rPr>
        <w:rFonts w:ascii="Courier New" w:hAnsi="Courier New" w:hint="default"/>
      </w:rPr>
    </w:lvl>
    <w:lvl w:ilvl="5" w:tplc="01B85858">
      <w:start w:val="1"/>
      <w:numFmt w:val="bullet"/>
      <w:lvlText w:val=""/>
      <w:lvlJc w:val="left"/>
      <w:pPr>
        <w:ind w:left="4320" w:hanging="360"/>
      </w:pPr>
      <w:rPr>
        <w:rFonts w:ascii="Wingdings" w:hAnsi="Wingdings" w:hint="default"/>
      </w:rPr>
    </w:lvl>
    <w:lvl w:ilvl="6" w:tplc="90A20C98">
      <w:start w:val="1"/>
      <w:numFmt w:val="bullet"/>
      <w:lvlText w:val=""/>
      <w:lvlJc w:val="left"/>
      <w:pPr>
        <w:ind w:left="5040" w:hanging="360"/>
      </w:pPr>
      <w:rPr>
        <w:rFonts w:ascii="Symbol" w:hAnsi="Symbol" w:hint="default"/>
      </w:rPr>
    </w:lvl>
    <w:lvl w:ilvl="7" w:tplc="A2ECAC1E">
      <w:start w:val="1"/>
      <w:numFmt w:val="bullet"/>
      <w:lvlText w:val="o"/>
      <w:lvlJc w:val="left"/>
      <w:pPr>
        <w:ind w:left="5760" w:hanging="360"/>
      </w:pPr>
      <w:rPr>
        <w:rFonts w:ascii="Courier New" w:hAnsi="Courier New" w:hint="default"/>
      </w:rPr>
    </w:lvl>
    <w:lvl w:ilvl="8" w:tplc="8FBC8334">
      <w:start w:val="1"/>
      <w:numFmt w:val="bullet"/>
      <w:lvlText w:val=""/>
      <w:lvlJc w:val="left"/>
      <w:pPr>
        <w:ind w:left="6480" w:hanging="360"/>
      </w:pPr>
      <w:rPr>
        <w:rFonts w:ascii="Wingdings" w:hAnsi="Wingdings" w:hint="default"/>
      </w:rPr>
    </w:lvl>
  </w:abstractNum>
  <w:abstractNum w:abstractNumId="79" w15:restartNumberingAfterBreak="0">
    <w:nsid w:val="429B8D5B"/>
    <w:multiLevelType w:val="hybridMultilevel"/>
    <w:tmpl w:val="FFFFFFFF"/>
    <w:lvl w:ilvl="0" w:tplc="FFFFFFFF">
      <w:start w:val="1"/>
      <w:numFmt w:val="bullet"/>
      <w:lvlText w:val=""/>
      <w:lvlJc w:val="left"/>
      <w:pPr>
        <w:ind w:left="720" w:hanging="360"/>
      </w:pPr>
      <w:rPr>
        <w:rFonts w:ascii="Symbol" w:hAnsi="Symbol" w:hint="default"/>
      </w:rPr>
    </w:lvl>
    <w:lvl w:ilvl="1" w:tplc="B3901C50">
      <w:start w:val="1"/>
      <w:numFmt w:val="bullet"/>
      <w:lvlText w:val="o"/>
      <w:lvlJc w:val="left"/>
      <w:pPr>
        <w:ind w:left="1440" w:hanging="360"/>
      </w:pPr>
      <w:rPr>
        <w:rFonts w:ascii="Courier New" w:hAnsi="Courier New" w:hint="default"/>
      </w:rPr>
    </w:lvl>
    <w:lvl w:ilvl="2" w:tplc="ABEAD10E">
      <w:start w:val="1"/>
      <w:numFmt w:val="bullet"/>
      <w:lvlText w:val=""/>
      <w:lvlJc w:val="left"/>
      <w:pPr>
        <w:ind w:left="2160" w:hanging="360"/>
      </w:pPr>
      <w:rPr>
        <w:rFonts w:ascii="Wingdings" w:hAnsi="Wingdings" w:hint="default"/>
      </w:rPr>
    </w:lvl>
    <w:lvl w:ilvl="3" w:tplc="C4A81EC4">
      <w:start w:val="1"/>
      <w:numFmt w:val="bullet"/>
      <w:lvlText w:val=""/>
      <w:lvlJc w:val="left"/>
      <w:pPr>
        <w:ind w:left="2880" w:hanging="360"/>
      </w:pPr>
      <w:rPr>
        <w:rFonts w:ascii="Symbol" w:hAnsi="Symbol" w:hint="default"/>
      </w:rPr>
    </w:lvl>
    <w:lvl w:ilvl="4" w:tplc="981CF384">
      <w:start w:val="1"/>
      <w:numFmt w:val="bullet"/>
      <w:lvlText w:val="o"/>
      <w:lvlJc w:val="left"/>
      <w:pPr>
        <w:ind w:left="3600" w:hanging="360"/>
      </w:pPr>
      <w:rPr>
        <w:rFonts w:ascii="Courier New" w:hAnsi="Courier New" w:hint="default"/>
      </w:rPr>
    </w:lvl>
    <w:lvl w:ilvl="5" w:tplc="A49A1FE6">
      <w:start w:val="1"/>
      <w:numFmt w:val="bullet"/>
      <w:lvlText w:val=""/>
      <w:lvlJc w:val="left"/>
      <w:pPr>
        <w:ind w:left="4320" w:hanging="360"/>
      </w:pPr>
      <w:rPr>
        <w:rFonts w:ascii="Wingdings" w:hAnsi="Wingdings" w:hint="default"/>
      </w:rPr>
    </w:lvl>
    <w:lvl w:ilvl="6" w:tplc="00B2FCA6">
      <w:start w:val="1"/>
      <w:numFmt w:val="bullet"/>
      <w:lvlText w:val=""/>
      <w:lvlJc w:val="left"/>
      <w:pPr>
        <w:ind w:left="5040" w:hanging="360"/>
      </w:pPr>
      <w:rPr>
        <w:rFonts w:ascii="Symbol" w:hAnsi="Symbol" w:hint="default"/>
      </w:rPr>
    </w:lvl>
    <w:lvl w:ilvl="7" w:tplc="23D636C0">
      <w:start w:val="1"/>
      <w:numFmt w:val="bullet"/>
      <w:lvlText w:val="o"/>
      <w:lvlJc w:val="left"/>
      <w:pPr>
        <w:ind w:left="5760" w:hanging="360"/>
      </w:pPr>
      <w:rPr>
        <w:rFonts w:ascii="Courier New" w:hAnsi="Courier New" w:hint="default"/>
      </w:rPr>
    </w:lvl>
    <w:lvl w:ilvl="8" w:tplc="D13C78B2">
      <w:start w:val="1"/>
      <w:numFmt w:val="bullet"/>
      <w:lvlText w:val=""/>
      <w:lvlJc w:val="left"/>
      <w:pPr>
        <w:ind w:left="6480" w:hanging="360"/>
      </w:pPr>
      <w:rPr>
        <w:rFonts w:ascii="Wingdings" w:hAnsi="Wingdings" w:hint="default"/>
      </w:rPr>
    </w:lvl>
  </w:abstractNum>
  <w:abstractNum w:abstractNumId="80" w15:restartNumberingAfterBreak="0">
    <w:nsid w:val="42D069EC"/>
    <w:multiLevelType w:val="hybridMultilevel"/>
    <w:tmpl w:val="D8CA732E"/>
    <w:lvl w:ilvl="0" w:tplc="20A4A788">
      <w:start w:val="1"/>
      <w:numFmt w:val="decimal"/>
      <w:lvlText w:val="%1)"/>
      <w:lvlJc w:val="left"/>
      <w:pPr>
        <w:ind w:left="720" w:hanging="360"/>
      </w:pPr>
    </w:lvl>
    <w:lvl w:ilvl="1" w:tplc="A3B6F422">
      <w:start w:val="1"/>
      <w:numFmt w:val="lowerLetter"/>
      <w:lvlText w:val="%2."/>
      <w:lvlJc w:val="left"/>
      <w:pPr>
        <w:ind w:left="1440" w:hanging="360"/>
      </w:pPr>
    </w:lvl>
    <w:lvl w:ilvl="2" w:tplc="6ACEBC2C">
      <w:start w:val="1"/>
      <w:numFmt w:val="lowerRoman"/>
      <w:lvlText w:val="%3."/>
      <w:lvlJc w:val="right"/>
      <w:pPr>
        <w:ind w:left="2160" w:hanging="180"/>
      </w:pPr>
    </w:lvl>
    <w:lvl w:ilvl="3" w:tplc="58D08850">
      <w:start w:val="1"/>
      <w:numFmt w:val="decimal"/>
      <w:lvlText w:val="%4."/>
      <w:lvlJc w:val="left"/>
      <w:pPr>
        <w:ind w:left="2880" w:hanging="360"/>
      </w:pPr>
    </w:lvl>
    <w:lvl w:ilvl="4" w:tplc="CEB6DB2A">
      <w:start w:val="1"/>
      <w:numFmt w:val="lowerLetter"/>
      <w:lvlText w:val="%5."/>
      <w:lvlJc w:val="left"/>
      <w:pPr>
        <w:ind w:left="3600" w:hanging="360"/>
      </w:pPr>
    </w:lvl>
    <w:lvl w:ilvl="5" w:tplc="7352B36A">
      <w:start w:val="1"/>
      <w:numFmt w:val="lowerRoman"/>
      <w:lvlText w:val="%6."/>
      <w:lvlJc w:val="right"/>
      <w:pPr>
        <w:ind w:left="4320" w:hanging="180"/>
      </w:pPr>
    </w:lvl>
    <w:lvl w:ilvl="6" w:tplc="9B745C4E">
      <w:start w:val="1"/>
      <w:numFmt w:val="decimal"/>
      <w:lvlText w:val="%7."/>
      <w:lvlJc w:val="left"/>
      <w:pPr>
        <w:ind w:left="5040" w:hanging="360"/>
      </w:pPr>
    </w:lvl>
    <w:lvl w:ilvl="7" w:tplc="82825BEA">
      <w:start w:val="1"/>
      <w:numFmt w:val="lowerLetter"/>
      <w:lvlText w:val="%8."/>
      <w:lvlJc w:val="left"/>
      <w:pPr>
        <w:ind w:left="5760" w:hanging="360"/>
      </w:pPr>
    </w:lvl>
    <w:lvl w:ilvl="8" w:tplc="9B9C1DD8">
      <w:start w:val="1"/>
      <w:numFmt w:val="lowerRoman"/>
      <w:lvlText w:val="%9."/>
      <w:lvlJc w:val="right"/>
      <w:pPr>
        <w:ind w:left="6480" w:hanging="180"/>
      </w:pPr>
    </w:lvl>
  </w:abstractNum>
  <w:abstractNum w:abstractNumId="81" w15:restartNumberingAfterBreak="0">
    <w:nsid w:val="43072517"/>
    <w:multiLevelType w:val="hybridMultilevel"/>
    <w:tmpl w:val="FFFFFFFF"/>
    <w:lvl w:ilvl="0" w:tplc="FFFFFFFF">
      <w:start w:val="1"/>
      <w:numFmt w:val="bullet"/>
      <w:lvlText w:val=""/>
      <w:lvlJc w:val="left"/>
      <w:pPr>
        <w:ind w:left="720" w:hanging="360"/>
      </w:pPr>
      <w:rPr>
        <w:rFonts w:ascii="Symbol" w:hAnsi="Symbol" w:hint="default"/>
      </w:rPr>
    </w:lvl>
    <w:lvl w:ilvl="1" w:tplc="6B9EE974">
      <w:start w:val="1"/>
      <w:numFmt w:val="bullet"/>
      <w:lvlText w:val="o"/>
      <w:lvlJc w:val="left"/>
      <w:pPr>
        <w:ind w:left="1440" w:hanging="360"/>
      </w:pPr>
      <w:rPr>
        <w:rFonts w:ascii="Courier New" w:hAnsi="Courier New" w:hint="default"/>
      </w:rPr>
    </w:lvl>
    <w:lvl w:ilvl="2" w:tplc="A82E8434">
      <w:start w:val="1"/>
      <w:numFmt w:val="bullet"/>
      <w:lvlText w:val=""/>
      <w:lvlJc w:val="left"/>
      <w:pPr>
        <w:ind w:left="2160" w:hanging="360"/>
      </w:pPr>
      <w:rPr>
        <w:rFonts w:ascii="Wingdings" w:hAnsi="Wingdings" w:hint="default"/>
      </w:rPr>
    </w:lvl>
    <w:lvl w:ilvl="3" w:tplc="419457BC">
      <w:start w:val="1"/>
      <w:numFmt w:val="bullet"/>
      <w:lvlText w:val=""/>
      <w:lvlJc w:val="left"/>
      <w:pPr>
        <w:ind w:left="2880" w:hanging="360"/>
      </w:pPr>
      <w:rPr>
        <w:rFonts w:ascii="Symbol" w:hAnsi="Symbol" w:hint="default"/>
      </w:rPr>
    </w:lvl>
    <w:lvl w:ilvl="4" w:tplc="3EBAEC50">
      <w:start w:val="1"/>
      <w:numFmt w:val="bullet"/>
      <w:lvlText w:val="o"/>
      <w:lvlJc w:val="left"/>
      <w:pPr>
        <w:ind w:left="3600" w:hanging="360"/>
      </w:pPr>
      <w:rPr>
        <w:rFonts w:ascii="Courier New" w:hAnsi="Courier New" w:hint="default"/>
      </w:rPr>
    </w:lvl>
    <w:lvl w:ilvl="5" w:tplc="80FEF510">
      <w:start w:val="1"/>
      <w:numFmt w:val="bullet"/>
      <w:lvlText w:val=""/>
      <w:lvlJc w:val="left"/>
      <w:pPr>
        <w:ind w:left="4320" w:hanging="360"/>
      </w:pPr>
      <w:rPr>
        <w:rFonts w:ascii="Wingdings" w:hAnsi="Wingdings" w:hint="default"/>
      </w:rPr>
    </w:lvl>
    <w:lvl w:ilvl="6" w:tplc="23E68D2E">
      <w:start w:val="1"/>
      <w:numFmt w:val="bullet"/>
      <w:lvlText w:val=""/>
      <w:lvlJc w:val="left"/>
      <w:pPr>
        <w:ind w:left="5040" w:hanging="360"/>
      </w:pPr>
      <w:rPr>
        <w:rFonts w:ascii="Symbol" w:hAnsi="Symbol" w:hint="default"/>
      </w:rPr>
    </w:lvl>
    <w:lvl w:ilvl="7" w:tplc="A6A4654E">
      <w:start w:val="1"/>
      <w:numFmt w:val="bullet"/>
      <w:lvlText w:val="o"/>
      <w:lvlJc w:val="left"/>
      <w:pPr>
        <w:ind w:left="5760" w:hanging="360"/>
      </w:pPr>
      <w:rPr>
        <w:rFonts w:ascii="Courier New" w:hAnsi="Courier New" w:hint="default"/>
      </w:rPr>
    </w:lvl>
    <w:lvl w:ilvl="8" w:tplc="BCF8FB22">
      <w:start w:val="1"/>
      <w:numFmt w:val="bullet"/>
      <w:lvlText w:val=""/>
      <w:lvlJc w:val="left"/>
      <w:pPr>
        <w:ind w:left="6480" w:hanging="360"/>
      </w:pPr>
      <w:rPr>
        <w:rFonts w:ascii="Wingdings" w:hAnsi="Wingdings" w:hint="default"/>
      </w:rPr>
    </w:lvl>
  </w:abstractNum>
  <w:abstractNum w:abstractNumId="82" w15:restartNumberingAfterBreak="0">
    <w:nsid w:val="43159811"/>
    <w:multiLevelType w:val="hybridMultilevel"/>
    <w:tmpl w:val="FFFFFFFF"/>
    <w:lvl w:ilvl="0" w:tplc="39CCC084">
      <w:start w:val="1"/>
      <w:numFmt w:val="bullet"/>
      <w:lvlText w:val="-"/>
      <w:lvlJc w:val="left"/>
      <w:pPr>
        <w:ind w:left="720" w:hanging="360"/>
      </w:pPr>
      <w:rPr>
        <w:rFonts w:ascii="Calibri" w:hAnsi="Calibri" w:hint="default"/>
      </w:rPr>
    </w:lvl>
    <w:lvl w:ilvl="1" w:tplc="FCB68EC0">
      <w:start w:val="1"/>
      <w:numFmt w:val="bullet"/>
      <w:lvlText w:val="o"/>
      <w:lvlJc w:val="left"/>
      <w:pPr>
        <w:ind w:left="1440" w:hanging="360"/>
      </w:pPr>
      <w:rPr>
        <w:rFonts w:ascii="Courier New" w:hAnsi="Courier New" w:hint="default"/>
      </w:rPr>
    </w:lvl>
    <w:lvl w:ilvl="2" w:tplc="C9C6577A">
      <w:start w:val="1"/>
      <w:numFmt w:val="bullet"/>
      <w:lvlText w:val=""/>
      <w:lvlJc w:val="left"/>
      <w:pPr>
        <w:ind w:left="2160" w:hanging="360"/>
      </w:pPr>
      <w:rPr>
        <w:rFonts w:ascii="Wingdings" w:hAnsi="Wingdings" w:hint="default"/>
      </w:rPr>
    </w:lvl>
    <w:lvl w:ilvl="3" w:tplc="4BF6A6E0">
      <w:start w:val="1"/>
      <w:numFmt w:val="bullet"/>
      <w:lvlText w:val=""/>
      <w:lvlJc w:val="left"/>
      <w:pPr>
        <w:ind w:left="2880" w:hanging="360"/>
      </w:pPr>
      <w:rPr>
        <w:rFonts w:ascii="Symbol" w:hAnsi="Symbol" w:hint="default"/>
      </w:rPr>
    </w:lvl>
    <w:lvl w:ilvl="4" w:tplc="756420E2">
      <w:start w:val="1"/>
      <w:numFmt w:val="bullet"/>
      <w:lvlText w:val="o"/>
      <w:lvlJc w:val="left"/>
      <w:pPr>
        <w:ind w:left="3600" w:hanging="360"/>
      </w:pPr>
      <w:rPr>
        <w:rFonts w:ascii="Courier New" w:hAnsi="Courier New" w:hint="default"/>
      </w:rPr>
    </w:lvl>
    <w:lvl w:ilvl="5" w:tplc="F5E02D70">
      <w:start w:val="1"/>
      <w:numFmt w:val="bullet"/>
      <w:lvlText w:val=""/>
      <w:lvlJc w:val="left"/>
      <w:pPr>
        <w:ind w:left="4320" w:hanging="360"/>
      </w:pPr>
      <w:rPr>
        <w:rFonts w:ascii="Wingdings" w:hAnsi="Wingdings" w:hint="default"/>
      </w:rPr>
    </w:lvl>
    <w:lvl w:ilvl="6" w:tplc="AE183F14">
      <w:start w:val="1"/>
      <w:numFmt w:val="bullet"/>
      <w:lvlText w:val=""/>
      <w:lvlJc w:val="left"/>
      <w:pPr>
        <w:ind w:left="5040" w:hanging="360"/>
      </w:pPr>
      <w:rPr>
        <w:rFonts w:ascii="Symbol" w:hAnsi="Symbol" w:hint="default"/>
      </w:rPr>
    </w:lvl>
    <w:lvl w:ilvl="7" w:tplc="76E00E2C">
      <w:start w:val="1"/>
      <w:numFmt w:val="bullet"/>
      <w:lvlText w:val="o"/>
      <w:lvlJc w:val="left"/>
      <w:pPr>
        <w:ind w:left="5760" w:hanging="360"/>
      </w:pPr>
      <w:rPr>
        <w:rFonts w:ascii="Courier New" w:hAnsi="Courier New" w:hint="default"/>
      </w:rPr>
    </w:lvl>
    <w:lvl w:ilvl="8" w:tplc="155CDF20">
      <w:start w:val="1"/>
      <w:numFmt w:val="bullet"/>
      <w:lvlText w:val=""/>
      <w:lvlJc w:val="left"/>
      <w:pPr>
        <w:ind w:left="6480" w:hanging="360"/>
      </w:pPr>
      <w:rPr>
        <w:rFonts w:ascii="Wingdings" w:hAnsi="Wingdings" w:hint="default"/>
      </w:rPr>
    </w:lvl>
  </w:abstractNum>
  <w:abstractNum w:abstractNumId="83" w15:restartNumberingAfterBreak="0">
    <w:nsid w:val="43F94254"/>
    <w:multiLevelType w:val="hybridMultilevel"/>
    <w:tmpl w:val="02BC49D4"/>
    <w:lvl w:ilvl="0" w:tplc="AEB28DEC">
      <w:start w:val="1"/>
      <w:numFmt w:val="bullet"/>
      <w:lvlText w:val=""/>
      <w:lvlJc w:val="left"/>
      <w:pPr>
        <w:ind w:left="720" w:hanging="360"/>
      </w:pPr>
      <w:rPr>
        <w:rFonts w:ascii="Symbol" w:hAnsi="Symbol" w:hint="default"/>
      </w:rPr>
    </w:lvl>
    <w:lvl w:ilvl="1" w:tplc="37540B0A">
      <w:start w:val="1"/>
      <w:numFmt w:val="bullet"/>
      <w:lvlText w:val="o"/>
      <w:lvlJc w:val="left"/>
      <w:pPr>
        <w:ind w:left="1440" w:hanging="360"/>
      </w:pPr>
      <w:rPr>
        <w:rFonts w:ascii="Courier New" w:hAnsi="Courier New" w:hint="default"/>
      </w:rPr>
    </w:lvl>
    <w:lvl w:ilvl="2" w:tplc="C276BC22">
      <w:start w:val="1"/>
      <w:numFmt w:val="bullet"/>
      <w:lvlText w:val=""/>
      <w:lvlJc w:val="left"/>
      <w:pPr>
        <w:ind w:left="2160" w:hanging="360"/>
      </w:pPr>
      <w:rPr>
        <w:rFonts w:ascii="Wingdings" w:hAnsi="Wingdings" w:hint="default"/>
      </w:rPr>
    </w:lvl>
    <w:lvl w:ilvl="3" w:tplc="D938F25E">
      <w:start w:val="1"/>
      <w:numFmt w:val="bullet"/>
      <w:lvlText w:val=""/>
      <w:lvlJc w:val="left"/>
      <w:pPr>
        <w:ind w:left="2880" w:hanging="360"/>
      </w:pPr>
      <w:rPr>
        <w:rFonts w:ascii="Symbol" w:hAnsi="Symbol" w:hint="default"/>
      </w:rPr>
    </w:lvl>
    <w:lvl w:ilvl="4" w:tplc="B48AAB66">
      <w:start w:val="1"/>
      <w:numFmt w:val="bullet"/>
      <w:lvlText w:val="o"/>
      <w:lvlJc w:val="left"/>
      <w:pPr>
        <w:ind w:left="3600" w:hanging="360"/>
      </w:pPr>
      <w:rPr>
        <w:rFonts w:ascii="Courier New" w:hAnsi="Courier New" w:hint="default"/>
      </w:rPr>
    </w:lvl>
    <w:lvl w:ilvl="5" w:tplc="E494BBD2">
      <w:start w:val="1"/>
      <w:numFmt w:val="bullet"/>
      <w:lvlText w:val=""/>
      <w:lvlJc w:val="left"/>
      <w:pPr>
        <w:ind w:left="4320" w:hanging="360"/>
      </w:pPr>
      <w:rPr>
        <w:rFonts w:ascii="Wingdings" w:hAnsi="Wingdings" w:hint="default"/>
      </w:rPr>
    </w:lvl>
    <w:lvl w:ilvl="6" w:tplc="E2405AAA">
      <w:start w:val="1"/>
      <w:numFmt w:val="bullet"/>
      <w:lvlText w:val=""/>
      <w:lvlJc w:val="left"/>
      <w:pPr>
        <w:ind w:left="5040" w:hanging="360"/>
      </w:pPr>
      <w:rPr>
        <w:rFonts w:ascii="Symbol" w:hAnsi="Symbol" w:hint="default"/>
      </w:rPr>
    </w:lvl>
    <w:lvl w:ilvl="7" w:tplc="B5F06D56">
      <w:start w:val="1"/>
      <w:numFmt w:val="bullet"/>
      <w:lvlText w:val="o"/>
      <w:lvlJc w:val="left"/>
      <w:pPr>
        <w:ind w:left="5760" w:hanging="360"/>
      </w:pPr>
      <w:rPr>
        <w:rFonts w:ascii="Courier New" w:hAnsi="Courier New" w:hint="default"/>
      </w:rPr>
    </w:lvl>
    <w:lvl w:ilvl="8" w:tplc="0636B298">
      <w:start w:val="1"/>
      <w:numFmt w:val="bullet"/>
      <w:lvlText w:val=""/>
      <w:lvlJc w:val="left"/>
      <w:pPr>
        <w:ind w:left="6480" w:hanging="360"/>
      </w:pPr>
      <w:rPr>
        <w:rFonts w:ascii="Wingdings" w:hAnsi="Wingdings" w:hint="default"/>
      </w:rPr>
    </w:lvl>
  </w:abstractNum>
  <w:abstractNum w:abstractNumId="84" w15:restartNumberingAfterBreak="0">
    <w:nsid w:val="441DCE32"/>
    <w:multiLevelType w:val="hybridMultilevel"/>
    <w:tmpl w:val="3E80344E"/>
    <w:lvl w:ilvl="0" w:tplc="21901338">
      <w:start w:val="1"/>
      <w:numFmt w:val="bullet"/>
      <w:lvlText w:val=""/>
      <w:lvlJc w:val="left"/>
      <w:pPr>
        <w:ind w:left="720" w:hanging="360"/>
      </w:pPr>
      <w:rPr>
        <w:rFonts w:ascii="Symbol" w:hAnsi="Symbol" w:hint="default"/>
      </w:rPr>
    </w:lvl>
    <w:lvl w:ilvl="1" w:tplc="89B69EC2">
      <w:start w:val="1"/>
      <w:numFmt w:val="bullet"/>
      <w:lvlText w:val="o"/>
      <w:lvlJc w:val="left"/>
      <w:pPr>
        <w:ind w:left="1440" w:hanging="360"/>
      </w:pPr>
      <w:rPr>
        <w:rFonts w:ascii="Courier New" w:hAnsi="Courier New" w:hint="default"/>
      </w:rPr>
    </w:lvl>
    <w:lvl w:ilvl="2" w:tplc="E0DE2896">
      <w:start w:val="1"/>
      <w:numFmt w:val="bullet"/>
      <w:lvlText w:val=""/>
      <w:lvlJc w:val="left"/>
      <w:pPr>
        <w:ind w:left="2160" w:hanging="360"/>
      </w:pPr>
      <w:rPr>
        <w:rFonts w:ascii="Wingdings" w:hAnsi="Wingdings" w:hint="default"/>
      </w:rPr>
    </w:lvl>
    <w:lvl w:ilvl="3" w:tplc="68ECAD24">
      <w:start w:val="1"/>
      <w:numFmt w:val="bullet"/>
      <w:lvlText w:val=""/>
      <w:lvlJc w:val="left"/>
      <w:pPr>
        <w:ind w:left="2880" w:hanging="360"/>
      </w:pPr>
      <w:rPr>
        <w:rFonts w:ascii="Symbol" w:hAnsi="Symbol" w:hint="default"/>
      </w:rPr>
    </w:lvl>
    <w:lvl w:ilvl="4" w:tplc="D6201436">
      <w:start w:val="1"/>
      <w:numFmt w:val="bullet"/>
      <w:lvlText w:val="o"/>
      <w:lvlJc w:val="left"/>
      <w:pPr>
        <w:ind w:left="3600" w:hanging="360"/>
      </w:pPr>
      <w:rPr>
        <w:rFonts w:ascii="Courier New" w:hAnsi="Courier New" w:hint="default"/>
      </w:rPr>
    </w:lvl>
    <w:lvl w:ilvl="5" w:tplc="9DEAB3D8">
      <w:start w:val="1"/>
      <w:numFmt w:val="bullet"/>
      <w:lvlText w:val=""/>
      <w:lvlJc w:val="left"/>
      <w:pPr>
        <w:ind w:left="4320" w:hanging="360"/>
      </w:pPr>
      <w:rPr>
        <w:rFonts w:ascii="Wingdings" w:hAnsi="Wingdings" w:hint="default"/>
      </w:rPr>
    </w:lvl>
    <w:lvl w:ilvl="6" w:tplc="EF3A1DE2">
      <w:start w:val="1"/>
      <w:numFmt w:val="bullet"/>
      <w:lvlText w:val=""/>
      <w:lvlJc w:val="left"/>
      <w:pPr>
        <w:ind w:left="5040" w:hanging="360"/>
      </w:pPr>
      <w:rPr>
        <w:rFonts w:ascii="Symbol" w:hAnsi="Symbol" w:hint="default"/>
      </w:rPr>
    </w:lvl>
    <w:lvl w:ilvl="7" w:tplc="A9A0D4E8">
      <w:start w:val="1"/>
      <w:numFmt w:val="bullet"/>
      <w:lvlText w:val="o"/>
      <w:lvlJc w:val="left"/>
      <w:pPr>
        <w:ind w:left="5760" w:hanging="360"/>
      </w:pPr>
      <w:rPr>
        <w:rFonts w:ascii="Courier New" w:hAnsi="Courier New" w:hint="default"/>
      </w:rPr>
    </w:lvl>
    <w:lvl w:ilvl="8" w:tplc="65C6D240">
      <w:start w:val="1"/>
      <w:numFmt w:val="bullet"/>
      <w:lvlText w:val=""/>
      <w:lvlJc w:val="left"/>
      <w:pPr>
        <w:ind w:left="6480" w:hanging="360"/>
      </w:pPr>
      <w:rPr>
        <w:rFonts w:ascii="Wingdings" w:hAnsi="Wingdings" w:hint="default"/>
      </w:rPr>
    </w:lvl>
  </w:abstractNum>
  <w:abstractNum w:abstractNumId="85" w15:restartNumberingAfterBreak="0">
    <w:nsid w:val="46006C0F"/>
    <w:multiLevelType w:val="hybridMultilevel"/>
    <w:tmpl w:val="FFFFFFFF"/>
    <w:lvl w:ilvl="0" w:tplc="FFFFFFFF">
      <w:start w:val="1"/>
      <w:numFmt w:val="bullet"/>
      <w:lvlText w:val=""/>
      <w:lvlJc w:val="left"/>
      <w:pPr>
        <w:ind w:left="720" w:hanging="360"/>
      </w:pPr>
      <w:rPr>
        <w:rFonts w:ascii="Symbol" w:hAnsi="Symbol" w:hint="default"/>
      </w:rPr>
    </w:lvl>
    <w:lvl w:ilvl="1" w:tplc="A3BAC62E">
      <w:start w:val="1"/>
      <w:numFmt w:val="bullet"/>
      <w:lvlText w:val="o"/>
      <w:lvlJc w:val="left"/>
      <w:pPr>
        <w:ind w:left="1440" w:hanging="360"/>
      </w:pPr>
      <w:rPr>
        <w:rFonts w:ascii="Courier New" w:hAnsi="Courier New" w:hint="default"/>
      </w:rPr>
    </w:lvl>
    <w:lvl w:ilvl="2" w:tplc="782242C6">
      <w:start w:val="1"/>
      <w:numFmt w:val="bullet"/>
      <w:lvlText w:val=""/>
      <w:lvlJc w:val="left"/>
      <w:pPr>
        <w:ind w:left="2160" w:hanging="360"/>
      </w:pPr>
      <w:rPr>
        <w:rFonts w:ascii="Wingdings" w:hAnsi="Wingdings" w:hint="default"/>
      </w:rPr>
    </w:lvl>
    <w:lvl w:ilvl="3" w:tplc="25327BFA">
      <w:start w:val="1"/>
      <w:numFmt w:val="bullet"/>
      <w:lvlText w:val=""/>
      <w:lvlJc w:val="left"/>
      <w:pPr>
        <w:ind w:left="2880" w:hanging="360"/>
      </w:pPr>
      <w:rPr>
        <w:rFonts w:ascii="Symbol" w:hAnsi="Symbol" w:hint="default"/>
      </w:rPr>
    </w:lvl>
    <w:lvl w:ilvl="4" w:tplc="894466EE">
      <w:start w:val="1"/>
      <w:numFmt w:val="bullet"/>
      <w:lvlText w:val="o"/>
      <w:lvlJc w:val="left"/>
      <w:pPr>
        <w:ind w:left="3600" w:hanging="360"/>
      </w:pPr>
      <w:rPr>
        <w:rFonts w:ascii="Courier New" w:hAnsi="Courier New" w:hint="default"/>
      </w:rPr>
    </w:lvl>
    <w:lvl w:ilvl="5" w:tplc="4CFE27E2">
      <w:start w:val="1"/>
      <w:numFmt w:val="bullet"/>
      <w:lvlText w:val=""/>
      <w:lvlJc w:val="left"/>
      <w:pPr>
        <w:ind w:left="4320" w:hanging="360"/>
      </w:pPr>
      <w:rPr>
        <w:rFonts w:ascii="Wingdings" w:hAnsi="Wingdings" w:hint="default"/>
      </w:rPr>
    </w:lvl>
    <w:lvl w:ilvl="6" w:tplc="57AA682E">
      <w:start w:val="1"/>
      <w:numFmt w:val="bullet"/>
      <w:lvlText w:val=""/>
      <w:lvlJc w:val="left"/>
      <w:pPr>
        <w:ind w:left="5040" w:hanging="360"/>
      </w:pPr>
      <w:rPr>
        <w:rFonts w:ascii="Symbol" w:hAnsi="Symbol" w:hint="default"/>
      </w:rPr>
    </w:lvl>
    <w:lvl w:ilvl="7" w:tplc="2E862714">
      <w:start w:val="1"/>
      <w:numFmt w:val="bullet"/>
      <w:lvlText w:val="o"/>
      <w:lvlJc w:val="left"/>
      <w:pPr>
        <w:ind w:left="5760" w:hanging="360"/>
      </w:pPr>
      <w:rPr>
        <w:rFonts w:ascii="Courier New" w:hAnsi="Courier New" w:hint="default"/>
      </w:rPr>
    </w:lvl>
    <w:lvl w:ilvl="8" w:tplc="AD84277A">
      <w:start w:val="1"/>
      <w:numFmt w:val="bullet"/>
      <w:lvlText w:val=""/>
      <w:lvlJc w:val="left"/>
      <w:pPr>
        <w:ind w:left="6480" w:hanging="360"/>
      </w:pPr>
      <w:rPr>
        <w:rFonts w:ascii="Wingdings" w:hAnsi="Wingdings" w:hint="default"/>
      </w:rPr>
    </w:lvl>
  </w:abstractNum>
  <w:abstractNum w:abstractNumId="86" w15:restartNumberingAfterBreak="0">
    <w:nsid w:val="473BE513"/>
    <w:multiLevelType w:val="hybridMultilevel"/>
    <w:tmpl w:val="FFFFFFFF"/>
    <w:lvl w:ilvl="0" w:tplc="84A8C35E">
      <w:start w:val="1"/>
      <w:numFmt w:val="bullet"/>
      <w:lvlText w:val="-"/>
      <w:lvlJc w:val="left"/>
      <w:pPr>
        <w:ind w:left="720" w:hanging="360"/>
      </w:pPr>
      <w:rPr>
        <w:rFonts w:ascii="Calibri" w:hAnsi="Calibri" w:hint="default"/>
      </w:rPr>
    </w:lvl>
    <w:lvl w:ilvl="1" w:tplc="A41677F0">
      <w:start w:val="1"/>
      <w:numFmt w:val="bullet"/>
      <w:lvlText w:val="o"/>
      <w:lvlJc w:val="left"/>
      <w:pPr>
        <w:ind w:left="1440" w:hanging="360"/>
      </w:pPr>
      <w:rPr>
        <w:rFonts w:ascii="Courier New" w:hAnsi="Courier New" w:hint="default"/>
      </w:rPr>
    </w:lvl>
    <w:lvl w:ilvl="2" w:tplc="C05AE720">
      <w:start w:val="1"/>
      <w:numFmt w:val="bullet"/>
      <w:lvlText w:val=""/>
      <w:lvlJc w:val="left"/>
      <w:pPr>
        <w:ind w:left="2160" w:hanging="360"/>
      </w:pPr>
      <w:rPr>
        <w:rFonts w:ascii="Wingdings" w:hAnsi="Wingdings" w:hint="default"/>
      </w:rPr>
    </w:lvl>
    <w:lvl w:ilvl="3" w:tplc="5C188A64">
      <w:start w:val="1"/>
      <w:numFmt w:val="bullet"/>
      <w:lvlText w:val=""/>
      <w:lvlJc w:val="left"/>
      <w:pPr>
        <w:ind w:left="2880" w:hanging="360"/>
      </w:pPr>
      <w:rPr>
        <w:rFonts w:ascii="Symbol" w:hAnsi="Symbol" w:hint="default"/>
      </w:rPr>
    </w:lvl>
    <w:lvl w:ilvl="4" w:tplc="BEB00C0E">
      <w:start w:val="1"/>
      <w:numFmt w:val="bullet"/>
      <w:lvlText w:val="o"/>
      <w:lvlJc w:val="left"/>
      <w:pPr>
        <w:ind w:left="3600" w:hanging="360"/>
      </w:pPr>
      <w:rPr>
        <w:rFonts w:ascii="Courier New" w:hAnsi="Courier New" w:hint="default"/>
      </w:rPr>
    </w:lvl>
    <w:lvl w:ilvl="5" w:tplc="F47E4D16">
      <w:start w:val="1"/>
      <w:numFmt w:val="bullet"/>
      <w:lvlText w:val=""/>
      <w:lvlJc w:val="left"/>
      <w:pPr>
        <w:ind w:left="4320" w:hanging="360"/>
      </w:pPr>
      <w:rPr>
        <w:rFonts w:ascii="Wingdings" w:hAnsi="Wingdings" w:hint="default"/>
      </w:rPr>
    </w:lvl>
    <w:lvl w:ilvl="6" w:tplc="D7B26D62">
      <w:start w:val="1"/>
      <w:numFmt w:val="bullet"/>
      <w:lvlText w:val=""/>
      <w:lvlJc w:val="left"/>
      <w:pPr>
        <w:ind w:left="5040" w:hanging="360"/>
      </w:pPr>
      <w:rPr>
        <w:rFonts w:ascii="Symbol" w:hAnsi="Symbol" w:hint="default"/>
      </w:rPr>
    </w:lvl>
    <w:lvl w:ilvl="7" w:tplc="E886E450">
      <w:start w:val="1"/>
      <w:numFmt w:val="bullet"/>
      <w:lvlText w:val="o"/>
      <w:lvlJc w:val="left"/>
      <w:pPr>
        <w:ind w:left="5760" w:hanging="360"/>
      </w:pPr>
      <w:rPr>
        <w:rFonts w:ascii="Courier New" w:hAnsi="Courier New" w:hint="default"/>
      </w:rPr>
    </w:lvl>
    <w:lvl w:ilvl="8" w:tplc="6116F6F8">
      <w:start w:val="1"/>
      <w:numFmt w:val="bullet"/>
      <w:lvlText w:val=""/>
      <w:lvlJc w:val="left"/>
      <w:pPr>
        <w:ind w:left="6480" w:hanging="360"/>
      </w:pPr>
      <w:rPr>
        <w:rFonts w:ascii="Wingdings" w:hAnsi="Wingdings" w:hint="default"/>
      </w:rPr>
    </w:lvl>
  </w:abstractNum>
  <w:abstractNum w:abstractNumId="87" w15:restartNumberingAfterBreak="0">
    <w:nsid w:val="47BCB9F0"/>
    <w:multiLevelType w:val="hybridMultilevel"/>
    <w:tmpl w:val="FFFFFFFF"/>
    <w:lvl w:ilvl="0" w:tplc="FFFFFFFF">
      <w:start w:val="1"/>
      <w:numFmt w:val="bullet"/>
      <w:lvlText w:val=""/>
      <w:lvlJc w:val="left"/>
      <w:pPr>
        <w:ind w:left="720" w:hanging="360"/>
      </w:pPr>
      <w:rPr>
        <w:rFonts w:ascii="Symbol" w:hAnsi="Symbol" w:hint="default"/>
      </w:rPr>
    </w:lvl>
    <w:lvl w:ilvl="1" w:tplc="A2A29AA2">
      <w:start w:val="1"/>
      <w:numFmt w:val="bullet"/>
      <w:lvlText w:val="o"/>
      <w:lvlJc w:val="left"/>
      <w:pPr>
        <w:ind w:left="1440" w:hanging="360"/>
      </w:pPr>
      <w:rPr>
        <w:rFonts w:ascii="Courier New" w:hAnsi="Courier New" w:hint="default"/>
      </w:rPr>
    </w:lvl>
    <w:lvl w:ilvl="2" w:tplc="DB7A5D80">
      <w:start w:val="1"/>
      <w:numFmt w:val="bullet"/>
      <w:lvlText w:val=""/>
      <w:lvlJc w:val="left"/>
      <w:pPr>
        <w:ind w:left="2160" w:hanging="360"/>
      </w:pPr>
      <w:rPr>
        <w:rFonts w:ascii="Wingdings" w:hAnsi="Wingdings" w:hint="default"/>
      </w:rPr>
    </w:lvl>
    <w:lvl w:ilvl="3" w:tplc="84B492DC">
      <w:start w:val="1"/>
      <w:numFmt w:val="bullet"/>
      <w:lvlText w:val=""/>
      <w:lvlJc w:val="left"/>
      <w:pPr>
        <w:ind w:left="2880" w:hanging="360"/>
      </w:pPr>
      <w:rPr>
        <w:rFonts w:ascii="Symbol" w:hAnsi="Symbol" w:hint="default"/>
      </w:rPr>
    </w:lvl>
    <w:lvl w:ilvl="4" w:tplc="707813EE">
      <w:start w:val="1"/>
      <w:numFmt w:val="bullet"/>
      <w:lvlText w:val="o"/>
      <w:lvlJc w:val="left"/>
      <w:pPr>
        <w:ind w:left="3600" w:hanging="360"/>
      </w:pPr>
      <w:rPr>
        <w:rFonts w:ascii="Courier New" w:hAnsi="Courier New" w:hint="default"/>
      </w:rPr>
    </w:lvl>
    <w:lvl w:ilvl="5" w:tplc="FAB2230E">
      <w:start w:val="1"/>
      <w:numFmt w:val="bullet"/>
      <w:lvlText w:val=""/>
      <w:lvlJc w:val="left"/>
      <w:pPr>
        <w:ind w:left="4320" w:hanging="360"/>
      </w:pPr>
      <w:rPr>
        <w:rFonts w:ascii="Wingdings" w:hAnsi="Wingdings" w:hint="default"/>
      </w:rPr>
    </w:lvl>
    <w:lvl w:ilvl="6" w:tplc="3F26E442">
      <w:start w:val="1"/>
      <w:numFmt w:val="bullet"/>
      <w:lvlText w:val=""/>
      <w:lvlJc w:val="left"/>
      <w:pPr>
        <w:ind w:left="5040" w:hanging="360"/>
      </w:pPr>
      <w:rPr>
        <w:rFonts w:ascii="Symbol" w:hAnsi="Symbol" w:hint="default"/>
      </w:rPr>
    </w:lvl>
    <w:lvl w:ilvl="7" w:tplc="78FAA576">
      <w:start w:val="1"/>
      <w:numFmt w:val="bullet"/>
      <w:lvlText w:val="o"/>
      <w:lvlJc w:val="left"/>
      <w:pPr>
        <w:ind w:left="5760" w:hanging="360"/>
      </w:pPr>
      <w:rPr>
        <w:rFonts w:ascii="Courier New" w:hAnsi="Courier New" w:hint="default"/>
      </w:rPr>
    </w:lvl>
    <w:lvl w:ilvl="8" w:tplc="0D42F90A">
      <w:start w:val="1"/>
      <w:numFmt w:val="bullet"/>
      <w:lvlText w:val=""/>
      <w:lvlJc w:val="left"/>
      <w:pPr>
        <w:ind w:left="6480" w:hanging="360"/>
      </w:pPr>
      <w:rPr>
        <w:rFonts w:ascii="Wingdings" w:hAnsi="Wingdings" w:hint="default"/>
      </w:rPr>
    </w:lvl>
  </w:abstractNum>
  <w:abstractNum w:abstractNumId="88" w15:restartNumberingAfterBreak="0">
    <w:nsid w:val="47ECE71E"/>
    <w:multiLevelType w:val="hybridMultilevel"/>
    <w:tmpl w:val="FFFFFFFF"/>
    <w:lvl w:ilvl="0" w:tplc="FFFFFFFF">
      <w:start w:val="1"/>
      <w:numFmt w:val="bullet"/>
      <w:lvlText w:val=""/>
      <w:lvlJc w:val="left"/>
      <w:pPr>
        <w:ind w:left="720" w:hanging="360"/>
      </w:pPr>
      <w:rPr>
        <w:rFonts w:ascii="Symbol" w:hAnsi="Symbol" w:hint="default"/>
      </w:rPr>
    </w:lvl>
    <w:lvl w:ilvl="1" w:tplc="CFDE04A8">
      <w:start w:val="1"/>
      <w:numFmt w:val="bullet"/>
      <w:lvlText w:val="o"/>
      <w:lvlJc w:val="left"/>
      <w:pPr>
        <w:ind w:left="1440" w:hanging="360"/>
      </w:pPr>
      <w:rPr>
        <w:rFonts w:ascii="Courier New" w:hAnsi="Courier New" w:hint="default"/>
      </w:rPr>
    </w:lvl>
    <w:lvl w:ilvl="2" w:tplc="0DA4AC14">
      <w:start w:val="1"/>
      <w:numFmt w:val="bullet"/>
      <w:lvlText w:val=""/>
      <w:lvlJc w:val="left"/>
      <w:pPr>
        <w:ind w:left="2160" w:hanging="360"/>
      </w:pPr>
      <w:rPr>
        <w:rFonts w:ascii="Wingdings" w:hAnsi="Wingdings" w:hint="default"/>
      </w:rPr>
    </w:lvl>
    <w:lvl w:ilvl="3" w:tplc="30E2B6D4">
      <w:start w:val="1"/>
      <w:numFmt w:val="bullet"/>
      <w:lvlText w:val=""/>
      <w:lvlJc w:val="left"/>
      <w:pPr>
        <w:ind w:left="2880" w:hanging="360"/>
      </w:pPr>
      <w:rPr>
        <w:rFonts w:ascii="Symbol" w:hAnsi="Symbol" w:hint="default"/>
      </w:rPr>
    </w:lvl>
    <w:lvl w:ilvl="4" w:tplc="693454E8">
      <w:start w:val="1"/>
      <w:numFmt w:val="bullet"/>
      <w:lvlText w:val="o"/>
      <w:lvlJc w:val="left"/>
      <w:pPr>
        <w:ind w:left="3600" w:hanging="360"/>
      </w:pPr>
      <w:rPr>
        <w:rFonts w:ascii="Courier New" w:hAnsi="Courier New" w:hint="default"/>
      </w:rPr>
    </w:lvl>
    <w:lvl w:ilvl="5" w:tplc="DE9CCA68">
      <w:start w:val="1"/>
      <w:numFmt w:val="bullet"/>
      <w:lvlText w:val=""/>
      <w:lvlJc w:val="left"/>
      <w:pPr>
        <w:ind w:left="4320" w:hanging="360"/>
      </w:pPr>
      <w:rPr>
        <w:rFonts w:ascii="Wingdings" w:hAnsi="Wingdings" w:hint="default"/>
      </w:rPr>
    </w:lvl>
    <w:lvl w:ilvl="6" w:tplc="7818BD16">
      <w:start w:val="1"/>
      <w:numFmt w:val="bullet"/>
      <w:lvlText w:val=""/>
      <w:lvlJc w:val="left"/>
      <w:pPr>
        <w:ind w:left="5040" w:hanging="360"/>
      </w:pPr>
      <w:rPr>
        <w:rFonts w:ascii="Symbol" w:hAnsi="Symbol" w:hint="default"/>
      </w:rPr>
    </w:lvl>
    <w:lvl w:ilvl="7" w:tplc="ACF24C6E">
      <w:start w:val="1"/>
      <w:numFmt w:val="bullet"/>
      <w:lvlText w:val="o"/>
      <w:lvlJc w:val="left"/>
      <w:pPr>
        <w:ind w:left="5760" w:hanging="360"/>
      </w:pPr>
      <w:rPr>
        <w:rFonts w:ascii="Courier New" w:hAnsi="Courier New" w:hint="default"/>
      </w:rPr>
    </w:lvl>
    <w:lvl w:ilvl="8" w:tplc="93280AD2">
      <w:start w:val="1"/>
      <w:numFmt w:val="bullet"/>
      <w:lvlText w:val=""/>
      <w:lvlJc w:val="left"/>
      <w:pPr>
        <w:ind w:left="6480" w:hanging="360"/>
      </w:pPr>
      <w:rPr>
        <w:rFonts w:ascii="Wingdings" w:hAnsi="Wingdings" w:hint="default"/>
      </w:rPr>
    </w:lvl>
  </w:abstractNum>
  <w:abstractNum w:abstractNumId="89" w15:restartNumberingAfterBreak="0">
    <w:nsid w:val="48B75FE7"/>
    <w:multiLevelType w:val="hybridMultilevel"/>
    <w:tmpl w:val="FFFFFFFF"/>
    <w:lvl w:ilvl="0" w:tplc="FFFFFFFF">
      <w:start w:val="1"/>
      <w:numFmt w:val="bullet"/>
      <w:lvlText w:val=""/>
      <w:lvlJc w:val="left"/>
      <w:pPr>
        <w:ind w:left="720" w:hanging="360"/>
      </w:pPr>
      <w:rPr>
        <w:rFonts w:ascii="Symbol" w:hAnsi="Symbol" w:hint="default"/>
      </w:rPr>
    </w:lvl>
    <w:lvl w:ilvl="1" w:tplc="0B143E06">
      <w:start w:val="1"/>
      <w:numFmt w:val="bullet"/>
      <w:lvlText w:val="o"/>
      <w:lvlJc w:val="left"/>
      <w:pPr>
        <w:ind w:left="1440" w:hanging="360"/>
      </w:pPr>
      <w:rPr>
        <w:rFonts w:ascii="Courier New" w:hAnsi="Courier New" w:hint="default"/>
      </w:rPr>
    </w:lvl>
    <w:lvl w:ilvl="2" w:tplc="B8BEE91C">
      <w:start w:val="1"/>
      <w:numFmt w:val="bullet"/>
      <w:lvlText w:val=""/>
      <w:lvlJc w:val="left"/>
      <w:pPr>
        <w:ind w:left="2160" w:hanging="360"/>
      </w:pPr>
      <w:rPr>
        <w:rFonts w:ascii="Wingdings" w:hAnsi="Wingdings" w:hint="default"/>
      </w:rPr>
    </w:lvl>
    <w:lvl w:ilvl="3" w:tplc="70C6ED6A">
      <w:start w:val="1"/>
      <w:numFmt w:val="bullet"/>
      <w:lvlText w:val=""/>
      <w:lvlJc w:val="left"/>
      <w:pPr>
        <w:ind w:left="2880" w:hanging="360"/>
      </w:pPr>
      <w:rPr>
        <w:rFonts w:ascii="Symbol" w:hAnsi="Symbol" w:hint="default"/>
      </w:rPr>
    </w:lvl>
    <w:lvl w:ilvl="4" w:tplc="8A46077A">
      <w:start w:val="1"/>
      <w:numFmt w:val="bullet"/>
      <w:lvlText w:val="o"/>
      <w:lvlJc w:val="left"/>
      <w:pPr>
        <w:ind w:left="3600" w:hanging="360"/>
      </w:pPr>
      <w:rPr>
        <w:rFonts w:ascii="Courier New" w:hAnsi="Courier New" w:hint="default"/>
      </w:rPr>
    </w:lvl>
    <w:lvl w:ilvl="5" w:tplc="4656AA34">
      <w:start w:val="1"/>
      <w:numFmt w:val="bullet"/>
      <w:lvlText w:val=""/>
      <w:lvlJc w:val="left"/>
      <w:pPr>
        <w:ind w:left="4320" w:hanging="360"/>
      </w:pPr>
      <w:rPr>
        <w:rFonts w:ascii="Wingdings" w:hAnsi="Wingdings" w:hint="default"/>
      </w:rPr>
    </w:lvl>
    <w:lvl w:ilvl="6" w:tplc="2BF26E3A">
      <w:start w:val="1"/>
      <w:numFmt w:val="bullet"/>
      <w:lvlText w:val=""/>
      <w:lvlJc w:val="left"/>
      <w:pPr>
        <w:ind w:left="5040" w:hanging="360"/>
      </w:pPr>
      <w:rPr>
        <w:rFonts w:ascii="Symbol" w:hAnsi="Symbol" w:hint="default"/>
      </w:rPr>
    </w:lvl>
    <w:lvl w:ilvl="7" w:tplc="075C9C62">
      <w:start w:val="1"/>
      <w:numFmt w:val="bullet"/>
      <w:lvlText w:val="o"/>
      <w:lvlJc w:val="left"/>
      <w:pPr>
        <w:ind w:left="5760" w:hanging="360"/>
      </w:pPr>
      <w:rPr>
        <w:rFonts w:ascii="Courier New" w:hAnsi="Courier New" w:hint="default"/>
      </w:rPr>
    </w:lvl>
    <w:lvl w:ilvl="8" w:tplc="01D0CF32">
      <w:start w:val="1"/>
      <w:numFmt w:val="bullet"/>
      <w:lvlText w:val=""/>
      <w:lvlJc w:val="left"/>
      <w:pPr>
        <w:ind w:left="6480" w:hanging="360"/>
      </w:pPr>
      <w:rPr>
        <w:rFonts w:ascii="Wingdings" w:hAnsi="Wingdings" w:hint="default"/>
      </w:rPr>
    </w:lvl>
  </w:abstractNum>
  <w:abstractNum w:abstractNumId="90" w15:restartNumberingAfterBreak="0">
    <w:nsid w:val="4BFA9337"/>
    <w:multiLevelType w:val="hybridMultilevel"/>
    <w:tmpl w:val="0082E676"/>
    <w:lvl w:ilvl="0" w:tplc="E2F2F1F6">
      <w:start w:val="1"/>
      <w:numFmt w:val="bullet"/>
      <w:lvlText w:val=""/>
      <w:lvlJc w:val="left"/>
      <w:pPr>
        <w:ind w:left="720" w:hanging="360"/>
      </w:pPr>
      <w:rPr>
        <w:rFonts w:ascii="Symbol" w:hAnsi="Symbol" w:hint="default"/>
      </w:rPr>
    </w:lvl>
    <w:lvl w:ilvl="1" w:tplc="1C5EC39A">
      <w:start w:val="1"/>
      <w:numFmt w:val="bullet"/>
      <w:lvlText w:val="o"/>
      <w:lvlJc w:val="left"/>
      <w:pPr>
        <w:ind w:left="1440" w:hanging="360"/>
      </w:pPr>
      <w:rPr>
        <w:rFonts w:ascii="Courier New" w:hAnsi="Courier New" w:hint="default"/>
      </w:rPr>
    </w:lvl>
    <w:lvl w:ilvl="2" w:tplc="7612FE48">
      <w:start w:val="1"/>
      <w:numFmt w:val="bullet"/>
      <w:lvlText w:val=""/>
      <w:lvlJc w:val="left"/>
      <w:pPr>
        <w:ind w:left="2160" w:hanging="360"/>
      </w:pPr>
      <w:rPr>
        <w:rFonts w:ascii="Wingdings" w:hAnsi="Wingdings" w:hint="default"/>
      </w:rPr>
    </w:lvl>
    <w:lvl w:ilvl="3" w:tplc="A48C0E14">
      <w:start w:val="1"/>
      <w:numFmt w:val="bullet"/>
      <w:lvlText w:val=""/>
      <w:lvlJc w:val="left"/>
      <w:pPr>
        <w:ind w:left="2880" w:hanging="360"/>
      </w:pPr>
      <w:rPr>
        <w:rFonts w:ascii="Symbol" w:hAnsi="Symbol" w:hint="default"/>
      </w:rPr>
    </w:lvl>
    <w:lvl w:ilvl="4" w:tplc="76087230">
      <w:start w:val="1"/>
      <w:numFmt w:val="bullet"/>
      <w:lvlText w:val="o"/>
      <w:lvlJc w:val="left"/>
      <w:pPr>
        <w:ind w:left="3600" w:hanging="360"/>
      </w:pPr>
      <w:rPr>
        <w:rFonts w:ascii="Courier New" w:hAnsi="Courier New" w:hint="default"/>
      </w:rPr>
    </w:lvl>
    <w:lvl w:ilvl="5" w:tplc="26641D6C">
      <w:start w:val="1"/>
      <w:numFmt w:val="bullet"/>
      <w:lvlText w:val=""/>
      <w:lvlJc w:val="left"/>
      <w:pPr>
        <w:ind w:left="4320" w:hanging="360"/>
      </w:pPr>
      <w:rPr>
        <w:rFonts w:ascii="Wingdings" w:hAnsi="Wingdings" w:hint="default"/>
      </w:rPr>
    </w:lvl>
    <w:lvl w:ilvl="6" w:tplc="2BBE9FA8">
      <w:start w:val="1"/>
      <w:numFmt w:val="bullet"/>
      <w:lvlText w:val=""/>
      <w:lvlJc w:val="left"/>
      <w:pPr>
        <w:ind w:left="5040" w:hanging="360"/>
      </w:pPr>
      <w:rPr>
        <w:rFonts w:ascii="Symbol" w:hAnsi="Symbol" w:hint="default"/>
      </w:rPr>
    </w:lvl>
    <w:lvl w:ilvl="7" w:tplc="79065ED8">
      <w:start w:val="1"/>
      <w:numFmt w:val="bullet"/>
      <w:lvlText w:val="o"/>
      <w:lvlJc w:val="left"/>
      <w:pPr>
        <w:ind w:left="5760" w:hanging="360"/>
      </w:pPr>
      <w:rPr>
        <w:rFonts w:ascii="Courier New" w:hAnsi="Courier New" w:hint="default"/>
      </w:rPr>
    </w:lvl>
    <w:lvl w:ilvl="8" w:tplc="DBC258D2">
      <w:start w:val="1"/>
      <w:numFmt w:val="bullet"/>
      <w:lvlText w:val=""/>
      <w:lvlJc w:val="left"/>
      <w:pPr>
        <w:ind w:left="6480" w:hanging="360"/>
      </w:pPr>
      <w:rPr>
        <w:rFonts w:ascii="Wingdings" w:hAnsi="Wingdings" w:hint="default"/>
      </w:rPr>
    </w:lvl>
  </w:abstractNum>
  <w:abstractNum w:abstractNumId="91" w15:restartNumberingAfterBreak="0">
    <w:nsid w:val="4C584C0D"/>
    <w:multiLevelType w:val="hybridMultilevel"/>
    <w:tmpl w:val="FFFFFFFF"/>
    <w:lvl w:ilvl="0" w:tplc="FFFFFFFF">
      <w:start w:val="1"/>
      <w:numFmt w:val="bullet"/>
      <w:lvlText w:val=""/>
      <w:lvlJc w:val="left"/>
      <w:pPr>
        <w:ind w:left="720" w:hanging="360"/>
      </w:pPr>
      <w:rPr>
        <w:rFonts w:ascii="Symbol" w:hAnsi="Symbol" w:hint="default"/>
      </w:rPr>
    </w:lvl>
    <w:lvl w:ilvl="1" w:tplc="C20492AC">
      <w:start w:val="1"/>
      <w:numFmt w:val="bullet"/>
      <w:lvlText w:val="o"/>
      <w:lvlJc w:val="left"/>
      <w:pPr>
        <w:ind w:left="1440" w:hanging="360"/>
      </w:pPr>
      <w:rPr>
        <w:rFonts w:ascii="Courier New" w:hAnsi="Courier New" w:hint="default"/>
      </w:rPr>
    </w:lvl>
    <w:lvl w:ilvl="2" w:tplc="44B8B67A">
      <w:start w:val="1"/>
      <w:numFmt w:val="bullet"/>
      <w:lvlText w:val=""/>
      <w:lvlJc w:val="left"/>
      <w:pPr>
        <w:ind w:left="2160" w:hanging="360"/>
      </w:pPr>
      <w:rPr>
        <w:rFonts w:ascii="Wingdings" w:hAnsi="Wingdings" w:hint="default"/>
      </w:rPr>
    </w:lvl>
    <w:lvl w:ilvl="3" w:tplc="D4426AF6">
      <w:start w:val="1"/>
      <w:numFmt w:val="bullet"/>
      <w:lvlText w:val=""/>
      <w:lvlJc w:val="left"/>
      <w:pPr>
        <w:ind w:left="2880" w:hanging="360"/>
      </w:pPr>
      <w:rPr>
        <w:rFonts w:ascii="Symbol" w:hAnsi="Symbol" w:hint="default"/>
      </w:rPr>
    </w:lvl>
    <w:lvl w:ilvl="4" w:tplc="F11EC10E">
      <w:start w:val="1"/>
      <w:numFmt w:val="bullet"/>
      <w:lvlText w:val="o"/>
      <w:lvlJc w:val="left"/>
      <w:pPr>
        <w:ind w:left="3600" w:hanging="360"/>
      </w:pPr>
      <w:rPr>
        <w:rFonts w:ascii="Courier New" w:hAnsi="Courier New" w:hint="default"/>
      </w:rPr>
    </w:lvl>
    <w:lvl w:ilvl="5" w:tplc="ADAA07AC">
      <w:start w:val="1"/>
      <w:numFmt w:val="bullet"/>
      <w:lvlText w:val=""/>
      <w:lvlJc w:val="left"/>
      <w:pPr>
        <w:ind w:left="4320" w:hanging="360"/>
      </w:pPr>
      <w:rPr>
        <w:rFonts w:ascii="Wingdings" w:hAnsi="Wingdings" w:hint="default"/>
      </w:rPr>
    </w:lvl>
    <w:lvl w:ilvl="6" w:tplc="BCC688F6">
      <w:start w:val="1"/>
      <w:numFmt w:val="bullet"/>
      <w:lvlText w:val=""/>
      <w:lvlJc w:val="left"/>
      <w:pPr>
        <w:ind w:left="5040" w:hanging="360"/>
      </w:pPr>
      <w:rPr>
        <w:rFonts w:ascii="Symbol" w:hAnsi="Symbol" w:hint="default"/>
      </w:rPr>
    </w:lvl>
    <w:lvl w:ilvl="7" w:tplc="DAAEED58">
      <w:start w:val="1"/>
      <w:numFmt w:val="bullet"/>
      <w:lvlText w:val="o"/>
      <w:lvlJc w:val="left"/>
      <w:pPr>
        <w:ind w:left="5760" w:hanging="360"/>
      </w:pPr>
      <w:rPr>
        <w:rFonts w:ascii="Courier New" w:hAnsi="Courier New" w:hint="default"/>
      </w:rPr>
    </w:lvl>
    <w:lvl w:ilvl="8" w:tplc="E612D9E2">
      <w:start w:val="1"/>
      <w:numFmt w:val="bullet"/>
      <w:lvlText w:val=""/>
      <w:lvlJc w:val="left"/>
      <w:pPr>
        <w:ind w:left="6480" w:hanging="360"/>
      </w:pPr>
      <w:rPr>
        <w:rFonts w:ascii="Wingdings" w:hAnsi="Wingdings" w:hint="default"/>
      </w:rPr>
    </w:lvl>
  </w:abstractNum>
  <w:abstractNum w:abstractNumId="92" w15:restartNumberingAfterBreak="0">
    <w:nsid w:val="4C5D7B33"/>
    <w:multiLevelType w:val="hybridMultilevel"/>
    <w:tmpl w:val="492EEDE8"/>
    <w:lvl w:ilvl="0" w:tplc="7F4CED80">
      <w:start w:val="1"/>
      <w:numFmt w:val="bullet"/>
      <w:lvlText w:val=""/>
      <w:lvlJc w:val="left"/>
      <w:pPr>
        <w:ind w:left="720" w:hanging="360"/>
      </w:pPr>
      <w:rPr>
        <w:rFonts w:ascii="Symbol" w:hAnsi="Symbol" w:hint="default"/>
      </w:rPr>
    </w:lvl>
    <w:lvl w:ilvl="1" w:tplc="EE2EEFE6">
      <w:start w:val="1"/>
      <w:numFmt w:val="bullet"/>
      <w:lvlText w:val="o"/>
      <w:lvlJc w:val="left"/>
      <w:pPr>
        <w:ind w:left="1440" w:hanging="360"/>
      </w:pPr>
      <w:rPr>
        <w:rFonts w:ascii="Courier New" w:hAnsi="Courier New" w:hint="default"/>
      </w:rPr>
    </w:lvl>
    <w:lvl w:ilvl="2" w:tplc="F440DE92">
      <w:start w:val="1"/>
      <w:numFmt w:val="bullet"/>
      <w:lvlText w:val=""/>
      <w:lvlJc w:val="left"/>
      <w:pPr>
        <w:ind w:left="2160" w:hanging="360"/>
      </w:pPr>
      <w:rPr>
        <w:rFonts w:ascii="Wingdings" w:hAnsi="Wingdings" w:hint="default"/>
      </w:rPr>
    </w:lvl>
    <w:lvl w:ilvl="3" w:tplc="23222476">
      <w:start w:val="1"/>
      <w:numFmt w:val="bullet"/>
      <w:lvlText w:val=""/>
      <w:lvlJc w:val="left"/>
      <w:pPr>
        <w:ind w:left="2880" w:hanging="360"/>
      </w:pPr>
      <w:rPr>
        <w:rFonts w:ascii="Symbol" w:hAnsi="Symbol" w:hint="default"/>
      </w:rPr>
    </w:lvl>
    <w:lvl w:ilvl="4" w:tplc="49442B90">
      <w:start w:val="1"/>
      <w:numFmt w:val="bullet"/>
      <w:lvlText w:val="o"/>
      <w:lvlJc w:val="left"/>
      <w:pPr>
        <w:ind w:left="3600" w:hanging="360"/>
      </w:pPr>
      <w:rPr>
        <w:rFonts w:ascii="Courier New" w:hAnsi="Courier New" w:hint="default"/>
      </w:rPr>
    </w:lvl>
    <w:lvl w:ilvl="5" w:tplc="9196B2D8">
      <w:start w:val="1"/>
      <w:numFmt w:val="bullet"/>
      <w:lvlText w:val=""/>
      <w:lvlJc w:val="left"/>
      <w:pPr>
        <w:ind w:left="4320" w:hanging="360"/>
      </w:pPr>
      <w:rPr>
        <w:rFonts w:ascii="Wingdings" w:hAnsi="Wingdings" w:hint="default"/>
      </w:rPr>
    </w:lvl>
    <w:lvl w:ilvl="6" w:tplc="B1CEAB8E">
      <w:start w:val="1"/>
      <w:numFmt w:val="bullet"/>
      <w:lvlText w:val=""/>
      <w:lvlJc w:val="left"/>
      <w:pPr>
        <w:ind w:left="5040" w:hanging="360"/>
      </w:pPr>
      <w:rPr>
        <w:rFonts w:ascii="Symbol" w:hAnsi="Symbol" w:hint="default"/>
      </w:rPr>
    </w:lvl>
    <w:lvl w:ilvl="7" w:tplc="F4F869B0">
      <w:start w:val="1"/>
      <w:numFmt w:val="bullet"/>
      <w:lvlText w:val="o"/>
      <w:lvlJc w:val="left"/>
      <w:pPr>
        <w:ind w:left="5760" w:hanging="360"/>
      </w:pPr>
      <w:rPr>
        <w:rFonts w:ascii="Courier New" w:hAnsi="Courier New" w:hint="default"/>
      </w:rPr>
    </w:lvl>
    <w:lvl w:ilvl="8" w:tplc="04822992">
      <w:start w:val="1"/>
      <w:numFmt w:val="bullet"/>
      <w:lvlText w:val=""/>
      <w:lvlJc w:val="left"/>
      <w:pPr>
        <w:ind w:left="6480" w:hanging="360"/>
      </w:pPr>
      <w:rPr>
        <w:rFonts w:ascii="Wingdings" w:hAnsi="Wingdings" w:hint="default"/>
      </w:rPr>
    </w:lvl>
  </w:abstractNum>
  <w:abstractNum w:abstractNumId="93" w15:restartNumberingAfterBreak="0">
    <w:nsid w:val="4C67DEFF"/>
    <w:multiLevelType w:val="hybridMultilevel"/>
    <w:tmpl w:val="52DC291E"/>
    <w:lvl w:ilvl="0" w:tplc="BF465940">
      <w:start w:val="1"/>
      <w:numFmt w:val="bullet"/>
      <w:lvlText w:val=""/>
      <w:lvlJc w:val="left"/>
      <w:pPr>
        <w:ind w:left="720" w:hanging="360"/>
      </w:pPr>
      <w:rPr>
        <w:rFonts w:ascii="Symbol" w:hAnsi="Symbol" w:hint="default"/>
      </w:rPr>
    </w:lvl>
    <w:lvl w:ilvl="1" w:tplc="83421F00">
      <w:start w:val="1"/>
      <w:numFmt w:val="bullet"/>
      <w:lvlText w:val="o"/>
      <w:lvlJc w:val="left"/>
      <w:pPr>
        <w:ind w:left="1440" w:hanging="360"/>
      </w:pPr>
      <w:rPr>
        <w:rFonts w:ascii="Courier New" w:hAnsi="Courier New" w:hint="default"/>
      </w:rPr>
    </w:lvl>
    <w:lvl w:ilvl="2" w:tplc="A0EE373E">
      <w:start w:val="1"/>
      <w:numFmt w:val="bullet"/>
      <w:lvlText w:val=""/>
      <w:lvlJc w:val="left"/>
      <w:pPr>
        <w:ind w:left="2160" w:hanging="360"/>
      </w:pPr>
      <w:rPr>
        <w:rFonts w:ascii="Wingdings" w:hAnsi="Wingdings" w:hint="default"/>
      </w:rPr>
    </w:lvl>
    <w:lvl w:ilvl="3" w:tplc="AC3CEB96">
      <w:start w:val="1"/>
      <w:numFmt w:val="bullet"/>
      <w:lvlText w:val=""/>
      <w:lvlJc w:val="left"/>
      <w:pPr>
        <w:ind w:left="2880" w:hanging="360"/>
      </w:pPr>
      <w:rPr>
        <w:rFonts w:ascii="Symbol" w:hAnsi="Symbol" w:hint="default"/>
      </w:rPr>
    </w:lvl>
    <w:lvl w:ilvl="4" w:tplc="6FA80A56">
      <w:start w:val="1"/>
      <w:numFmt w:val="bullet"/>
      <w:lvlText w:val="o"/>
      <w:lvlJc w:val="left"/>
      <w:pPr>
        <w:ind w:left="3600" w:hanging="360"/>
      </w:pPr>
      <w:rPr>
        <w:rFonts w:ascii="Courier New" w:hAnsi="Courier New" w:hint="default"/>
      </w:rPr>
    </w:lvl>
    <w:lvl w:ilvl="5" w:tplc="F5462A12">
      <w:start w:val="1"/>
      <w:numFmt w:val="bullet"/>
      <w:lvlText w:val=""/>
      <w:lvlJc w:val="left"/>
      <w:pPr>
        <w:ind w:left="4320" w:hanging="360"/>
      </w:pPr>
      <w:rPr>
        <w:rFonts w:ascii="Wingdings" w:hAnsi="Wingdings" w:hint="default"/>
      </w:rPr>
    </w:lvl>
    <w:lvl w:ilvl="6" w:tplc="449A5888">
      <w:start w:val="1"/>
      <w:numFmt w:val="bullet"/>
      <w:lvlText w:val=""/>
      <w:lvlJc w:val="left"/>
      <w:pPr>
        <w:ind w:left="5040" w:hanging="360"/>
      </w:pPr>
      <w:rPr>
        <w:rFonts w:ascii="Symbol" w:hAnsi="Symbol" w:hint="default"/>
      </w:rPr>
    </w:lvl>
    <w:lvl w:ilvl="7" w:tplc="F6ACDC2E">
      <w:start w:val="1"/>
      <w:numFmt w:val="bullet"/>
      <w:lvlText w:val="o"/>
      <w:lvlJc w:val="left"/>
      <w:pPr>
        <w:ind w:left="5760" w:hanging="360"/>
      </w:pPr>
      <w:rPr>
        <w:rFonts w:ascii="Courier New" w:hAnsi="Courier New" w:hint="default"/>
      </w:rPr>
    </w:lvl>
    <w:lvl w:ilvl="8" w:tplc="4E1CFD80">
      <w:start w:val="1"/>
      <w:numFmt w:val="bullet"/>
      <w:lvlText w:val=""/>
      <w:lvlJc w:val="left"/>
      <w:pPr>
        <w:ind w:left="6480" w:hanging="360"/>
      </w:pPr>
      <w:rPr>
        <w:rFonts w:ascii="Wingdings" w:hAnsi="Wingdings" w:hint="default"/>
      </w:rPr>
    </w:lvl>
  </w:abstractNum>
  <w:abstractNum w:abstractNumId="94" w15:restartNumberingAfterBreak="0">
    <w:nsid w:val="4C78DD8E"/>
    <w:multiLevelType w:val="hybridMultilevel"/>
    <w:tmpl w:val="FFFFFFFF"/>
    <w:lvl w:ilvl="0" w:tplc="92565A92">
      <w:start w:val="1"/>
      <w:numFmt w:val="bullet"/>
      <w:lvlText w:val="-"/>
      <w:lvlJc w:val="left"/>
      <w:pPr>
        <w:ind w:left="720" w:hanging="360"/>
      </w:pPr>
      <w:rPr>
        <w:rFonts w:ascii="Calibri" w:hAnsi="Calibri" w:hint="default"/>
      </w:rPr>
    </w:lvl>
    <w:lvl w:ilvl="1" w:tplc="FCB65FD0">
      <w:start w:val="1"/>
      <w:numFmt w:val="bullet"/>
      <w:lvlText w:val="o"/>
      <w:lvlJc w:val="left"/>
      <w:pPr>
        <w:ind w:left="1440" w:hanging="360"/>
      </w:pPr>
      <w:rPr>
        <w:rFonts w:ascii="Courier New" w:hAnsi="Courier New" w:hint="default"/>
      </w:rPr>
    </w:lvl>
    <w:lvl w:ilvl="2" w:tplc="1C1261E8">
      <w:start w:val="1"/>
      <w:numFmt w:val="bullet"/>
      <w:lvlText w:val=""/>
      <w:lvlJc w:val="left"/>
      <w:pPr>
        <w:ind w:left="2160" w:hanging="360"/>
      </w:pPr>
      <w:rPr>
        <w:rFonts w:ascii="Wingdings" w:hAnsi="Wingdings" w:hint="default"/>
      </w:rPr>
    </w:lvl>
    <w:lvl w:ilvl="3" w:tplc="8CFC3320">
      <w:start w:val="1"/>
      <w:numFmt w:val="bullet"/>
      <w:lvlText w:val=""/>
      <w:lvlJc w:val="left"/>
      <w:pPr>
        <w:ind w:left="2880" w:hanging="360"/>
      </w:pPr>
      <w:rPr>
        <w:rFonts w:ascii="Symbol" w:hAnsi="Symbol" w:hint="default"/>
      </w:rPr>
    </w:lvl>
    <w:lvl w:ilvl="4" w:tplc="B1548FCA">
      <w:start w:val="1"/>
      <w:numFmt w:val="bullet"/>
      <w:lvlText w:val="o"/>
      <w:lvlJc w:val="left"/>
      <w:pPr>
        <w:ind w:left="3600" w:hanging="360"/>
      </w:pPr>
      <w:rPr>
        <w:rFonts w:ascii="Courier New" w:hAnsi="Courier New" w:hint="default"/>
      </w:rPr>
    </w:lvl>
    <w:lvl w:ilvl="5" w:tplc="DE3C656C">
      <w:start w:val="1"/>
      <w:numFmt w:val="bullet"/>
      <w:lvlText w:val=""/>
      <w:lvlJc w:val="left"/>
      <w:pPr>
        <w:ind w:left="4320" w:hanging="360"/>
      </w:pPr>
      <w:rPr>
        <w:rFonts w:ascii="Wingdings" w:hAnsi="Wingdings" w:hint="default"/>
      </w:rPr>
    </w:lvl>
    <w:lvl w:ilvl="6" w:tplc="69BCD8D0">
      <w:start w:val="1"/>
      <w:numFmt w:val="bullet"/>
      <w:lvlText w:val=""/>
      <w:lvlJc w:val="left"/>
      <w:pPr>
        <w:ind w:left="5040" w:hanging="360"/>
      </w:pPr>
      <w:rPr>
        <w:rFonts w:ascii="Symbol" w:hAnsi="Symbol" w:hint="default"/>
      </w:rPr>
    </w:lvl>
    <w:lvl w:ilvl="7" w:tplc="6252455A">
      <w:start w:val="1"/>
      <w:numFmt w:val="bullet"/>
      <w:lvlText w:val="o"/>
      <w:lvlJc w:val="left"/>
      <w:pPr>
        <w:ind w:left="5760" w:hanging="360"/>
      </w:pPr>
      <w:rPr>
        <w:rFonts w:ascii="Courier New" w:hAnsi="Courier New" w:hint="default"/>
      </w:rPr>
    </w:lvl>
    <w:lvl w:ilvl="8" w:tplc="D8EA3FAA">
      <w:start w:val="1"/>
      <w:numFmt w:val="bullet"/>
      <w:lvlText w:val=""/>
      <w:lvlJc w:val="left"/>
      <w:pPr>
        <w:ind w:left="6480" w:hanging="360"/>
      </w:pPr>
      <w:rPr>
        <w:rFonts w:ascii="Wingdings" w:hAnsi="Wingdings" w:hint="default"/>
      </w:rPr>
    </w:lvl>
  </w:abstractNum>
  <w:abstractNum w:abstractNumId="95" w15:restartNumberingAfterBreak="0">
    <w:nsid w:val="4CA3AFE3"/>
    <w:multiLevelType w:val="hybridMultilevel"/>
    <w:tmpl w:val="F1141190"/>
    <w:lvl w:ilvl="0" w:tplc="FEEC625C">
      <w:start w:val="1"/>
      <w:numFmt w:val="bullet"/>
      <w:lvlText w:val=""/>
      <w:lvlJc w:val="left"/>
      <w:pPr>
        <w:ind w:left="720" w:hanging="360"/>
      </w:pPr>
      <w:rPr>
        <w:rFonts w:ascii="Symbol" w:hAnsi="Symbol" w:hint="default"/>
      </w:rPr>
    </w:lvl>
    <w:lvl w:ilvl="1" w:tplc="EEAE49B4">
      <w:start w:val="1"/>
      <w:numFmt w:val="bullet"/>
      <w:lvlText w:val="o"/>
      <w:lvlJc w:val="left"/>
      <w:pPr>
        <w:ind w:left="1440" w:hanging="360"/>
      </w:pPr>
      <w:rPr>
        <w:rFonts w:ascii="Courier New" w:hAnsi="Courier New" w:hint="default"/>
      </w:rPr>
    </w:lvl>
    <w:lvl w:ilvl="2" w:tplc="0CC43BD8">
      <w:start w:val="1"/>
      <w:numFmt w:val="bullet"/>
      <w:lvlText w:val=""/>
      <w:lvlJc w:val="left"/>
      <w:pPr>
        <w:ind w:left="2160" w:hanging="360"/>
      </w:pPr>
      <w:rPr>
        <w:rFonts w:ascii="Wingdings" w:hAnsi="Wingdings" w:hint="default"/>
      </w:rPr>
    </w:lvl>
    <w:lvl w:ilvl="3" w:tplc="236899EC">
      <w:start w:val="1"/>
      <w:numFmt w:val="bullet"/>
      <w:lvlText w:val=""/>
      <w:lvlJc w:val="left"/>
      <w:pPr>
        <w:ind w:left="2880" w:hanging="360"/>
      </w:pPr>
      <w:rPr>
        <w:rFonts w:ascii="Symbol" w:hAnsi="Symbol" w:hint="default"/>
      </w:rPr>
    </w:lvl>
    <w:lvl w:ilvl="4" w:tplc="6EECD2CA">
      <w:start w:val="1"/>
      <w:numFmt w:val="bullet"/>
      <w:lvlText w:val="o"/>
      <w:lvlJc w:val="left"/>
      <w:pPr>
        <w:ind w:left="3600" w:hanging="360"/>
      </w:pPr>
      <w:rPr>
        <w:rFonts w:ascii="Courier New" w:hAnsi="Courier New" w:hint="default"/>
      </w:rPr>
    </w:lvl>
    <w:lvl w:ilvl="5" w:tplc="1764DE0E">
      <w:start w:val="1"/>
      <w:numFmt w:val="bullet"/>
      <w:lvlText w:val=""/>
      <w:lvlJc w:val="left"/>
      <w:pPr>
        <w:ind w:left="4320" w:hanging="360"/>
      </w:pPr>
      <w:rPr>
        <w:rFonts w:ascii="Wingdings" w:hAnsi="Wingdings" w:hint="default"/>
      </w:rPr>
    </w:lvl>
    <w:lvl w:ilvl="6" w:tplc="525612F6">
      <w:start w:val="1"/>
      <w:numFmt w:val="bullet"/>
      <w:lvlText w:val=""/>
      <w:lvlJc w:val="left"/>
      <w:pPr>
        <w:ind w:left="5040" w:hanging="360"/>
      </w:pPr>
      <w:rPr>
        <w:rFonts w:ascii="Symbol" w:hAnsi="Symbol" w:hint="default"/>
      </w:rPr>
    </w:lvl>
    <w:lvl w:ilvl="7" w:tplc="EA2ACBEE">
      <w:start w:val="1"/>
      <w:numFmt w:val="bullet"/>
      <w:lvlText w:val="o"/>
      <w:lvlJc w:val="left"/>
      <w:pPr>
        <w:ind w:left="5760" w:hanging="360"/>
      </w:pPr>
      <w:rPr>
        <w:rFonts w:ascii="Courier New" w:hAnsi="Courier New" w:hint="default"/>
      </w:rPr>
    </w:lvl>
    <w:lvl w:ilvl="8" w:tplc="135898DE">
      <w:start w:val="1"/>
      <w:numFmt w:val="bullet"/>
      <w:lvlText w:val=""/>
      <w:lvlJc w:val="left"/>
      <w:pPr>
        <w:ind w:left="6480" w:hanging="360"/>
      </w:pPr>
      <w:rPr>
        <w:rFonts w:ascii="Wingdings" w:hAnsi="Wingdings" w:hint="default"/>
      </w:rPr>
    </w:lvl>
  </w:abstractNum>
  <w:abstractNum w:abstractNumId="96" w15:restartNumberingAfterBreak="0">
    <w:nsid w:val="4CD48DBA"/>
    <w:multiLevelType w:val="hybridMultilevel"/>
    <w:tmpl w:val="FFFFFFFF"/>
    <w:lvl w:ilvl="0" w:tplc="FFFFFFFF">
      <w:start w:val="1"/>
      <w:numFmt w:val="bullet"/>
      <w:lvlText w:val=""/>
      <w:lvlJc w:val="left"/>
      <w:pPr>
        <w:ind w:left="720" w:hanging="360"/>
      </w:pPr>
      <w:rPr>
        <w:rFonts w:ascii="Symbol" w:hAnsi="Symbol" w:hint="default"/>
      </w:rPr>
    </w:lvl>
    <w:lvl w:ilvl="1" w:tplc="4A5E7AB0">
      <w:start w:val="1"/>
      <w:numFmt w:val="bullet"/>
      <w:lvlText w:val="o"/>
      <w:lvlJc w:val="left"/>
      <w:pPr>
        <w:ind w:left="1440" w:hanging="360"/>
      </w:pPr>
      <w:rPr>
        <w:rFonts w:ascii="Courier New" w:hAnsi="Courier New" w:hint="default"/>
      </w:rPr>
    </w:lvl>
    <w:lvl w:ilvl="2" w:tplc="30BA9FB6">
      <w:start w:val="1"/>
      <w:numFmt w:val="bullet"/>
      <w:lvlText w:val=""/>
      <w:lvlJc w:val="left"/>
      <w:pPr>
        <w:ind w:left="2160" w:hanging="360"/>
      </w:pPr>
      <w:rPr>
        <w:rFonts w:ascii="Wingdings" w:hAnsi="Wingdings" w:hint="default"/>
      </w:rPr>
    </w:lvl>
    <w:lvl w:ilvl="3" w:tplc="B1A48D50">
      <w:start w:val="1"/>
      <w:numFmt w:val="bullet"/>
      <w:lvlText w:val=""/>
      <w:lvlJc w:val="left"/>
      <w:pPr>
        <w:ind w:left="2880" w:hanging="360"/>
      </w:pPr>
      <w:rPr>
        <w:rFonts w:ascii="Symbol" w:hAnsi="Symbol" w:hint="default"/>
      </w:rPr>
    </w:lvl>
    <w:lvl w:ilvl="4" w:tplc="B0924734">
      <w:start w:val="1"/>
      <w:numFmt w:val="bullet"/>
      <w:lvlText w:val="o"/>
      <w:lvlJc w:val="left"/>
      <w:pPr>
        <w:ind w:left="3600" w:hanging="360"/>
      </w:pPr>
      <w:rPr>
        <w:rFonts w:ascii="Courier New" w:hAnsi="Courier New" w:hint="default"/>
      </w:rPr>
    </w:lvl>
    <w:lvl w:ilvl="5" w:tplc="174E6856">
      <w:start w:val="1"/>
      <w:numFmt w:val="bullet"/>
      <w:lvlText w:val=""/>
      <w:lvlJc w:val="left"/>
      <w:pPr>
        <w:ind w:left="4320" w:hanging="360"/>
      </w:pPr>
      <w:rPr>
        <w:rFonts w:ascii="Wingdings" w:hAnsi="Wingdings" w:hint="default"/>
      </w:rPr>
    </w:lvl>
    <w:lvl w:ilvl="6" w:tplc="09149FD2">
      <w:start w:val="1"/>
      <w:numFmt w:val="bullet"/>
      <w:lvlText w:val=""/>
      <w:lvlJc w:val="left"/>
      <w:pPr>
        <w:ind w:left="5040" w:hanging="360"/>
      </w:pPr>
      <w:rPr>
        <w:rFonts w:ascii="Symbol" w:hAnsi="Symbol" w:hint="default"/>
      </w:rPr>
    </w:lvl>
    <w:lvl w:ilvl="7" w:tplc="E3283C04">
      <w:start w:val="1"/>
      <w:numFmt w:val="bullet"/>
      <w:lvlText w:val="o"/>
      <w:lvlJc w:val="left"/>
      <w:pPr>
        <w:ind w:left="5760" w:hanging="360"/>
      </w:pPr>
      <w:rPr>
        <w:rFonts w:ascii="Courier New" w:hAnsi="Courier New" w:hint="default"/>
      </w:rPr>
    </w:lvl>
    <w:lvl w:ilvl="8" w:tplc="B2445C32">
      <w:start w:val="1"/>
      <w:numFmt w:val="bullet"/>
      <w:lvlText w:val=""/>
      <w:lvlJc w:val="left"/>
      <w:pPr>
        <w:ind w:left="6480" w:hanging="360"/>
      </w:pPr>
      <w:rPr>
        <w:rFonts w:ascii="Wingdings" w:hAnsi="Wingdings" w:hint="default"/>
      </w:rPr>
    </w:lvl>
  </w:abstractNum>
  <w:abstractNum w:abstractNumId="97" w15:restartNumberingAfterBreak="0">
    <w:nsid w:val="4CFA3278"/>
    <w:multiLevelType w:val="hybridMultilevel"/>
    <w:tmpl w:val="FFFFFFFF"/>
    <w:lvl w:ilvl="0" w:tplc="FFFFFFFF">
      <w:start w:val="1"/>
      <w:numFmt w:val="bullet"/>
      <w:lvlText w:val=""/>
      <w:lvlJc w:val="left"/>
      <w:pPr>
        <w:ind w:left="720" w:hanging="360"/>
      </w:pPr>
      <w:rPr>
        <w:rFonts w:ascii="Symbol" w:hAnsi="Symbol" w:hint="default"/>
      </w:rPr>
    </w:lvl>
    <w:lvl w:ilvl="1" w:tplc="0450C216">
      <w:start w:val="1"/>
      <w:numFmt w:val="bullet"/>
      <w:lvlText w:val="o"/>
      <w:lvlJc w:val="left"/>
      <w:pPr>
        <w:ind w:left="1440" w:hanging="360"/>
      </w:pPr>
      <w:rPr>
        <w:rFonts w:ascii="Courier New" w:hAnsi="Courier New" w:hint="default"/>
      </w:rPr>
    </w:lvl>
    <w:lvl w:ilvl="2" w:tplc="46B03648">
      <w:start w:val="1"/>
      <w:numFmt w:val="bullet"/>
      <w:lvlText w:val=""/>
      <w:lvlJc w:val="left"/>
      <w:pPr>
        <w:ind w:left="2160" w:hanging="360"/>
      </w:pPr>
      <w:rPr>
        <w:rFonts w:ascii="Wingdings" w:hAnsi="Wingdings" w:hint="default"/>
      </w:rPr>
    </w:lvl>
    <w:lvl w:ilvl="3" w:tplc="E2DA4D4C">
      <w:start w:val="1"/>
      <w:numFmt w:val="bullet"/>
      <w:lvlText w:val=""/>
      <w:lvlJc w:val="left"/>
      <w:pPr>
        <w:ind w:left="2880" w:hanging="360"/>
      </w:pPr>
      <w:rPr>
        <w:rFonts w:ascii="Symbol" w:hAnsi="Symbol" w:hint="default"/>
      </w:rPr>
    </w:lvl>
    <w:lvl w:ilvl="4" w:tplc="BB508438">
      <w:start w:val="1"/>
      <w:numFmt w:val="bullet"/>
      <w:lvlText w:val="o"/>
      <w:lvlJc w:val="left"/>
      <w:pPr>
        <w:ind w:left="3600" w:hanging="360"/>
      </w:pPr>
      <w:rPr>
        <w:rFonts w:ascii="Courier New" w:hAnsi="Courier New" w:hint="default"/>
      </w:rPr>
    </w:lvl>
    <w:lvl w:ilvl="5" w:tplc="D4346126">
      <w:start w:val="1"/>
      <w:numFmt w:val="bullet"/>
      <w:lvlText w:val=""/>
      <w:lvlJc w:val="left"/>
      <w:pPr>
        <w:ind w:left="4320" w:hanging="360"/>
      </w:pPr>
      <w:rPr>
        <w:rFonts w:ascii="Wingdings" w:hAnsi="Wingdings" w:hint="default"/>
      </w:rPr>
    </w:lvl>
    <w:lvl w:ilvl="6" w:tplc="8E945B4A">
      <w:start w:val="1"/>
      <w:numFmt w:val="bullet"/>
      <w:lvlText w:val=""/>
      <w:lvlJc w:val="left"/>
      <w:pPr>
        <w:ind w:left="5040" w:hanging="360"/>
      </w:pPr>
      <w:rPr>
        <w:rFonts w:ascii="Symbol" w:hAnsi="Symbol" w:hint="default"/>
      </w:rPr>
    </w:lvl>
    <w:lvl w:ilvl="7" w:tplc="8AAC6D4A">
      <w:start w:val="1"/>
      <w:numFmt w:val="bullet"/>
      <w:lvlText w:val="o"/>
      <w:lvlJc w:val="left"/>
      <w:pPr>
        <w:ind w:left="5760" w:hanging="360"/>
      </w:pPr>
      <w:rPr>
        <w:rFonts w:ascii="Courier New" w:hAnsi="Courier New" w:hint="default"/>
      </w:rPr>
    </w:lvl>
    <w:lvl w:ilvl="8" w:tplc="361AE092">
      <w:start w:val="1"/>
      <w:numFmt w:val="bullet"/>
      <w:lvlText w:val=""/>
      <w:lvlJc w:val="left"/>
      <w:pPr>
        <w:ind w:left="6480" w:hanging="360"/>
      </w:pPr>
      <w:rPr>
        <w:rFonts w:ascii="Wingdings" w:hAnsi="Wingdings" w:hint="default"/>
      </w:rPr>
    </w:lvl>
  </w:abstractNum>
  <w:abstractNum w:abstractNumId="98" w15:restartNumberingAfterBreak="0">
    <w:nsid w:val="4D1783E1"/>
    <w:multiLevelType w:val="hybridMultilevel"/>
    <w:tmpl w:val="FFFFFFFF"/>
    <w:lvl w:ilvl="0" w:tplc="FFFFFFFF">
      <w:start w:val="1"/>
      <w:numFmt w:val="bullet"/>
      <w:lvlText w:val=""/>
      <w:lvlJc w:val="left"/>
      <w:pPr>
        <w:ind w:left="720" w:hanging="360"/>
      </w:pPr>
      <w:rPr>
        <w:rFonts w:ascii="Symbol" w:hAnsi="Symbol" w:hint="default"/>
      </w:rPr>
    </w:lvl>
    <w:lvl w:ilvl="1" w:tplc="704A5688">
      <w:start w:val="1"/>
      <w:numFmt w:val="bullet"/>
      <w:lvlText w:val="o"/>
      <w:lvlJc w:val="left"/>
      <w:pPr>
        <w:ind w:left="1440" w:hanging="360"/>
      </w:pPr>
      <w:rPr>
        <w:rFonts w:ascii="Courier New" w:hAnsi="Courier New" w:hint="default"/>
      </w:rPr>
    </w:lvl>
    <w:lvl w:ilvl="2" w:tplc="323CB78A">
      <w:start w:val="1"/>
      <w:numFmt w:val="bullet"/>
      <w:lvlText w:val=""/>
      <w:lvlJc w:val="left"/>
      <w:pPr>
        <w:ind w:left="2160" w:hanging="360"/>
      </w:pPr>
      <w:rPr>
        <w:rFonts w:ascii="Wingdings" w:hAnsi="Wingdings" w:hint="default"/>
      </w:rPr>
    </w:lvl>
    <w:lvl w:ilvl="3" w:tplc="C952CA66">
      <w:start w:val="1"/>
      <w:numFmt w:val="bullet"/>
      <w:lvlText w:val=""/>
      <w:lvlJc w:val="left"/>
      <w:pPr>
        <w:ind w:left="2880" w:hanging="360"/>
      </w:pPr>
      <w:rPr>
        <w:rFonts w:ascii="Symbol" w:hAnsi="Symbol" w:hint="default"/>
      </w:rPr>
    </w:lvl>
    <w:lvl w:ilvl="4" w:tplc="3822F150">
      <w:start w:val="1"/>
      <w:numFmt w:val="bullet"/>
      <w:lvlText w:val="o"/>
      <w:lvlJc w:val="left"/>
      <w:pPr>
        <w:ind w:left="3600" w:hanging="360"/>
      </w:pPr>
      <w:rPr>
        <w:rFonts w:ascii="Courier New" w:hAnsi="Courier New" w:hint="default"/>
      </w:rPr>
    </w:lvl>
    <w:lvl w:ilvl="5" w:tplc="36EA1B26">
      <w:start w:val="1"/>
      <w:numFmt w:val="bullet"/>
      <w:lvlText w:val=""/>
      <w:lvlJc w:val="left"/>
      <w:pPr>
        <w:ind w:left="4320" w:hanging="360"/>
      </w:pPr>
      <w:rPr>
        <w:rFonts w:ascii="Wingdings" w:hAnsi="Wingdings" w:hint="default"/>
      </w:rPr>
    </w:lvl>
    <w:lvl w:ilvl="6" w:tplc="C1E649B0">
      <w:start w:val="1"/>
      <w:numFmt w:val="bullet"/>
      <w:lvlText w:val=""/>
      <w:lvlJc w:val="left"/>
      <w:pPr>
        <w:ind w:left="5040" w:hanging="360"/>
      </w:pPr>
      <w:rPr>
        <w:rFonts w:ascii="Symbol" w:hAnsi="Symbol" w:hint="default"/>
      </w:rPr>
    </w:lvl>
    <w:lvl w:ilvl="7" w:tplc="60728140">
      <w:start w:val="1"/>
      <w:numFmt w:val="bullet"/>
      <w:lvlText w:val="o"/>
      <w:lvlJc w:val="left"/>
      <w:pPr>
        <w:ind w:left="5760" w:hanging="360"/>
      </w:pPr>
      <w:rPr>
        <w:rFonts w:ascii="Courier New" w:hAnsi="Courier New" w:hint="default"/>
      </w:rPr>
    </w:lvl>
    <w:lvl w:ilvl="8" w:tplc="0F5EFA26">
      <w:start w:val="1"/>
      <w:numFmt w:val="bullet"/>
      <w:lvlText w:val=""/>
      <w:lvlJc w:val="left"/>
      <w:pPr>
        <w:ind w:left="6480" w:hanging="360"/>
      </w:pPr>
      <w:rPr>
        <w:rFonts w:ascii="Wingdings" w:hAnsi="Wingdings" w:hint="default"/>
      </w:rPr>
    </w:lvl>
  </w:abstractNum>
  <w:abstractNum w:abstractNumId="99" w15:restartNumberingAfterBreak="0">
    <w:nsid w:val="4DD6FDBB"/>
    <w:multiLevelType w:val="hybridMultilevel"/>
    <w:tmpl w:val="F3D6EF52"/>
    <w:lvl w:ilvl="0" w:tplc="E43EC9C8">
      <w:start w:val="1"/>
      <w:numFmt w:val="bullet"/>
      <w:lvlText w:val=""/>
      <w:lvlJc w:val="left"/>
      <w:pPr>
        <w:ind w:left="720" w:hanging="360"/>
      </w:pPr>
      <w:rPr>
        <w:rFonts w:ascii="Symbol" w:hAnsi="Symbol" w:hint="default"/>
      </w:rPr>
    </w:lvl>
    <w:lvl w:ilvl="1" w:tplc="73CCC0D2">
      <w:start w:val="1"/>
      <w:numFmt w:val="bullet"/>
      <w:lvlText w:val="o"/>
      <w:lvlJc w:val="left"/>
      <w:pPr>
        <w:ind w:left="1440" w:hanging="360"/>
      </w:pPr>
      <w:rPr>
        <w:rFonts w:ascii="Courier New" w:hAnsi="Courier New" w:hint="default"/>
      </w:rPr>
    </w:lvl>
    <w:lvl w:ilvl="2" w:tplc="E278C316">
      <w:start w:val="1"/>
      <w:numFmt w:val="bullet"/>
      <w:lvlText w:val=""/>
      <w:lvlJc w:val="left"/>
      <w:pPr>
        <w:ind w:left="2160" w:hanging="360"/>
      </w:pPr>
      <w:rPr>
        <w:rFonts w:ascii="Wingdings" w:hAnsi="Wingdings" w:hint="default"/>
      </w:rPr>
    </w:lvl>
    <w:lvl w:ilvl="3" w:tplc="996E8A94">
      <w:start w:val="1"/>
      <w:numFmt w:val="bullet"/>
      <w:lvlText w:val=""/>
      <w:lvlJc w:val="left"/>
      <w:pPr>
        <w:ind w:left="2880" w:hanging="360"/>
      </w:pPr>
      <w:rPr>
        <w:rFonts w:ascii="Symbol" w:hAnsi="Symbol" w:hint="default"/>
      </w:rPr>
    </w:lvl>
    <w:lvl w:ilvl="4" w:tplc="D4507DDE">
      <w:start w:val="1"/>
      <w:numFmt w:val="bullet"/>
      <w:lvlText w:val="o"/>
      <w:lvlJc w:val="left"/>
      <w:pPr>
        <w:ind w:left="3600" w:hanging="360"/>
      </w:pPr>
      <w:rPr>
        <w:rFonts w:ascii="Courier New" w:hAnsi="Courier New" w:hint="default"/>
      </w:rPr>
    </w:lvl>
    <w:lvl w:ilvl="5" w:tplc="0E342C1A">
      <w:start w:val="1"/>
      <w:numFmt w:val="bullet"/>
      <w:lvlText w:val=""/>
      <w:lvlJc w:val="left"/>
      <w:pPr>
        <w:ind w:left="4320" w:hanging="360"/>
      </w:pPr>
      <w:rPr>
        <w:rFonts w:ascii="Wingdings" w:hAnsi="Wingdings" w:hint="default"/>
      </w:rPr>
    </w:lvl>
    <w:lvl w:ilvl="6" w:tplc="6A5A6D3C">
      <w:start w:val="1"/>
      <w:numFmt w:val="bullet"/>
      <w:lvlText w:val=""/>
      <w:lvlJc w:val="left"/>
      <w:pPr>
        <w:ind w:left="5040" w:hanging="360"/>
      </w:pPr>
      <w:rPr>
        <w:rFonts w:ascii="Symbol" w:hAnsi="Symbol" w:hint="default"/>
      </w:rPr>
    </w:lvl>
    <w:lvl w:ilvl="7" w:tplc="2E3E4692">
      <w:start w:val="1"/>
      <w:numFmt w:val="bullet"/>
      <w:lvlText w:val="o"/>
      <w:lvlJc w:val="left"/>
      <w:pPr>
        <w:ind w:left="5760" w:hanging="360"/>
      </w:pPr>
      <w:rPr>
        <w:rFonts w:ascii="Courier New" w:hAnsi="Courier New" w:hint="default"/>
      </w:rPr>
    </w:lvl>
    <w:lvl w:ilvl="8" w:tplc="C688F95E">
      <w:start w:val="1"/>
      <w:numFmt w:val="bullet"/>
      <w:lvlText w:val=""/>
      <w:lvlJc w:val="left"/>
      <w:pPr>
        <w:ind w:left="6480" w:hanging="360"/>
      </w:pPr>
      <w:rPr>
        <w:rFonts w:ascii="Wingdings" w:hAnsi="Wingdings" w:hint="default"/>
      </w:rPr>
    </w:lvl>
  </w:abstractNum>
  <w:abstractNum w:abstractNumId="100" w15:restartNumberingAfterBreak="0">
    <w:nsid w:val="4F7B0871"/>
    <w:multiLevelType w:val="hybridMultilevel"/>
    <w:tmpl w:val="788E6388"/>
    <w:lvl w:ilvl="0" w:tplc="D22203CC">
      <w:start w:val="1"/>
      <w:numFmt w:val="bullet"/>
      <w:lvlText w:val=""/>
      <w:lvlJc w:val="left"/>
      <w:pPr>
        <w:ind w:left="720" w:hanging="360"/>
      </w:pPr>
      <w:rPr>
        <w:rFonts w:ascii="Symbol" w:hAnsi="Symbol" w:hint="default"/>
      </w:rPr>
    </w:lvl>
    <w:lvl w:ilvl="1" w:tplc="F10C220E">
      <w:start w:val="1"/>
      <w:numFmt w:val="bullet"/>
      <w:lvlText w:val="o"/>
      <w:lvlJc w:val="left"/>
      <w:pPr>
        <w:ind w:left="1440" w:hanging="360"/>
      </w:pPr>
      <w:rPr>
        <w:rFonts w:ascii="Courier New" w:hAnsi="Courier New" w:hint="default"/>
      </w:rPr>
    </w:lvl>
    <w:lvl w:ilvl="2" w:tplc="EBC207CE">
      <w:start w:val="1"/>
      <w:numFmt w:val="bullet"/>
      <w:lvlText w:val=""/>
      <w:lvlJc w:val="left"/>
      <w:pPr>
        <w:ind w:left="2160" w:hanging="360"/>
      </w:pPr>
      <w:rPr>
        <w:rFonts w:ascii="Wingdings" w:hAnsi="Wingdings" w:hint="default"/>
      </w:rPr>
    </w:lvl>
    <w:lvl w:ilvl="3" w:tplc="C5AE5190">
      <w:start w:val="1"/>
      <w:numFmt w:val="bullet"/>
      <w:lvlText w:val=""/>
      <w:lvlJc w:val="left"/>
      <w:pPr>
        <w:ind w:left="2880" w:hanging="360"/>
      </w:pPr>
      <w:rPr>
        <w:rFonts w:ascii="Symbol" w:hAnsi="Symbol" w:hint="default"/>
      </w:rPr>
    </w:lvl>
    <w:lvl w:ilvl="4" w:tplc="690A0350">
      <w:start w:val="1"/>
      <w:numFmt w:val="bullet"/>
      <w:lvlText w:val="o"/>
      <w:lvlJc w:val="left"/>
      <w:pPr>
        <w:ind w:left="3600" w:hanging="360"/>
      </w:pPr>
      <w:rPr>
        <w:rFonts w:ascii="Courier New" w:hAnsi="Courier New" w:hint="default"/>
      </w:rPr>
    </w:lvl>
    <w:lvl w:ilvl="5" w:tplc="9154F1D8">
      <w:start w:val="1"/>
      <w:numFmt w:val="bullet"/>
      <w:lvlText w:val=""/>
      <w:lvlJc w:val="left"/>
      <w:pPr>
        <w:ind w:left="4320" w:hanging="360"/>
      </w:pPr>
      <w:rPr>
        <w:rFonts w:ascii="Wingdings" w:hAnsi="Wingdings" w:hint="default"/>
      </w:rPr>
    </w:lvl>
    <w:lvl w:ilvl="6" w:tplc="869804EE">
      <w:start w:val="1"/>
      <w:numFmt w:val="bullet"/>
      <w:lvlText w:val=""/>
      <w:lvlJc w:val="left"/>
      <w:pPr>
        <w:ind w:left="5040" w:hanging="360"/>
      </w:pPr>
      <w:rPr>
        <w:rFonts w:ascii="Symbol" w:hAnsi="Symbol" w:hint="default"/>
      </w:rPr>
    </w:lvl>
    <w:lvl w:ilvl="7" w:tplc="97DA03DC">
      <w:start w:val="1"/>
      <w:numFmt w:val="bullet"/>
      <w:lvlText w:val="o"/>
      <w:lvlJc w:val="left"/>
      <w:pPr>
        <w:ind w:left="5760" w:hanging="360"/>
      </w:pPr>
      <w:rPr>
        <w:rFonts w:ascii="Courier New" w:hAnsi="Courier New" w:hint="default"/>
      </w:rPr>
    </w:lvl>
    <w:lvl w:ilvl="8" w:tplc="756079B4">
      <w:start w:val="1"/>
      <w:numFmt w:val="bullet"/>
      <w:lvlText w:val=""/>
      <w:lvlJc w:val="left"/>
      <w:pPr>
        <w:ind w:left="6480" w:hanging="360"/>
      </w:pPr>
      <w:rPr>
        <w:rFonts w:ascii="Wingdings" w:hAnsi="Wingdings" w:hint="default"/>
      </w:rPr>
    </w:lvl>
  </w:abstractNum>
  <w:abstractNum w:abstractNumId="101" w15:restartNumberingAfterBreak="0">
    <w:nsid w:val="50248349"/>
    <w:multiLevelType w:val="hybridMultilevel"/>
    <w:tmpl w:val="68A4BFC8"/>
    <w:lvl w:ilvl="0" w:tplc="EF5EA814">
      <w:start w:val="1"/>
      <w:numFmt w:val="bullet"/>
      <w:lvlText w:val=""/>
      <w:lvlJc w:val="left"/>
      <w:pPr>
        <w:ind w:left="720" w:hanging="360"/>
      </w:pPr>
      <w:rPr>
        <w:rFonts w:ascii="Symbol" w:hAnsi="Symbol" w:hint="default"/>
      </w:rPr>
    </w:lvl>
    <w:lvl w:ilvl="1" w:tplc="964663E4">
      <w:start w:val="1"/>
      <w:numFmt w:val="bullet"/>
      <w:lvlText w:val="o"/>
      <w:lvlJc w:val="left"/>
      <w:pPr>
        <w:ind w:left="1440" w:hanging="360"/>
      </w:pPr>
      <w:rPr>
        <w:rFonts w:ascii="Courier New" w:hAnsi="Courier New" w:hint="default"/>
      </w:rPr>
    </w:lvl>
    <w:lvl w:ilvl="2" w:tplc="8A0A3EE6">
      <w:start w:val="1"/>
      <w:numFmt w:val="bullet"/>
      <w:lvlText w:val=""/>
      <w:lvlJc w:val="left"/>
      <w:pPr>
        <w:ind w:left="2160" w:hanging="360"/>
      </w:pPr>
      <w:rPr>
        <w:rFonts w:ascii="Wingdings" w:hAnsi="Wingdings" w:hint="default"/>
      </w:rPr>
    </w:lvl>
    <w:lvl w:ilvl="3" w:tplc="5AA295F8">
      <w:start w:val="1"/>
      <w:numFmt w:val="bullet"/>
      <w:lvlText w:val=""/>
      <w:lvlJc w:val="left"/>
      <w:pPr>
        <w:ind w:left="2880" w:hanging="360"/>
      </w:pPr>
      <w:rPr>
        <w:rFonts w:ascii="Symbol" w:hAnsi="Symbol" w:hint="default"/>
      </w:rPr>
    </w:lvl>
    <w:lvl w:ilvl="4" w:tplc="BEEE5008">
      <w:start w:val="1"/>
      <w:numFmt w:val="bullet"/>
      <w:lvlText w:val="o"/>
      <w:lvlJc w:val="left"/>
      <w:pPr>
        <w:ind w:left="3600" w:hanging="360"/>
      </w:pPr>
      <w:rPr>
        <w:rFonts w:ascii="Courier New" w:hAnsi="Courier New" w:hint="default"/>
      </w:rPr>
    </w:lvl>
    <w:lvl w:ilvl="5" w:tplc="ACCEFB3E">
      <w:start w:val="1"/>
      <w:numFmt w:val="bullet"/>
      <w:lvlText w:val=""/>
      <w:lvlJc w:val="left"/>
      <w:pPr>
        <w:ind w:left="4320" w:hanging="360"/>
      </w:pPr>
      <w:rPr>
        <w:rFonts w:ascii="Wingdings" w:hAnsi="Wingdings" w:hint="default"/>
      </w:rPr>
    </w:lvl>
    <w:lvl w:ilvl="6" w:tplc="3F46B44E">
      <w:start w:val="1"/>
      <w:numFmt w:val="bullet"/>
      <w:lvlText w:val=""/>
      <w:lvlJc w:val="left"/>
      <w:pPr>
        <w:ind w:left="5040" w:hanging="360"/>
      </w:pPr>
      <w:rPr>
        <w:rFonts w:ascii="Symbol" w:hAnsi="Symbol" w:hint="default"/>
      </w:rPr>
    </w:lvl>
    <w:lvl w:ilvl="7" w:tplc="8926E15E">
      <w:start w:val="1"/>
      <w:numFmt w:val="bullet"/>
      <w:lvlText w:val="o"/>
      <w:lvlJc w:val="left"/>
      <w:pPr>
        <w:ind w:left="5760" w:hanging="360"/>
      </w:pPr>
      <w:rPr>
        <w:rFonts w:ascii="Courier New" w:hAnsi="Courier New" w:hint="default"/>
      </w:rPr>
    </w:lvl>
    <w:lvl w:ilvl="8" w:tplc="8EFAB984">
      <w:start w:val="1"/>
      <w:numFmt w:val="bullet"/>
      <w:lvlText w:val=""/>
      <w:lvlJc w:val="left"/>
      <w:pPr>
        <w:ind w:left="6480" w:hanging="360"/>
      </w:pPr>
      <w:rPr>
        <w:rFonts w:ascii="Wingdings" w:hAnsi="Wingdings" w:hint="default"/>
      </w:rPr>
    </w:lvl>
  </w:abstractNum>
  <w:abstractNum w:abstractNumId="102" w15:restartNumberingAfterBreak="0">
    <w:nsid w:val="50F40937"/>
    <w:multiLevelType w:val="hybridMultilevel"/>
    <w:tmpl w:val="7556C50E"/>
    <w:lvl w:ilvl="0" w:tplc="6374DD60">
      <w:start w:val="1"/>
      <w:numFmt w:val="bullet"/>
      <w:lvlText w:val=""/>
      <w:lvlJc w:val="left"/>
      <w:pPr>
        <w:ind w:left="720" w:hanging="360"/>
      </w:pPr>
      <w:rPr>
        <w:rFonts w:ascii="Symbol" w:hAnsi="Symbol" w:hint="default"/>
      </w:rPr>
    </w:lvl>
    <w:lvl w:ilvl="1" w:tplc="3CA4E3DC">
      <w:start w:val="1"/>
      <w:numFmt w:val="bullet"/>
      <w:lvlText w:val="o"/>
      <w:lvlJc w:val="left"/>
      <w:pPr>
        <w:ind w:left="1440" w:hanging="360"/>
      </w:pPr>
      <w:rPr>
        <w:rFonts w:ascii="Courier New" w:hAnsi="Courier New" w:hint="default"/>
      </w:rPr>
    </w:lvl>
    <w:lvl w:ilvl="2" w:tplc="EC44A724">
      <w:start w:val="1"/>
      <w:numFmt w:val="bullet"/>
      <w:lvlText w:val=""/>
      <w:lvlJc w:val="left"/>
      <w:pPr>
        <w:ind w:left="2160" w:hanging="360"/>
      </w:pPr>
      <w:rPr>
        <w:rFonts w:ascii="Wingdings" w:hAnsi="Wingdings" w:hint="default"/>
      </w:rPr>
    </w:lvl>
    <w:lvl w:ilvl="3" w:tplc="78C6E0D8">
      <w:start w:val="1"/>
      <w:numFmt w:val="bullet"/>
      <w:lvlText w:val=""/>
      <w:lvlJc w:val="left"/>
      <w:pPr>
        <w:ind w:left="2880" w:hanging="360"/>
      </w:pPr>
      <w:rPr>
        <w:rFonts w:ascii="Symbol" w:hAnsi="Symbol" w:hint="default"/>
      </w:rPr>
    </w:lvl>
    <w:lvl w:ilvl="4" w:tplc="7B26EC36">
      <w:start w:val="1"/>
      <w:numFmt w:val="bullet"/>
      <w:lvlText w:val="o"/>
      <w:lvlJc w:val="left"/>
      <w:pPr>
        <w:ind w:left="3600" w:hanging="360"/>
      </w:pPr>
      <w:rPr>
        <w:rFonts w:ascii="Courier New" w:hAnsi="Courier New" w:hint="default"/>
      </w:rPr>
    </w:lvl>
    <w:lvl w:ilvl="5" w:tplc="78DC239A">
      <w:start w:val="1"/>
      <w:numFmt w:val="bullet"/>
      <w:lvlText w:val=""/>
      <w:lvlJc w:val="left"/>
      <w:pPr>
        <w:ind w:left="4320" w:hanging="360"/>
      </w:pPr>
      <w:rPr>
        <w:rFonts w:ascii="Wingdings" w:hAnsi="Wingdings" w:hint="default"/>
      </w:rPr>
    </w:lvl>
    <w:lvl w:ilvl="6" w:tplc="1DB06B7E">
      <w:start w:val="1"/>
      <w:numFmt w:val="bullet"/>
      <w:lvlText w:val=""/>
      <w:lvlJc w:val="left"/>
      <w:pPr>
        <w:ind w:left="5040" w:hanging="360"/>
      </w:pPr>
      <w:rPr>
        <w:rFonts w:ascii="Symbol" w:hAnsi="Symbol" w:hint="default"/>
      </w:rPr>
    </w:lvl>
    <w:lvl w:ilvl="7" w:tplc="450EADF8">
      <w:start w:val="1"/>
      <w:numFmt w:val="bullet"/>
      <w:lvlText w:val="o"/>
      <w:lvlJc w:val="left"/>
      <w:pPr>
        <w:ind w:left="5760" w:hanging="360"/>
      </w:pPr>
      <w:rPr>
        <w:rFonts w:ascii="Courier New" w:hAnsi="Courier New" w:hint="default"/>
      </w:rPr>
    </w:lvl>
    <w:lvl w:ilvl="8" w:tplc="957AEE3E">
      <w:start w:val="1"/>
      <w:numFmt w:val="bullet"/>
      <w:lvlText w:val=""/>
      <w:lvlJc w:val="left"/>
      <w:pPr>
        <w:ind w:left="6480" w:hanging="360"/>
      </w:pPr>
      <w:rPr>
        <w:rFonts w:ascii="Wingdings" w:hAnsi="Wingdings" w:hint="default"/>
      </w:rPr>
    </w:lvl>
  </w:abstractNum>
  <w:abstractNum w:abstractNumId="103" w15:restartNumberingAfterBreak="0">
    <w:nsid w:val="5195027D"/>
    <w:multiLevelType w:val="hybridMultilevel"/>
    <w:tmpl w:val="DEDE849C"/>
    <w:lvl w:ilvl="0" w:tplc="E298748E">
      <w:start w:val="1"/>
      <w:numFmt w:val="bullet"/>
      <w:lvlText w:val=""/>
      <w:lvlJc w:val="left"/>
      <w:pPr>
        <w:ind w:left="720" w:hanging="360"/>
      </w:pPr>
      <w:rPr>
        <w:rFonts w:ascii="Symbol" w:hAnsi="Symbol" w:hint="default"/>
      </w:rPr>
    </w:lvl>
    <w:lvl w:ilvl="1" w:tplc="096A8DA8">
      <w:start w:val="1"/>
      <w:numFmt w:val="bullet"/>
      <w:lvlText w:val="o"/>
      <w:lvlJc w:val="left"/>
      <w:pPr>
        <w:ind w:left="1440" w:hanging="360"/>
      </w:pPr>
      <w:rPr>
        <w:rFonts w:ascii="Courier New" w:hAnsi="Courier New" w:hint="default"/>
      </w:rPr>
    </w:lvl>
    <w:lvl w:ilvl="2" w:tplc="E83E2132">
      <w:start w:val="1"/>
      <w:numFmt w:val="bullet"/>
      <w:lvlText w:val=""/>
      <w:lvlJc w:val="left"/>
      <w:pPr>
        <w:ind w:left="2160" w:hanging="360"/>
      </w:pPr>
      <w:rPr>
        <w:rFonts w:ascii="Wingdings" w:hAnsi="Wingdings" w:hint="default"/>
      </w:rPr>
    </w:lvl>
    <w:lvl w:ilvl="3" w:tplc="C2723802">
      <w:start w:val="1"/>
      <w:numFmt w:val="bullet"/>
      <w:lvlText w:val=""/>
      <w:lvlJc w:val="left"/>
      <w:pPr>
        <w:ind w:left="2880" w:hanging="360"/>
      </w:pPr>
      <w:rPr>
        <w:rFonts w:ascii="Symbol" w:hAnsi="Symbol" w:hint="default"/>
      </w:rPr>
    </w:lvl>
    <w:lvl w:ilvl="4" w:tplc="06D46576">
      <w:start w:val="1"/>
      <w:numFmt w:val="bullet"/>
      <w:lvlText w:val="o"/>
      <w:lvlJc w:val="left"/>
      <w:pPr>
        <w:ind w:left="3600" w:hanging="360"/>
      </w:pPr>
      <w:rPr>
        <w:rFonts w:ascii="Courier New" w:hAnsi="Courier New" w:hint="default"/>
      </w:rPr>
    </w:lvl>
    <w:lvl w:ilvl="5" w:tplc="F200861C">
      <w:start w:val="1"/>
      <w:numFmt w:val="bullet"/>
      <w:lvlText w:val=""/>
      <w:lvlJc w:val="left"/>
      <w:pPr>
        <w:ind w:left="4320" w:hanging="360"/>
      </w:pPr>
      <w:rPr>
        <w:rFonts w:ascii="Wingdings" w:hAnsi="Wingdings" w:hint="default"/>
      </w:rPr>
    </w:lvl>
    <w:lvl w:ilvl="6" w:tplc="43CAF0AE">
      <w:start w:val="1"/>
      <w:numFmt w:val="bullet"/>
      <w:lvlText w:val=""/>
      <w:lvlJc w:val="left"/>
      <w:pPr>
        <w:ind w:left="5040" w:hanging="360"/>
      </w:pPr>
      <w:rPr>
        <w:rFonts w:ascii="Symbol" w:hAnsi="Symbol" w:hint="default"/>
      </w:rPr>
    </w:lvl>
    <w:lvl w:ilvl="7" w:tplc="DBE0A6EC">
      <w:start w:val="1"/>
      <w:numFmt w:val="bullet"/>
      <w:lvlText w:val="o"/>
      <w:lvlJc w:val="left"/>
      <w:pPr>
        <w:ind w:left="5760" w:hanging="360"/>
      </w:pPr>
      <w:rPr>
        <w:rFonts w:ascii="Courier New" w:hAnsi="Courier New" w:hint="default"/>
      </w:rPr>
    </w:lvl>
    <w:lvl w:ilvl="8" w:tplc="4CF83FA8">
      <w:start w:val="1"/>
      <w:numFmt w:val="bullet"/>
      <w:lvlText w:val=""/>
      <w:lvlJc w:val="left"/>
      <w:pPr>
        <w:ind w:left="6480" w:hanging="360"/>
      </w:pPr>
      <w:rPr>
        <w:rFonts w:ascii="Wingdings" w:hAnsi="Wingdings" w:hint="default"/>
      </w:rPr>
    </w:lvl>
  </w:abstractNum>
  <w:abstractNum w:abstractNumId="104" w15:restartNumberingAfterBreak="0">
    <w:nsid w:val="51D3C331"/>
    <w:multiLevelType w:val="hybridMultilevel"/>
    <w:tmpl w:val="FFFFFFFF"/>
    <w:lvl w:ilvl="0" w:tplc="FFFFFFFF">
      <w:start w:val="1"/>
      <w:numFmt w:val="bullet"/>
      <w:lvlText w:val=""/>
      <w:lvlJc w:val="left"/>
      <w:pPr>
        <w:ind w:left="720" w:hanging="360"/>
      </w:pPr>
      <w:rPr>
        <w:rFonts w:ascii="Symbol" w:hAnsi="Symbol" w:hint="default"/>
      </w:rPr>
    </w:lvl>
    <w:lvl w:ilvl="1" w:tplc="297843F4">
      <w:start w:val="1"/>
      <w:numFmt w:val="bullet"/>
      <w:lvlText w:val="o"/>
      <w:lvlJc w:val="left"/>
      <w:pPr>
        <w:ind w:left="1440" w:hanging="360"/>
      </w:pPr>
      <w:rPr>
        <w:rFonts w:ascii="Courier New" w:hAnsi="Courier New" w:hint="default"/>
      </w:rPr>
    </w:lvl>
    <w:lvl w:ilvl="2" w:tplc="618EE2B0">
      <w:start w:val="1"/>
      <w:numFmt w:val="bullet"/>
      <w:lvlText w:val=""/>
      <w:lvlJc w:val="left"/>
      <w:pPr>
        <w:ind w:left="2160" w:hanging="360"/>
      </w:pPr>
      <w:rPr>
        <w:rFonts w:ascii="Wingdings" w:hAnsi="Wingdings" w:hint="default"/>
      </w:rPr>
    </w:lvl>
    <w:lvl w:ilvl="3" w:tplc="159659D6">
      <w:start w:val="1"/>
      <w:numFmt w:val="bullet"/>
      <w:lvlText w:val=""/>
      <w:lvlJc w:val="left"/>
      <w:pPr>
        <w:ind w:left="2880" w:hanging="360"/>
      </w:pPr>
      <w:rPr>
        <w:rFonts w:ascii="Symbol" w:hAnsi="Symbol" w:hint="default"/>
      </w:rPr>
    </w:lvl>
    <w:lvl w:ilvl="4" w:tplc="E4FE9268">
      <w:start w:val="1"/>
      <w:numFmt w:val="bullet"/>
      <w:lvlText w:val="o"/>
      <w:lvlJc w:val="left"/>
      <w:pPr>
        <w:ind w:left="3600" w:hanging="360"/>
      </w:pPr>
      <w:rPr>
        <w:rFonts w:ascii="Courier New" w:hAnsi="Courier New" w:hint="default"/>
      </w:rPr>
    </w:lvl>
    <w:lvl w:ilvl="5" w:tplc="46B88DD8">
      <w:start w:val="1"/>
      <w:numFmt w:val="bullet"/>
      <w:lvlText w:val=""/>
      <w:lvlJc w:val="left"/>
      <w:pPr>
        <w:ind w:left="4320" w:hanging="360"/>
      </w:pPr>
      <w:rPr>
        <w:rFonts w:ascii="Wingdings" w:hAnsi="Wingdings" w:hint="default"/>
      </w:rPr>
    </w:lvl>
    <w:lvl w:ilvl="6" w:tplc="0F5ED354">
      <w:start w:val="1"/>
      <w:numFmt w:val="bullet"/>
      <w:lvlText w:val=""/>
      <w:lvlJc w:val="left"/>
      <w:pPr>
        <w:ind w:left="5040" w:hanging="360"/>
      </w:pPr>
      <w:rPr>
        <w:rFonts w:ascii="Symbol" w:hAnsi="Symbol" w:hint="default"/>
      </w:rPr>
    </w:lvl>
    <w:lvl w:ilvl="7" w:tplc="D988EA1A">
      <w:start w:val="1"/>
      <w:numFmt w:val="bullet"/>
      <w:lvlText w:val="o"/>
      <w:lvlJc w:val="left"/>
      <w:pPr>
        <w:ind w:left="5760" w:hanging="360"/>
      </w:pPr>
      <w:rPr>
        <w:rFonts w:ascii="Courier New" w:hAnsi="Courier New" w:hint="default"/>
      </w:rPr>
    </w:lvl>
    <w:lvl w:ilvl="8" w:tplc="8B2460E4">
      <w:start w:val="1"/>
      <w:numFmt w:val="bullet"/>
      <w:lvlText w:val=""/>
      <w:lvlJc w:val="left"/>
      <w:pPr>
        <w:ind w:left="6480" w:hanging="360"/>
      </w:pPr>
      <w:rPr>
        <w:rFonts w:ascii="Wingdings" w:hAnsi="Wingdings" w:hint="default"/>
      </w:rPr>
    </w:lvl>
  </w:abstractNum>
  <w:abstractNum w:abstractNumId="105" w15:restartNumberingAfterBreak="0">
    <w:nsid w:val="51D71ABD"/>
    <w:multiLevelType w:val="hybridMultilevel"/>
    <w:tmpl w:val="FFFFFFFF"/>
    <w:lvl w:ilvl="0" w:tplc="FFFFFFFF">
      <w:start w:val="1"/>
      <w:numFmt w:val="bullet"/>
      <w:lvlText w:val=""/>
      <w:lvlJc w:val="left"/>
      <w:pPr>
        <w:ind w:left="720" w:hanging="360"/>
      </w:pPr>
      <w:rPr>
        <w:rFonts w:ascii="Symbol" w:hAnsi="Symbol" w:hint="default"/>
      </w:rPr>
    </w:lvl>
    <w:lvl w:ilvl="1" w:tplc="645813EA">
      <w:start w:val="1"/>
      <w:numFmt w:val="bullet"/>
      <w:lvlText w:val="o"/>
      <w:lvlJc w:val="left"/>
      <w:pPr>
        <w:ind w:left="1440" w:hanging="360"/>
      </w:pPr>
      <w:rPr>
        <w:rFonts w:ascii="Courier New" w:hAnsi="Courier New" w:hint="default"/>
      </w:rPr>
    </w:lvl>
    <w:lvl w:ilvl="2" w:tplc="40EAC9BE">
      <w:start w:val="1"/>
      <w:numFmt w:val="bullet"/>
      <w:lvlText w:val=""/>
      <w:lvlJc w:val="left"/>
      <w:pPr>
        <w:ind w:left="2160" w:hanging="360"/>
      </w:pPr>
      <w:rPr>
        <w:rFonts w:ascii="Wingdings" w:hAnsi="Wingdings" w:hint="default"/>
      </w:rPr>
    </w:lvl>
    <w:lvl w:ilvl="3" w:tplc="1F00A4CA">
      <w:start w:val="1"/>
      <w:numFmt w:val="bullet"/>
      <w:lvlText w:val=""/>
      <w:lvlJc w:val="left"/>
      <w:pPr>
        <w:ind w:left="2880" w:hanging="360"/>
      </w:pPr>
      <w:rPr>
        <w:rFonts w:ascii="Symbol" w:hAnsi="Symbol" w:hint="default"/>
      </w:rPr>
    </w:lvl>
    <w:lvl w:ilvl="4" w:tplc="83A27C38">
      <w:start w:val="1"/>
      <w:numFmt w:val="bullet"/>
      <w:lvlText w:val="o"/>
      <w:lvlJc w:val="left"/>
      <w:pPr>
        <w:ind w:left="3600" w:hanging="360"/>
      </w:pPr>
      <w:rPr>
        <w:rFonts w:ascii="Courier New" w:hAnsi="Courier New" w:hint="default"/>
      </w:rPr>
    </w:lvl>
    <w:lvl w:ilvl="5" w:tplc="FE46634A">
      <w:start w:val="1"/>
      <w:numFmt w:val="bullet"/>
      <w:lvlText w:val=""/>
      <w:lvlJc w:val="left"/>
      <w:pPr>
        <w:ind w:left="4320" w:hanging="360"/>
      </w:pPr>
      <w:rPr>
        <w:rFonts w:ascii="Wingdings" w:hAnsi="Wingdings" w:hint="default"/>
      </w:rPr>
    </w:lvl>
    <w:lvl w:ilvl="6" w:tplc="7194DD58">
      <w:start w:val="1"/>
      <w:numFmt w:val="bullet"/>
      <w:lvlText w:val=""/>
      <w:lvlJc w:val="left"/>
      <w:pPr>
        <w:ind w:left="5040" w:hanging="360"/>
      </w:pPr>
      <w:rPr>
        <w:rFonts w:ascii="Symbol" w:hAnsi="Symbol" w:hint="default"/>
      </w:rPr>
    </w:lvl>
    <w:lvl w:ilvl="7" w:tplc="3664E382">
      <w:start w:val="1"/>
      <w:numFmt w:val="bullet"/>
      <w:lvlText w:val="o"/>
      <w:lvlJc w:val="left"/>
      <w:pPr>
        <w:ind w:left="5760" w:hanging="360"/>
      </w:pPr>
      <w:rPr>
        <w:rFonts w:ascii="Courier New" w:hAnsi="Courier New" w:hint="default"/>
      </w:rPr>
    </w:lvl>
    <w:lvl w:ilvl="8" w:tplc="9906F9EE">
      <w:start w:val="1"/>
      <w:numFmt w:val="bullet"/>
      <w:lvlText w:val=""/>
      <w:lvlJc w:val="left"/>
      <w:pPr>
        <w:ind w:left="6480" w:hanging="360"/>
      </w:pPr>
      <w:rPr>
        <w:rFonts w:ascii="Wingdings" w:hAnsi="Wingdings" w:hint="default"/>
      </w:rPr>
    </w:lvl>
  </w:abstractNum>
  <w:abstractNum w:abstractNumId="106" w15:restartNumberingAfterBreak="0">
    <w:nsid w:val="52FD75CE"/>
    <w:multiLevelType w:val="hybridMultilevel"/>
    <w:tmpl w:val="FFFFFFFF"/>
    <w:lvl w:ilvl="0" w:tplc="FFFFFFFF">
      <w:start w:val="1"/>
      <w:numFmt w:val="bullet"/>
      <w:lvlText w:val=""/>
      <w:lvlJc w:val="left"/>
      <w:pPr>
        <w:ind w:left="720" w:hanging="360"/>
      </w:pPr>
      <w:rPr>
        <w:rFonts w:ascii="Symbol" w:hAnsi="Symbol" w:hint="default"/>
      </w:rPr>
    </w:lvl>
    <w:lvl w:ilvl="1" w:tplc="6C5C745E">
      <w:start w:val="1"/>
      <w:numFmt w:val="bullet"/>
      <w:lvlText w:val="o"/>
      <w:lvlJc w:val="left"/>
      <w:pPr>
        <w:ind w:left="1440" w:hanging="360"/>
      </w:pPr>
      <w:rPr>
        <w:rFonts w:ascii="Courier New" w:hAnsi="Courier New" w:hint="default"/>
      </w:rPr>
    </w:lvl>
    <w:lvl w:ilvl="2" w:tplc="94BA0F66">
      <w:start w:val="1"/>
      <w:numFmt w:val="bullet"/>
      <w:lvlText w:val=""/>
      <w:lvlJc w:val="left"/>
      <w:pPr>
        <w:ind w:left="2160" w:hanging="360"/>
      </w:pPr>
      <w:rPr>
        <w:rFonts w:ascii="Wingdings" w:hAnsi="Wingdings" w:hint="default"/>
      </w:rPr>
    </w:lvl>
    <w:lvl w:ilvl="3" w:tplc="20BAFA5C">
      <w:start w:val="1"/>
      <w:numFmt w:val="bullet"/>
      <w:lvlText w:val=""/>
      <w:lvlJc w:val="left"/>
      <w:pPr>
        <w:ind w:left="2880" w:hanging="360"/>
      </w:pPr>
      <w:rPr>
        <w:rFonts w:ascii="Symbol" w:hAnsi="Symbol" w:hint="default"/>
      </w:rPr>
    </w:lvl>
    <w:lvl w:ilvl="4" w:tplc="20E43100">
      <w:start w:val="1"/>
      <w:numFmt w:val="bullet"/>
      <w:lvlText w:val="o"/>
      <w:lvlJc w:val="left"/>
      <w:pPr>
        <w:ind w:left="3600" w:hanging="360"/>
      </w:pPr>
      <w:rPr>
        <w:rFonts w:ascii="Courier New" w:hAnsi="Courier New" w:hint="default"/>
      </w:rPr>
    </w:lvl>
    <w:lvl w:ilvl="5" w:tplc="2AFEE1D6">
      <w:start w:val="1"/>
      <w:numFmt w:val="bullet"/>
      <w:lvlText w:val=""/>
      <w:lvlJc w:val="left"/>
      <w:pPr>
        <w:ind w:left="4320" w:hanging="360"/>
      </w:pPr>
      <w:rPr>
        <w:rFonts w:ascii="Wingdings" w:hAnsi="Wingdings" w:hint="default"/>
      </w:rPr>
    </w:lvl>
    <w:lvl w:ilvl="6" w:tplc="8E68CCF6">
      <w:start w:val="1"/>
      <w:numFmt w:val="bullet"/>
      <w:lvlText w:val=""/>
      <w:lvlJc w:val="left"/>
      <w:pPr>
        <w:ind w:left="5040" w:hanging="360"/>
      </w:pPr>
      <w:rPr>
        <w:rFonts w:ascii="Symbol" w:hAnsi="Symbol" w:hint="default"/>
      </w:rPr>
    </w:lvl>
    <w:lvl w:ilvl="7" w:tplc="B5FC0EA8">
      <w:start w:val="1"/>
      <w:numFmt w:val="bullet"/>
      <w:lvlText w:val="o"/>
      <w:lvlJc w:val="left"/>
      <w:pPr>
        <w:ind w:left="5760" w:hanging="360"/>
      </w:pPr>
      <w:rPr>
        <w:rFonts w:ascii="Courier New" w:hAnsi="Courier New" w:hint="default"/>
      </w:rPr>
    </w:lvl>
    <w:lvl w:ilvl="8" w:tplc="85745918">
      <w:start w:val="1"/>
      <w:numFmt w:val="bullet"/>
      <w:lvlText w:val=""/>
      <w:lvlJc w:val="left"/>
      <w:pPr>
        <w:ind w:left="6480" w:hanging="360"/>
      </w:pPr>
      <w:rPr>
        <w:rFonts w:ascii="Wingdings" w:hAnsi="Wingdings" w:hint="default"/>
      </w:rPr>
    </w:lvl>
  </w:abstractNum>
  <w:abstractNum w:abstractNumId="107" w15:restartNumberingAfterBreak="0">
    <w:nsid w:val="55CA2916"/>
    <w:multiLevelType w:val="hybridMultilevel"/>
    <w:tmpl w:val="DDD24AD2"/>
    <w:lvl w:ilvl="0" w:tplc="B5EC972E">
      <w:start w:val="1"/>
      <w:numFmt w:val="bullet"/>
      <w:lvlText w:val=""/>
      <w:lvlJc w:val="left"/>
      <w:pPr>
        <w:ind w:left="720" w:hanging="360"/>
      </w:pPr>
      <w:rPr>
        <w:rFonts w:ascii="Symbol" w:hAnsi="Symbol" w:hint="default"/>
      </w:rPr>
    </w:lvl>
    <w:lvl w:ilvl="1" w:tplc="3DD6BAE6">
      <w:start w:val="1"/>
      <w:numFmt w:val="bullet"/>
      <w:lvlText w:val="o"/>
      <w:lvlJc w:val="left"/>
      <w:pPr>
        <w:ind w:left="1440" w:hanging="360"/>
      </w:pPr>
      <w:rPr>
        <w:rFonts w:ascii="Courier New" w:hAnsi="Courier New" w:hint="default"/>
      </w:rPr>
    </w:lvl>
    <w:lvl w:ilvl="2" w:tplc="9F40C082">
      <w:start w:val="1"/>
      <w:numFmt w:val="bullet"/>
      <w:lvlText w:val=""/>
      <w:lvlJc w:val="left"/>
      <w:pPr>
        <w:ind w:left="2160" w:hanging="360"/>
      </w:pPr>
      <w:rPr>
        <w:rFonts w:ascii="Wingdings" w:hAnsi="Wingdings" w:hint="default"/>
      </w:rPr>
    </w:lvl>
    <w:lvl w:ilvl="3" w:tplc="D1483D5C">
      <w:start w:val="1"/>
      <w:numFmt w:val="bullet"/>
      <w:lvlText w:val=""/>
      <w:lvlJc w:val="left"/>
      <w:pPr>
        <w:ind w:left="2880" w:hanging="360"/>
      </w:pPr>
      <w:rPr>
        <w:rFonts w:ascii="Symbol" w:hAnsi="Symbol" w:hint="default"/>
      </w:rPr>
    </w:lvl>
    <w:lvl w:ilvl="4" w:tplc="6C86C64E">
      <w:start w:val="1"/>
      <w:numFmt w:val="bullet"/>
      <w:lvlText w:val="o"/>
      <w:lvlJc w:val="left"/>
      <w:pPr>
        <w:ind w:left="3600" w:hanging="360"/>
      </w:pPr>
      <w:rPr>
        <w:rFonts w:ascii="Courier New" w:hAnsi="Courier New" w:hint="default"/>
      </w:rPr>
    </w:lvl>
    <w:lvl w:ilvl="5" w:tplc="50C29B90">
      <w:start w:val="1"/>
      <w:numFmt w:val="bullet"/>
      <w:lvlText w:val=""/>
      <w:lvlJc w:val="left"/>
      <w:pPr>
        <w:ind w:left="4320" w:hanging="360"/>
      </w:pPr>
      <w:rPr>
        <w:rFonts w:ascii="Wingdings" w:hAnsi="Wingdings" w:hint="default"/>
      </w:rPr>
    </w:lvl>
    <w:lvl w:ilvl="6" w:tplc="93941BDE">
      <w:start w:val="1"/>
      <w:numFmt w:val="bullet"/>
      <w:lvlText w:val=""/>
      <w:lvlJc w:val="left"/>
      <w:pPr>
        <w:ind w:left="5040" w:hanging="360"/>
      </w:pPr>
      <w:rPr>
        <w:rFonts w:ascii="Symbol" w:hAnsi="Symbol" w:hint="default"/>
      </w:rPr>
    </w:lvl>
    <w:lvl w:ilvl="7" w:tplc="6896992C">
      <w:start w:val="1"/>
      <w:numFmt w:val="bullet"/>
      <w:lvlText w:val="o"/>
      <w:lvlJc w:val="left"/>
      <w:pPr>
        <w:ind w:left="5760" w:hanging="360"/>
      </w:pPr>
      <w:rPr>
        <w:rFonts w:ascii="Courier New" w:hAnsi="Courier New" w:hint="default"/>
      </w:rPr>
    </w:lvl>
    <w:lvl w:ilvl="8" w:tplc="B97ECAF4">
      <w:start w:val="1"/>
      <w:numFmt w:val="bullet"/>
      <w:lvlText w:val=""/>
      <w:lvlJc w:val="left"/>
      <w:pPr>
        <w:ind w:left="6480" w:hanging="360"/>
      </w:pPr>
      <w:rPr>
        <w:rFonts w:ascii="Wingdings" w:hAnsi="Wingdings" w:hint="default"/>
      </w:rPr>
    </w:lvl>
  </w:abstractNum>
  <w:abstractNum w:abstractNumId="108" w15:restartNumberingAfterBreak="0">
    <w:nsid w:val="5684A28E"/>
    <w:multiLevelType w:val="hybridMultilevel"/>
    <w:tmpl w:val="77B623E2"/>
    <w:lvl w:ilvl="0" w:tplc="E8C2E35C">
      <w:start w:val="1"/>
      <w:numFmt w:val="bullet"/>
      <w:lvlText w:val=""/>
      <w:lvlJc w:val="left"/>
      <w:pPr>
        <w:ind w:left="720" w:hanging="360"/>
      </w:pPr>
      <w:rPr>
        <w:rFonts w:ascii="Symbol" w:hAnsi="Symbol" w:hint="default"/>
      </w:rPr>
    </w:lvl>
    <w:lvl w:ilvl="1" w:tplc="BE460E20">
      <w:start w:val="1"/>
      <w:numFmt w:val="bullet"/>
      <w:lvlText w:val="o"/>
      <w:lvlJc w:val="left"/>
      <w:pPr>
        <w:ind w:left="1440" w:hanging="360"/>
      </w:pPr>
      <w:rPr>
        <w:rFonts w:ascii="Courier New" w:hAnsi="Courier New" w:hint="default"/>
      </w:rPr>
    </w:lvl>
    <w:lvl w:ilvl="2" w:tplc="37E23A54">
      <w:start w:val="1"/>
      <w:numFmt w:val="bullet"/>
      <w:lvlText w:val=""/>
      <w:lvlJc w:val="left"/>
      <w:pPr>
        <w:ind w:left="2160" w:hanging="360"/>
      </w:pPr>
      <w:rPr>
        <w:rFonts w:ascii="Wingdings" w:hAnsi="Wingdings" w:hint="default"/>
      </w:rPr>
    </w:lvl>
    <w:lvl w:ilvl="3" w:tplc="1D9AE286">
      <w:start w:val="1"/>
      <w:numFmt w:val="bullet"/>
      <w:lvlText w:val=""/>
      <w:lvlJc w:val="left"/>
      <w:pPr>
        <w:ind w:left="2880" w:hanging="360"/>
      </w:pPr>
      <w:rPr>
        <w:rFonts w:ascii="Symbol" w:hAnsi="Symbol" w:hint="default"/>
      </w:rPr>
    </w:lvl>
    <w:lvl w:ilvl="4" w:tplc="D15C4A64">
      <w:start w:val="1"/>
      <w:numFmt w:val="bullet"/>
      <w:lvlText w:val="o"/>
      <w:lvlJc w:val="left"/>
      <w:pPr>
        <w:ind w:left="3600" w:hanging="360"/>
      </w:pPr>
      <w:rPr>
        <w:rFonts w:ascii="Courier New" w:hAnsi="Courier New" w:hint="default"/>
      </w:rPr>
    </w:lvl>
    <w:lvl w:ilvl="5" w:tplc="3A460CB4">
      <w:start w:val="1"/>
      <w:numFmt w:val="bullet"/>
      <w:lvlText w:val=""/>
      <w:lvlJc w:val="left"/>
      <w:pPr>
        <w:ind w:left="4320" w:hanging="360"/>
      </w:pPr>
      <w:rPr>
        <w:rFonts w:ascii="Wingdings" w:hAnsi="Wingdings" w:hint="default"/>
      </w:rPr>
    </w:lvl>
    <w:lvl w:ilvl="6" w:tplc="D1B80008">
      <w:start w:val="1"/>
      <w:numFmt w:val="bullet"/>
      <w:lvlText w:val=""/>
      <w:lvlJc w:val="left"/>
      <w:pPr>
        <w:ind w:left="5040" w:hanging="360"/>
      </w:pPr>
      <w:rPr>
        <w:rFonts w:ascii="Symbol" w:hAnsi="Symbol" w:hint="default"/>
      </w:rPr>
    </w:lvl>
    <w:lvl w:ilvl="7" w:tplc="83CEF0B4">
      <w:start w:val="1"/>
      <w:numFmt w:val="bullet"/>
      <w:lvlText w:val="o"/>
      <w:lvlJc w:val="left"/>
      <w:pPr>
        <w:ind w:left="5760" w:hanging="360"/>
      </w:pPr>
      <w:rPr>
        <w:rFonts w:ascii="Courier New" w:hAnsi="Courier New" w:hint="default"/>
      </w:rPr>
    </w:lvl>
    <w:lvl w:ilvl="8" w:tplc="AE46312E">
      <w:start w:val="1"/>
      <w:numFmt w:val="bullet"/>
      <w:lvlText w:val=""/>
      <w:lvlJc w:val="left"/>
      <w:pPr>
        <w:ind w:left="6480" w:hanging="360"/>
      </w:pPr>
      <w:rPr>
        <w:rFonts w:ascii="Wingdings" w:hAnsi="Wingdings" w:hint="default"/>
      </w:rPr>
    </w:lvl>
  </w:abstractNum>
  <w:abstractNum w:abstractNumId="109" w15:restartNumberingAfterBreak="0">
    <w:nsid w:val="573A7650"/>
    <w:multiLevelType w:val="hybridMultilevel"/>
    <w:tmpl w:val="FFFFFFFF"/>
    <w:lvl w:ilvl="0" w:tplc="6376FFEA">
      <w:start w:val="1"/>
      <w:numFmt w:val="bullet"/>
      <w:lvlText w:val="-"/>
      <w:lvlJc w:val="left"/>
      <w:pPr>
        <w:ind w:left="720" w:hanging="360"/>
      </w:pPr>
      <w:rPr>
        <w:rFonts w:ascii="Calibri" w:hAnsi="Calibri" w:hint="default"/>
      </w:rPr>
    </w:lvl>
    <w:lvl w:ilvl="1" w:tplc="791EFDB8">
      <w:start w:val="1"/>
      <w:numFmt w:val="bullet"/>
      <w:lvlText w:val="o"/>
      <w:lvlJc w:val="left"/>
      <w:pPr>
        <w:ind w:left="1440" w:hanging="360"/>
      </w:pPr>
      <w:rPr>
        <w:rFonts w:ascii="Courier New" w:hAnsi="Courier New" w:hint="default"/>
      </w:rPr>
    </w:lvl>
    <w:lvl w:ilvl="2" w:tplc="FF7CE918">
      <w:start w:val="1"/>
      <w:numFmt w:val="bullet"/>
      <w:lvlText w:val=""/>
      <w:lvlJc w:val="left"/>
      <w:pPr>
        <w:ind w:left="2160" w:hanging="360"/>
      </w:pPr>
      <w:rPr>
        <w:rFonts w:ascii="Wingdings" w:hAnsi="Wingdings" w:hint="default"/>
      </w:rPr>
    </w:lvl>
    <w:lvl w:ilvl="3" w:tplc="E486725C">
      <w:start w:val="1"/>
      <w:numFmt w:val="bullet"/>
      <w:lvlText w:val=""/>
      <w:lvlJc w:val="left"/>
      <w:pPr>
        <w:ind w:left="2880" w:hanging="360"/>
      </w:pPr>
      <w:rPr>
        <w:rFonts w:ascii="Symbol" w:hAnsi="Symbol" w:hint="default"/>
      </w:rPr>
    </w:lvl>
    <w:lvl w:ilvl="4" w:tplc="B81EE500">
      <w:start w:val="1"/>
      <w:numFmt w:val="bullet"/>
      <w:lvlText w:val="o"/>
      <w:lvlJc w:val="left"/>
      <w:pPr>
        <w:ind w:left="3600" w:hanging="360"/>
      </w:pPr>
      <w:rPr>
        <w:rFonts w:ascii="Courier New" w:hAnsi="Courier New" w:hint="default"/>
      </w:rPr>
    </w:lvl>
    <w:lvl w:ilvl="5" w:tplc="E3665C38">
      <w:start w:val="1"/>
      <w:numFmt w:val="bullet"/>
      <w:lvlText w:val=""/>
      <w:lvlJc w:val="left"/>
      <w:pPr>
        <w:ind w:left="4320" w:hanging="360"/>
      </w:pPr>
      <w:rPr>
        <w:rFonts w:ascii="Wingdings" w:hAnsi="Wingdings" w:hint="default"/>
      </w:rPr>
    </w:lvl>
    <w:lvl w:ilvl="6" w:tplc="51C0C9FE">
      <w:start w:val="1"/>
      <w:numFmt w:val="bullet"/>
      <w:lvlText w:val=""/>
      <w:lvlJc w:val="left"/>
      <w:pPr>
        <w:ind w:left="5040" w:hanging="360"/>
      </w:pPr>
      <w:rPr>
        <w:rFonts w:ascii="Symbol" w:hAnsi="Symbol" w:hint="default"/>
      </w:rPr>
    </w:lvl>
    <w:lvl w:ilvl="7" w:tplc="896A2F6C">
      <w:start w:val="1"/>
      <w:numFmt w:val="bullet"/>
      <w:lvlText w:val="o"/>
      <w:lvlJc w:val="left"/>
      <w:pPr>
        <w:ind w:left="5760" w:hanging="360"/>
      </w:pPr>
      <w:rPr>
        <w:rFonts w:ascii="Courier New" w:hAnsi="Courier New" w:hint="default"/>
      </w:rPr>
    </w:lvl>
    <w:lvl w:ilvl="8" w:tplc="A9B407E6">
      <w:start w:val="1"/>
      <w:numFmt w:val="bullet"/>
      <w:lvlText w:val=""/>
      <w:lvlJc w:val="left"/>
      <w:pPr>
        <w:ind w:left="6480" w:hanging="360"/>
      </w:pPr>
      <w:rPr>
        <w:rFonts w:ascii="Wingdings" w:hAnsi="Wingdings" w:hint="default"/>
      </w:rPr>
    </w:lvl>
  </w:abstractNum>
  <w:abstractNum w:abstractNumId="110" w15:restartNumberingAfterBreak="0">
    <w:nsid w:val="58332F9C"/>
    <w:multiLevelType w:val="hybridMultilevel"/>
    <w:tmpl w:val="FFFFFFFF"/>
    <w:lvl w:ilvl="0" w:tplc="430A2D80">
      <w:start w:val="1"/>
      <w:numFmt w:val="bullet"/>
      <w:lvlText w:val="-"/>
      <w:lvlJc w:val="left"/>
      <w:pPr>
        <w:ind w:left="720" w:hanging="360"/>
      </w:pPr>
      <w:rPr>
        <w:rFonts w:ascii="Calibri" w:hAnsi="Calibri" w:hint="default"/>
      </w:rPr>
    </w:lvl>
    <w:lvl w:ilvl="1" w:tplc="13F631C4">
      <w:start w:val="1"/>
      <w:numFmt w:val="bullet"/>
      <w:lvlText w:val="o"/>
      <w:lvlJc w:val="left"/>
      <w:pPr>
        <w:ind w:left="1440" w:hanging="360"/>
      </w:pPr>
      <w:rPr>
        <w:rFonts w:ascii="Courier New" w:hAnsi="Courier New" w:hint="default"/>
      </w:rPr>
    </w:lvl>
    <w:lvl w:ilvl="2" w:tplc="72EC5F32">
      <w:start w:val="1"/>
      <w:numFmt w:val="bullet"/>
      <w:lvlText w:val=""/>
      <w:lvlJc w:val="left"/>
      <w:pPr>
        <w:ind w:left="2160" w:hanging="360"/>
      </w:pPr>
      <w:rPr>
        <w:rFonts w:ascii="Wingdings" w:hAnsi="Wingdings" w:hint="default"/>
      </w:rPr>
    </w:lvl>
    <w:lvl w:ilvl="3" w:tplc="827E9A22">
      <w:start w:val="1"/>
      <w:numFmt w:val="bullet"/>
      <w:lvlText w:val=""/>
      <w:lvlJc w:val="left"/>
      <w:pPr>
        <w:ind w:left="2880" w:hanging="360"/>
      </w:pPr>
      <w:rPr>
        <w:rFonts w:ascii="Symbol" w:hAnsi="Symbol" w:hint="default"/>
      </w:rPr>
    </w:lvl>
    <w:lvl w:ilvl="4" w:tplc="83D65140">
      <w:start w:val="1"/>
      <w:numFmt w:val="bullet"/>
      <w:lvlText w:val="o"/>
      <w:lvlJc w:val="left"/>
      <w:pPr>
        <w:ind w:left="3600" w:hanging="360"/>
      </w:pPr>
      <w:rPr>
        <w:rFonts w:ascii="Courier New" w:hAnsi="Courier New" w:hint="default"/>
      </w:rPr>
    </w:lvl>
    <w:lvl w:ilvl="5" w:tplc="66D0BD50">
      <w:start w:val="1"/>
      <w:numFmt w:val="bullet"/>
      <w:lvlText w:val=""/>
      <w:lvlJc w:val="left"/>
      <w:pPr>
        <w:ind w:left="4320" w:hanging="360"/>
      </w:pPr>
      <w:rPr>
        <w:rFonts w:ascii="Wingdings" w:hAnsi="Wingdings" w:hint="default"/>
      </w:rPr>
    </w:lvl>
    <w:lvl w:ilvl="6" w:tplc="3A46E84E">
      <w:start w:val="1"/>
      <w:numFmt w:val="bullet"/>
      <w:lvlText w:val=""/>
      <w:lvlJc w:val="left"/>
      <w:pPr>
        <w:ind w:left="5040" w:hanging="360"/>
      </w:pPr>
      <w:rPr>
        <w:rFonts w:ascii="Symbol" w:hAnsi="Symbol" w:hint="default"/>
      </w:rPr>
    </w:lvl>
    <w:lvl w:ilvl="7" w:tplc="8DA22484">
      <w:start w:val="1"/>
      <w:numFmt w:val="bullet"/>
      <w:lvlText w:val="o"/>
      <w:lvlJc w:val="left"/>
      <w:pPr>
        <w:ind w:left="5760" w:hanging="360"/>
      </w:pPr>
      <w:rPr>
        <w:rFonts w:ascii="Courier New" w:hAnsi="Courier New" w:hint="default"/>
      </w:rPr>
    </w:lvl>
    <w:lvl w:ilvl="8" w:tplc="2EACE700">
      <w:start w:val="1"/>
      <w:numFmt w:val="bullet"/>
      <w:lvlText w:val=""/>
      <w:lvlJc w:val="left"/>
      <w:pPr>
        <w:ind w:left="6480" w:hanging="360"/>
      </w:pPr>
      <w:rPr>
        <w:rFonts w:ascii="Wingdings" w:hAnsi="Wingdings" w:hint="default"/>
      </w:rPr>
    </w:lvl>
  </w:abstractNum>
  <w:abstractNum w:abstractNumId="111" w15:restartNumberingAfterBreak="0">
    <w:nsid w:val="584C3823"/>
    <w:multiLevelType w:val="hybridMultilevel"/>
    <w:tmpl w:val="FFFFFFFF"/>
    <w:lvl w:ilvl="0" w:tplc="735C201E">
      <w:start w:val="1"/>
      <w:numFmt w:val="bullet"/>
      <w:lvlText w:val="-"/>
      <w:lvlJc w:val="left"/>
      <w:pPr>
        <w:ind w:left="720" w:hanging="360"/>
      </w:pPr>
      <w:rPr>
        <w:rFonts w:ascii="Calibri" w:hAnsi="Calibri" w:hint="default"/>
      </w:rPr>
    </w:lvl>
    <w:lvl w:ilvl="1" w:tplc="5F2A4156">
      <w:start w:val="1"/>
      <w:numFmt w:val="bullet"/>
      <w:lvlText w:val="o"/>
      <w:lvlJc w:val="left"/>
      <w:pPr>
        <w:ind w:left="1440" w:hanging="360"/>
      </w:pPr>
      <w:rPr>
        <w:rFonts w:ascii="Courier New" w:hAnsi="Courier New" w:hint="default"/>
      </w:rPr>
    </w:lvl>
    <w:lvl w:ilvl="2" w:tplc="00DA0164">
      <w:start w:val="1"/>
      <w:numFmt w:val="bullet"/>
      <w:lvlText w:val=""/>
      <w:lvlJc w:val="left"/>
      <w:pPr>
        <w:ind w:left="2160" w:hanging="360"/>
      </w:pPr>
      <w:rPr>
        <w:rFonts w:ascii="Wingdings" w:hAnsi="Wingdings" w:hint="default"/>
      </w:rPr>
    </w:lvl>
    <w:lvl w:ilvl="3" w:tplc="9512410A">
      <w:start w:val="1"/>
      <w:numFmt w:val="bullet"/>
      <w:lvlText w:val=""/>
      <w:lvlJc w:val="left"/>
      <w:pPr>
        <w:ind w:left="2880" w:hanging="360"/>
      </w:pPr>
      <w:rPr>
        <w:rFonts w:ascii="Symbol" w:hAnsi="Symbol" w:hint="default"/>
      </w:rPr>
    </w:lvl>
    <w:lvl w:ilvl="4" w:tplc="9EE68400">
      <w:start w:val="1"/>
      <w:numFmt w:val="bullet"/>
      <w:lvlText w:val="o"/>
      <w:lvlJc w:val="left"/>
      <w:pPr>
        <w:ind w:left="3600" w:hanging="360"/>
      </w:pPr>
      <w:rPr>
        <w:rFonts w:ascii="Courier New" w:hAnsi="Courier New" w:hint="default"/>
      </w:rPr>
    </w:lvl>
    <w:lvl w:ilvl="5" w:tplc="62469D0C">
      <w:start w:val="1"/>
      <w:numFmt w:val="bullet"/>
      <w:lvlText w:val=""/>
      <w:lvlJc w:val="left"/>
      <w:pPr>
        <w:ind w:left="4320" w:hanging="360"/>
      </w:pPr>
      <w:rPr>
        <w:rFonts w:ascii="Wingdings" w:hAnsi="Wingdings" w:hint="default"/>
      </w:rPr>
    </w:lvl>
    <w:lvl w:ilvl="6" w:tplc="5B74EAFA">
      <w:start w:val="1"/>
      <w:numFmt w:val="bullet"/>
      <w:lvlText w:val=""/>
      <w:lvlJc w:val="left"/>
      <w:pPr>
        <w:ind w:left="5040" w:hanging="360"/>
      </w:pPr>
      <w:rPr>
        <w:rFonts w:ascii="Symbol" w:hAnsi="Symbol" w:hint="default"/>
      </w:rPr>
    </w:lvl>
    <w:lvl w:ilvl="7" w:tplc="21D8C34A">
      <w:start w:val="1"/>
      <w:numFmt w:val="bullet"/>
      <w:lvlText w:val="o"/>
      <w:lvlJc w:val="left"/>
      <w:pPr>
        <w:ind w:left="5760" w:hanging="360"/>
      </w:pPr>
      <w:rPr>
        <w:rFonts w:ascii="Courier New" w:hAnsi="Courier New" w:hint="default"/>
      </w:rPr>
    </w:lvl>
    <w:lvl w:ilvl="8" w:tplc="A89CE370">
      <w:start w:val="1"/>
      <w:numFmt w:val="bullet"/>
      <w:lvlText w:val=""/>
      <w:lvlJc w:val="left"/>
      <w:pPr>
        <w:ind w:left="6480" w:hanging="360"/>
      </w:pPr>
      <w:rPr>
        <w:rFonts w:ascii="Wingdings" w:hAnsi="Wingdings" w:hint="default"/>
      </w:rPr>
    </w:lvl>
  </w:abstractNum>
  <w:abstractNum w:abstractNumId="112" w15:restartNumberingAfterBreak="0">
    <w:nsid w:val="58B256D3"/>
    <w:multiLevelType w:val="hybridMultilevel"/>
    <w:tmpl w:val="0E2C1DDE"/>
    <w:lvl w:ilvl="0" w:tplc="2E62AA76">
      <w:start w:val="1"/>
      <w:numFmt w:val="bullet"/>
      <w:lvlText w:val=""/>
      <w:lvlJc w:val="left"/>
      <w:pPr>
        <w:ind w:left="720" w:hanging="360"/>
      </w:pPr>
      <w:rPr>
        <w:rFonts w:ascii="Symbol" w:hAnsi="Symbol" w:hint="default"/>
      </w:rPr>
    </w:lvl>
    <w:lvl w:ilvl="1" w:tplc="FF2288EA">
      <w:start w:val="1"/>
      <w:numFmt w:val="bullet"/>
      <w:lvlText w:val="o"/>
      <w:lvlJc w:val="left"/>
      <w:pPr>
        <w:ind w:left="1440" w:hanging="360"/>
      </w:pPr>
      <w:rPr>
        <w:rFonts w:ascii="Courier New" w:hAnsi="Courier New" w:hint="default"/>
      </w:rPr>
    </w:lvl>
    <w:lvl w:ilvl="2" w:tplc="E69C70FA">
      <w:start w:val="1"/>
      <w:numFmt w:val="bullet"/>
      <w:lvlText w:val=""/>
      <w:lvlJc w:val="left"/>
      <w:pPr>
        <w:ind w:left="2160" w:hanging="360"/>
      </w:pPr>
      <w:rPr>
        <w:rFonts w:ascii="Wingdings" w:hAnsi="Wingdings" w:hint="default"/>
      </w:rPr>
    </w:lvl>
    <w:lvl w:ilvl="3" w:tplc="CA7466E0">
      <w:start w:val="1"/>
      <w:numFmt w:val="bullet"/>
      <w:lvlText w:val=""/>
      <w:lvlJc w:val="left"/>
      <w:pPr>
        <w:ind w:left="2880" w:hanging="360"/>
      </w:pPr>
      <w:rPr>
        <w:rFonts w:ascii="Symbol" w:hAnsi="Symbol" w:hint="default"/>
      </w:rPr>
    </w:lvl>
    <w:lvl w:ilvl="4" w:tplc="32AA0DC4">
      <w:start w:val="1"/>
      <w:numFmt w:val="bullet"/>
      <w:lvlText w:val="o"/>
      <w:lvlJc w:val="left"/>
      <w:pPr>
        <w:ind w:left="3600" w:hanging="360"/>
      </w:pPr>
      <w:rPr>
        <w:rFonts w:ascii="Courier New" w:hAnsi="Courier New" w:hint="default"/>
      </w:rPr>
    </w:lvl>
    <w:lvl w:ilvl="5" w:tplc="9CC8378C">
      <w:start w:val="1"/>
      <w:numFmt w:val="bullet"/>
      <w:lvlText w:val=""/>
      <w:lvlJc w:val="left"/>
      <w:pPr>
        <w:ind w:left="4320" w:hanging="360"/>
      </w:pPr>
      <w:rPr>
        <w:rFonts w:ascii="Wingdings" w:hAnsi="Wingdings" w:hint="default"/>
      </w:rPr>
    </w:lvl>
    <w:lvl w:ilvl="6" w:tplc="71321096">
      <w:start w:val="1"/>
      <w:numFmt w:val="bullet"/>
      <w:lvlText w:val=""/>
      <w:lvlJc w:val="left"/>
      <w:pPr>
        <w:ind w:left="5040" w:hanging="360"/>
      </w:pPr>
      <w:rPr>
        <w:rFonts w:ascii="Symbol" w:hAnsi="Symbol" w:hint="default"/>
      </w:rPr>
    </w:lvl>
    <w:lvl w:ilvl="7" w:tplc="BE92950E">
      <w:start w:val="1"/>
      <w:numFmt w:val="bullet"/>
      <w:lvlText w:val="o"/>
      <w:lvlJc w:val="left"/>
      <w:pPr>
        <w:ind w:left="5760" w:hanging="360"/>
      </w:pPr>
      <w:rPr>
        <w:rFonts w:ascii="Courier New" w:hAnsi="Courier New" w:hint="default"/>
      </w:rPr>
    </w:lvl>
    <w:lvl w:ilvl="8" w:tplc="C42445DE">
      <w:start w:val="1"/>
      <w:numFmt w:val="bullet"/>
      <w:lvlText w:val=""/>
      <w:lvlJc w:val="left"/>
      <w:pPr>
        <w:ind w:left="6480" w:hanging="360"/>
      </w:pPr>
      <w:rPr>
        <w:rFonts w:ascii="Wingdings" w:hAnsi="Wingdings" w:hint="default"/>
      </w:rPr>
    </w:lvl>
  </w:abstractNum>
  <w:abstractNum w:abstractNumId="113" w15:restartNumberingAfterBreak="0">
    <w:nsid w:val="5A23033C"/>
    <w:multiLevelType w:val="hybridMultilevel"/>
    <w:tmpl w:val="FFFFFFFF"/>
    <w:lvl w:ilvl="0" w:tplc="518AADE6">
      <w:start w:val="1"/>
      <w:numFmt w:val="bullet"/>
      <w:lvlText w:val="-"/>
      <w:lvlJc w:val="left"/>
      <w:pPr>
        <w:ind w:left="720" w:hanging="360"/>
      </w:pPr>
      <w:rPr>
        <w:rFonts w:ascii="Calibri" w:hAnsi="Calibri" w:hint="default"/>
      </w:rPr>
    </w:lvl>
    <w:lvl w:ilvl="1" w:tplc="D92C1DEA">
      <w:start w:val="1"/>
      <w:numFmt w:val="bullet"/>
      <w:lvlText w:val="o"/>
      <w:lvlJc w:val="left"/>
      <w:pPr>
        <w:ind w:left="1440" w:hanging="360"/>
      </w:pPr>
      <w:rPr>
        <w:rFonts w:ascii="Courier New" w:hAnsi="Courier New" w:hint="default"/>
      </w:rPr>
    </w:lvl>
    <w:lvl w:ilvl="2" w:tplc="142C40CC">
      <w:start w:val="1"/>
      <w:numFmt w:val="bullet"/>
      <w:lvlText w:val=""/>
      <w:lvlJc w:val="left"/>
      <w:pPr>
        <w:ind w:left="2160" w:hanging="360"/>
      </w:pPr>
      <w:rPr>
        <w:rFonts w:ascii="Wingdings" w:hAnsi="Wingdings" w:hint="default"/>
      </w:rPr>
    </w:lvl>
    <w:lvl w:ilvl="3" w:tplc="63900AD2">
      <w:start w:val="1"/>
      <w:numFmt w:val="bullet"/>
      <w:lvlText w:val=""/>
      <w:lvlJc w:val="left"/>
      <w:pPr>
        <w:ind w:left="2880" w:hanging="360"/>
      </w:pPr>
      <w:rPr>
        <w:rFonts w:ascii="Symbol" w:hAnsi="Symbol" w:hint="default"/>
      </w:rPr>
    </w:lvl>
    <w:lvl w:ilvl="4" w:tplc="5BC4E022">
      <w:start w:val="1"/>
      <w:numFmt w:val="bullet"/>
      <w:lvlText w:val="o"/>
      <w:lvlJc w:val="left"/>
      <w:pPr>
        <w:ind w:left="3600" w:hanging="360"/>
      </w:pPr>
      <w:rPr>
        <w:rFonts w:ascii="Courier New" w:hAnsi="Courier New" w:hint="default"/>
      </w:rPr>
    </w:lvl>
    <w:lvl w:ilvl="5" w:tplc="0BE0EA14">
      <w:start w:val="1"/>
      <w:numFmt w:val="bullet"/>
      <w:lvlText w:val=""/>
      <w:lvlJc w:val="left"/>
      <w:pPr>
        <w:ind w:left="4320" w:hanging="360"/>
      </w:pPr>
      <w:rPr>
        <w:rFonts w:ascii="Wingdings" w:hAnsi="Wingdings" w:hint="default"/>
      </w:rPr>
    </w:lvl>
    <w:lvl w:ilvl="6" w:tplc="8C8AED32">
      <w:start w:val="1"/>
      <w:numFmt w:val="bullet"/>
      <w:lvlText w:val=""/>
      <w:lvlJc w:val="left"/>
      <w:pPr>
        <w:ind w:left="5040" w:hanging="360"/>
      </w:pPr>
      <w:rPr>
        <w:rFonts w:ascii="Symbol" w:hAnsi="Symbol" w:hint="default"/>
      </w:rPr>
    </w:lvl>
    <w:lvl w:ilvl="7" w:tplc="4DCCF0A6">
      <w:start w:val="1"/>
      <w:numFmt w:val="bullet"/>
      <w:lvlText w:val="o"/>
      <w:lvlJc w:val="left"/>
      <w:pPr>
        <w:ind w:left="5760" w:hanging="360"/>
      </w:pPr>
      <w:rPr>
        <w:rFonts w:ascii="Courier New" w:hAnsi="Courier New" w:hint="default"/>
      </w:rPr>
    </w:lvl>
    <w:lvl w:ilvl="8" w:tplc="9A82EE4C">
      <w:start w:val="1"/>
      <w:numFmt w:val="bullet"/>
      <w:lvlText w:val=""/>
      <w:lvlJc w:val="left"/>
      <w:pPr>
        <w:ind w:left="6480" w:hanging="360"/>
      </w:pPr>
      <w:rPr>
        <w:rFonts w:ascii="Wingdings" w:hAnsi="Wingdings" w:hint="default"/>
      </w:rPr>
    </w:lvl>
  </w:abstractNum>
  <w:abstractNum w:abstractNumId="114" w15:restartNumberingAfterBreak="0">
    <w:nsid w:val="5A38D1E6"/>
    <w:multiLevelType w:val="hybridMultilevel"/>
    <w:tmpl w:val="FFFFFFFF"/>
    <w:lvl w:ilvl="0" w:tplc="FFFFFFFF">
      <w:start w:val="1"/>
      <w:numFmt w:val="bullet"/>
      <w:lvlText w:val=""/>
      <w:lvlJc w:val="left"/>
      <w:pPr>
        <w:ind w:left="720" w:hanging="360"/>
      </w:pPr>
      <w:rPr>
        <w:rFonts w:ascii="Symbol" w:hAnsi="Symbol" w:hint="default"/>
      </w:rPr>
    </w:lvl>
    <w:lvl w:ilvl="1" w:tplc="69B258BC">
      <w:start w:val="1"/>
      <w:numFmt w:val="bullet"/>
      <w:lvlText w:val="o"/>
      <w:lvlJc w:val="left"/>
      <w:pPr>
        <w:ind w:left="1440" w:hanging="360"/>
      </w:pPr>
      <w:rPr>
        <w:rFonts w:ascii="Courier New" w:hAnsi="Courier New" w:hint="default"/>
      </w:rPr>
    </w:lvl>
    <w:lvl w:ilvl="2" w:tplc="9424BD08">
      <w:start w:val="1"/>
      <w:numFmt w:val="bullet"/>
      <w:lvlText w:val=""/>
      <w:lvlJc w:val="left"/>
      <w:pPr>
        <w:ind w:left="2160" w:hanging="360"/>
      </w:pPr>
      <w:rPr>
        <w:rFonts w:ascii="Wingdings" w:hAnsi="Wingdings" w:hint="default"/>
      </w:rPr>
    </w:lvl>
    <w:lvl w:ilvl="3" w:tplc="589A69CA">
      <w:start w:val="1"/>
      <w:numFmt w:val="bullet"/>
      <w:lvlText w:val=""/>
      <w:lvlJc w:val="left"/>
      <w:pPr>
        <w:ind w:left="2880" w:hanging="360"/>
      </w:pPr>
      <w:rPr>
        <w:rFonts w:ascii="Symbol" w:hAnsi="Symbol" w:hint="default"/>
      </w:rPr>
    </w:lvl>
    <w:lvl w:ilvl="4" w:tplc="D070DD1A">
      <w:start w:val="1"/>
      <w:numFmt w:val="bullet"/>
      <w:lvlText w:val="o"/>
      <w:lvlJc w:val="left"/>
      <w:pPr>
        <w:ind w:left="3600" w:hanging="360"/>
      </w:pPr>
      <w:rPr>
        <w:rFonts w:ascii="Courier New" w:hAnsi="Courier New" w:hint="default"/>
      </w:rPr>
    </w:lvl>
    <w:lvl w:ilvl="5" w:tplc="D32831C0">
      <w:start w:val="1"/>
      <w:numFmt w:val="bullet"/>
      <w:lvlText w:val=""/>
      <w:lvlJc w:val="left"/>
      <w:pPr>
        <w:ind w:left="4320" w:hanging="360"/>
      </w:pPr>
      <w:rPr>
        <w:rFonts w:ascii="Wingdings" w:hAnsi="Wingdings" w:hint="default"/>
      </w:rPr>
    </w:lvl>
    <w:lvl w:ilvl="6" w:tplc="F1D4D840">
      <w:start w:val="1"/>
      <w:numFmt w:val="bullet"/>
      <w:lvlText w:val=""/>
      <w:lvlJc w:val="left"/>
      <w:pPr>
        <w:ind w:left="5040" w:hanging="360"/>
      </w:pPr>
      <w:rPr>
        <w:rFonts w:ascii="Symbol" w:hAnsi="Symbol" w:hint="default"/>
      </w:rPr>
    </w:lvl>
    <w:lvl w:ilvl="7" w:tplc="BF4E9CBA">
      <w:start w:val="1"/>
      <w:numFmt w:val="bullet"/>
      <w:lvlText w:val="o"/>
      <w:lvlJc w:val="left"/>
      <w:pPr>
        <w:ind w:left="5760" w:hanging="360"/>
      </w:pPr>
      <w:rPr>
        <w:rFonts w:ascii="Courier New" w:hAnsi="Courier New" w:hint="default"/>
      </w:rPr>
    </w:lvl>
    <w:lvl w:ilvl="8" w:tplc="1DEE8C30">
      <w:start w:val="1"/>
      <w:numFmt w:val="bullet"/>
      <w:lvlText w:val=""/>
      <w:lvlJc w:val="left"/>
      <w:pPr>
        <w:ind w:left="6480" w:hanging="360"/>
      </w:pPr>
      <w:rPr>
        <w:rFonts w:ascii="Wingdings" w:hAnsi="Wingdings" w:hint="default"/>
      </w:rPr>
    </w:lvl>
  </w:abstractNum>
  <w:abstractNum w:abstractNumId="115" w15:restartNumberingAfterBreak="0">
    <w:nsid w:val="5B9E8A92"/>
    <w:multiLevelType w:val="hybridMultilevel"/>
    <w:tmpl w:val="9A320AD6"/>
    <w:lvl w:ilvl="0" w:tplc="F6D285D8">
      <w:start w:val="1"/>
      <w:numFmt w:val="bullet"/>
      <w:lvlText w:val=""/>
      <w:lvlJc w:val="left"/>
      <w:pPr>
        <w:ind w:left="720" w:hanging="360"/>
      </w:pPr>
      <w:rPr>
        <w:rFonts w:ascii="Symbol" w:hAnsi="Symbol" w:hint="default"/>
      </w:rPr>
    </w:lvl>
    <w:lvl w:ilvl="1" w:tplc="15B419EC">
      <w:start w:val="1"/>
      <w:numFmt w:val="bullet"/>
      <w:lvlText w:val="o"/>
      <w:lvlJc w:val="left"/>
      <w:pPr>
        <w:ind w:left="1440" w:hanging="360"/>
      </w:pPr>
      <w:rPr>
        <w:rFonts w:ascii="Courier New" w:hAnsi="Courier New" w:hint="default"/>
      </w:rPr>
    </w:lvl>
    <w:lvl w:ilvl="2" w:tplc="C3FAE39A">
      <w:start w:val="1"/>
      <w:numFmt w:val="bullet"/>
      <w:lvlText w:val=""/>
      <w:lvlJc w:val="left"/>
      <w:pPr>
        <w:ind w:left="2160" w:hanging="360"/>
      </w:pPr>
      <w:rPr>
        <w:rFonts w:ascii="Wingdings" w:hAnsi="Wingdings" w:hint="default"/>
      </w:rPr>
    </w:lvl>
    <w:lvl w:ilvl="3" w:tplc="28D26764">
      <w:start w:val="1"/>
      <w:numFmt w:val="bullet"/>
      <w:lvlText w:val=""/>
      <w:lvlJc w:val="left"/>
      <w:pPr>
        <w:ind w:left="2880" w:hanging="360"/>
      </w:pPr>
      <w:rPr>
        <w:rFonts w:ascii="Symbol" w:hAnsi="Symbol" w:hint="default"/>
      </w:rPr>
    </w:lvl>
    <w:lvl w:ilvl="4" w:tplc="DFCAC5A0">
      <w:start w:val="1"/>
      <w:numFmt w:val="bullet"/>
      <w:lvlText w:val="o"/>
      <w:lvlJc w:val="left"/>
      <w:pPr>
        <w:ind w:left="3600" w:hanging="360"/>
      </w:pPr>
      <w:rPr>
        <w:rFonts w:ascii="Courier New" w:hAnsi="Courier New" w:hint="default"/>
      </w:rPr>
    </w:lvl>
    <w:lvl w:ilvl="5" w:tplc="23ACD8CE">
      <w:start w:val="1"/>
      <w:numFmt w:val="bullet"/>
      <w:lvlText w:val=""/>
      <w:lvlJc w:val="left"/>
      <w:pPr>
        <w:ind w:left="4320" w:hanging="360"/>
      </w:pPr>
      <w:rPr>
        <w:rFonts w:ascii="Wingdings" w:hAnsi="Wingdings" w:hint="default"/>
      </w:rPr>
    </w:lvl>
    <w:lvl w:ilvl="6" w:tplc="DA4E8070">
      <w:start w:val="1"/>
      <w:numFmt w:val="bullet"/>
      <w:lvlText w:val=""/>
      <w:lvlJc w:val="left"/>
      <w:pPr>
        <w:ind w:left="5040" w:hanging="360"/>
      </w:pPr>
      <w:rPr>
        <w:rFonts w:ascii="Symbol" w:hAnsi="Symbol" w:hint="default"/>
      </w:rPr>
    </w:lvl>
    <w:lvl w:ilvl="7" w:tplc="CAE2D262">
      <w:start w:val="1"/>
      <w:numFmt w:val="bullet"/>
      <w:lvlText w:val="o"/>
      <w:lvlJc w:val="left"/>
      <w:pPr>
        <w:ind w:left="5760" w:hanging="360"/>
      </w:pPr>
      <w:rPr>
        <w:rFonts w:ascii="Courier New" w:hAnsi="Courier New" w:hint="default"/>
      </w:rPr>
    </w:lvl>
    <w:lvl w:ilvl="8" w:tplc="AA0CFB74">
      <w:start w:val="1"/>
      <w:numFmt w:val="bullet"/>
      <w:lvlText w:val=""/>
      <w:lvlJc w:val="left"/>
      <w:pPr>
        <w:ind w:left="6480" w:hanging="360"/>
      </w:pPr>
      <w:rPr>
        <w:rFonts w:ascii="Wingdings" w:hAnsi="Wingdings" w:hint="default"/>
      </w:rPr>
    </w:lvl>
  </w:abstractNum>
  <w:abstractNum w:abstractNumId="116" w15:restartNumberingAfterBreak="0">
    <w:nsid w:val="5C7D8240"/>
    <w:multiLevelType w:val="hybridMultilevel"/>
    <w:tmpl w:val="4F387DE6"/>
    <w:lvl w:ilvl="0" w:tplc="4E0E0498">
      <w:start w:val="1"/>
      <w:numFmt w:val="bullet"/>
      <w:lvlText w:val=""/>
      <w:lvlJc w:val="left"/>
      <w:pPr>
        <w:ind w:left="720" w:hanging="360"/>
      </w:pPr>
      <w:rPr>
        <w:rFonts w:ascii="Symbol" w:hAnsi="Symbol" w:hint="default"/>
      </w:rPr>
    </w:lvl>
    <w:lvl w:ilvl="1" w:tplc="9C30639A">
      <w:start w:val="1"/>
      <w:numFmt w:val="bullet"/>
      <w:lvlText w:val="o"/>
      <w:lvlJc w:val="left"/>
      <w:pPr>
        <w:ind w:left="1440" w:hanging="360"/>
      </w:pPr>
      <w:rPr>
        <w:rFonts w:ascii="Courier New" w:hAnsi="Courier New" w:hint="default"/>
      </w:rPr>
    </w:lvl>
    <w:lvl w:ilvl="2" w:tplc="994EB276">
      <w:start w:val="1"/>
      <w:numFmt w:val="bullet"/>
      <w:lvlText w:val=""/>
      <w:lvlJc w:val="left"/>
      <w:pPr>
        <w:ind w:left="2160" w:hanging="360"/>
      </w:pPr>
      <w:rPr>
        <w:rFonts w:ascii="Wingdings" w:hAnsi="Wingdings" w:hint="default"/>
      </w:rPr>
    </w:lvl>
    <w:lvl w:ilvl="3" w:tplc="DFF8D4C8">
      <w:start w:val="1"/>
      <w:numFmt w:val="bullet"/>
      <w:lvlText w:val=""/>
      <w:lvlJc w:val="left"/>
      <w:pPr>
        <w:ind w:left="2880" w:hanging="360"/>
      </w:pPr>
      <w:rPr>
        <w:rFonts w:ascii="Symbol" w:hAnsi="Symbol" w:hint="default"/>
      </w:rPr>
    </w:lvl>
    <w:lvl w:ilvl="4" w:tplc="7ABAD10A">
      <w:start w:val="1"/>
      <w:numFmt w:val="bullet"/>
      <w:lvlText w:val="o"/>
      <w:lvlJc w:val="left"/>
      <w:pPr>
        <w:ind w:left="3600" w:hanging="360"/>
      </w:pPr>
      <w:rPr>
        <w:rFonts w:ascii="Courier New" w:hAnsi="Courier New" w:hint="default"/>
      </w:rPr>
    </w:lvl>
    <w:lvl w:ilvl="5" w:tplc="E5C0B1AC">
      <w:start w:val="1"/>
      <w:numFmt w:val="bullet"/>
      <w:lvlText w:val=""/>
      <w:lvlJc w:val="left"/>
      <w:pPr>
        <w:ind w:left="4320" w:hanging="360"/>
      </w:pPr>
      <w:rPr>
        <w:rFonts w:ascii="Wingdings" w:hAnsi="Wingdings" w:hint="default"/>
      </w:rPr>
    </w:lvl>
    <w:lvl w:ilvl="6" w:tplc="AC527832">
      <w:start w:val="1"/>
      <w:numFmt w:val="bullet"/>
      <w:lvlText w:val=""/>
      <w:lvlJc w:val="left"/>
      <w:pPr>
        <w:ind w:left="5040" w:hanging="360"/>
      </w:pPr>
      <w:rPr>
        <w:rFonts w:ascii="Symbol" w:hAnsi="Symbol" w:hint="default"/>
      </w:rPr>
    </w:lvl>
    <w:lvl w:ilvl="7" w:tplc="81063204">
      <w:start w:val="1"/>
      <w:numFmt w:val="bullet"/>
      <w:lvlText w:val="o"/>
      <w:lvlJc w:val="left"/>
      <w:pPr>
        <w:ind w:left="5760" w:hanging="360"/>
      </w:pPr>
      <w:rPr>
        <w:rFonts w:ascii="Courier New" w:hAnsi="Courier New" w:hint="default"/>
      </w:rPr>
    </w:lvl>
    <w:lvl w:ilvl="8" w:tplc="1B529F74">
      <w:start w:val="1"/>
      <w:numFmt w:val="bullet"/>
      <w:lvlText w:val=""/>
      <w:lvlJc w:val="left"/>
      <w:pPr>
        <w:ind w:left="6480" w:hanging="360"/>
      </w:pPr>
      <w:rPr>
        <w:rFonts w:ascii="Wingdings" w:hAnsi="Wingdings" w:hint="default"/>
      </w:rPr>
    </w:lvl>
  </w:abstractNum>
  <w:abstractNum w:abstractNumId="117" w15:restartNumberingAfterBreak="0">
    <w:nsid w:val="5CE80EB2"/>
    <w:multiLevelType w:val="hybridMultilevel"/>
    <w:tmpl w:val="E7FC4182"/>
    <w:lvl w:ilvl="0" w:tplc="A0267870">
      <w:start w:val="1"/>
      <w:numFmt w:val="bullet"/>
      <w:lvlText w:val=""/>
      <w:lvlJc w:val="left"/>
      <w:pPr>
        <w:ind w:left="720" w:hanging="360"/>
      </w:pPr>
      <w:rPr>
        <w:rFonts w:ascii="Symbol" w:hAnsi="Symbol" w:hint="default"/>
      </w:rPr>
    </w:lvl>
    <w:lvl w:ilvl="1" w:tplc="CEF8BB7A">
      <w:start w:val="1"/>
      <w:numFmt w:val="bullet"/>
      <w:lvlText w:val="o"/>
      <w:lvlJc w:val="left"/>
      <w:pPr>
        <w:ind w:left="1440" w:hanging="360"/>
      </w:pPr>
      <w:rPr>
        <w:rFonts w:ascii="Courier New" w:hAnsi="Courier New" w:hint="default"/>
      </w:rPr>
    </w:lvl>
    <w:lvl w:ilvl="2" w:tplc="F24E44EC">
      <w:start w:val="1"/>
      <w:numFmt w:val="bullet"/>
      <w:lvlText w:val=""/>
      <w:lvlJc w:val="left"/>
      <w:pPr>
        <w:ind w:left="2160" w:hanging="360"/>
      </w:pPr>
      <w:rPr>
        <w:rFonts w:ascii="Wingdings" w:hAnsi="Wingdings" w:hint="default"/>
      </w:rPr>
    </w:lvl>
    <w:lvl w:ilvl="3" w:tplc="977874C8">
      <w:start w:val="1"/>
      <w:numFmt w:val="bullet"/>
      <w:lvlText w:val=""/>
      <w:lvlJc w:val="left"/>
      <w:pPr>
        <w:ind w:left="2880" w:hanging="360"/>
      </w:pPr>
      <w:rPr>
        <w:rFonts w:ascii="Symbol" w:hAnsi="Symbol" w:hint="default"/>
      </w:rPr>
    </w:lvl>
    <w:lvl w:ilvl="4" w:tplc="AEE61B9E">
      <w:start w:val="1"/>
      <w:numFmt w:val="bullet"/>
      <w:lvlText w:val="o"/>
      <w:lvlJc w:val="left"/>
      <w:pPr>
        <w:ind w:left="3600" w:hanging="360"/>
      </w:pPr>
      <w:rPr>
        <w:rFonts w:ascii="Courier New" w:hAnsi="Courier New" w:hint="default"/>
      </w:rPr>
    </w:lvl>
    <w:lvl w:ilvl="5" w:tplc="E95C13B4">
      <w:start w:val="1"/>
      <w:numFmt w:val="bullet"/>
      <w:lvlText w:val=""/>
      <w:lvlJc w:val="left"/>
      <w:pPr>
        <w:ind w:left="4320" w:hanging="360"/>
      </w:pPr>
      <w:rPr>
        <w:rFonts w:ascii="Wingdings" w:hAnsi="Wingdings" w:hint="default"/>
      </w:rPr>
    </w:lvl>
    <w:lvl w:ilvl="6" w:tplc="4A18F8CA">
      <w:start w:val="1"/>
      <w:numFmt w:val="bullet"/>
      <w:lvlText w:val=""/>
      <w:lvlJc w:val="left"/>
      <w:pPr>
        <w:ind w:left="5040" w:hanging="360"/>
      </w:pPr>
      <w:rPr>
        <w:rFonts w:ascii="Symbol" w:hAnsi="Symbol" w:hint="default"/>
      </w:rPr>
    </w:lvl>
    <w:lvl w:ilvl="7" w:tplc="1D2C6BEC">
      <w:start w:val="1"/>
      <w:numFmt w:val="bullet"/>
      <w:lvlText w:val="o"/>
      <w:lvlJc w:val="left"/>
      <w:pPr>
        <w:ind w:left="5760" w:hanging="360"/>
      </w:pPr>
      <w:rPr>
        <w:rFonts w:ascii="Courier New" w:hAnsi="Courier New" w:hint="default"/>
      </w:rPr>
    </w:lvl>
    <w:lvl w:ilvl="8" w:tplc="BBF06826">
      <w:start w:val="1"/>
      <w:numFmt w:val="bullet"/>
      <w:lvlText w:val=""/>
      <w:lvlJc w:val="left"/>
      <w:pPr>
        <w:ind w:left="6480" w:hanging="360"/>
      </w:pPr>
      <w:rPr>
        <w:rFonts w:ascii="Wingdings" w:hAnsi="Wingdings" w:hint="default"/>
      </w:rPr>
    </w:lvl>
  </w:abstractNum>
  <w:abstractNum w:abstractNumId="118" w15:restartNumberingAfterBreak="0">
    <w:nsid w:val="5CF66465"/>
    <w:multiLevelType w:val="hybridMultilevel"/>
    <w:tmpl w:val="732AA0FC"/>
    <w:lvl w:ilvl="0" w:tplc="509A983E">
      <w:start w:val="1"/>
      <w:numFmt w:val="bullet"/>
      <w:lvlText w:val=""/>
      <w:lvlJc w:val="left"/>
      <w:pPr>
        <w:ind w:left="720" w:hanging="360"/>
      </w:pPr>
      <w:rPr>
        <w:rFonts w:ascii="Symbol" w:hAnsi="Symbol" w:hint="default"/>
      </w:rPr>
    </w:lvl>
    <w:lvl w:ilvl="1" w:tplc="F6F6DFB0">
      <w:start w:val="1"/>
      <w:numFmt w:val="bullet"/>
      <w:lvlText w:val="o"/>
      <w:lvlJc w:val="left"/>
      <w:pPr>
        <w:ind w:left="1440" w:hanging="360"/>
      </w:pPr>
      <w:rPr>
        <w:rFonts w:ascii="Courier New" w:hAnsi="Courier New" w:hint="default"/>
      </w:rPr>
    </w:lvl>
    <w:lvl w:ilvl="2" w:tplc="05BA0950">
      <w:start w:val="1"/>
      <w:numFmt w:val="bullet"/>
      <w:lvlText w:val=""/>
      <w:lvlJc w:val="left"/>
      <w:pPr>
        <w:ind w:left="2160" w:hanging="360"/>
      </w:pPr>
      <w:rPr>
        <w:rFonts w:ascii="Wingdings" w:hAnsi="Wingdings" w:hint="default"/>
      </w:rPr>
    </w:lvl>
    <w:lvl w:ilvl="3" w:tplc="8E2E01B2">
      <w:start w:val="1"/>
      <w:numFmt w:val="bullet"/>
      <w:lvlText w:val=""/>
      <w:lvlJc w:val="left"/>
      <w:pPr>
        <w:ind w:left="2880" w:hanging="360"/>
      </w:pPr>
      <w:rPr>
        <w:rFonts w:ascii="Symbol" w:hAnsi="Symbol" w:hint="default"/>
      </w:rPr>
    </w:lvl>
    <w:lvl w:ilvl="4" w:tplc="71E282BC">
      <w:start w:val="1"/>
      <w:numFmt w:val="bullet"/>
      <w:lvlText w:val="o"/>
      <w:lvlJc w:val="left"/>
      <w:pPr>
        <w:ind w:left="3600" w:hanging="360"/>
      </w:pPr>
      <w:rPr>
        <w:rFonts w:ascii="Courier New" w:hAnsi="Courier New" w:hint="default"/>
      </w:rPr>
    </w:lvl>
    <w:lvl w:ilvl="5" w:tplc="F54AE424">
      <w:start w:val="1"/>
      <w:numFmt w:val="bullet"/>
      <w:lvlText w:val=""/>
      <w:lvlJc w:val="left"/>
      <w:pPr>
        <w:ind w:left="4320" w:hanging="360"/>
      </w:pPr>
      <w:rPr>
        <w:rFonts w:ascii="Wingdings" w:hAnsi="Wingdings" w:hint="default"/>
      </w:rPr>
    </w:lvl>
    <w:lvl w:ilvl="6" w:tplc="E11ECBC2">
      <w:start w:val="1"/>
      <w:numFmt w:val="bullet"/>
      <w:lvlText w:val=""/>
      <w:lvlJc w:val="left"/>
      <w:pPr>
        <w:ind w:left="5040" w:hanging="360"/>
      </w:pPr>
      <w:rPr>
        <w:rFonts w:ascii="Symbol" w:hAnsi="Symbol" w:hint="default"/>
      </w:rPr>
    </w:lvl>
    <w:lvl w:ilvl="7" w:tplc="4ECA0EEE">
      <w:start w:val="1"/>
      <w:numFmt w:val="bullet"/>
      <w:lvlText w:val="o"/>
      <w:lvlJc w:val="left"/>
      <w:pPr>
        <w:ind w:left="5760" w:hanging="360"/>
      </w:pPr>
      <w:rPr>
        <w:rFonts w:ascii="Courier New" w:hAnsi="Courier New" w:hint="default"/>
      </w:rPr>
    </w:lvl>
    <w:lvl w:ilvl="8" w:tplc="45D445C6">
      <w:start w:val="1"/>
      <w:numFmt w:val="bullet"/>
      <w:lvlText w:val=""/>
      <w:lvlJc w:val="left"/>
      <w:pPr>
        <w:ind w:left="6480" w:hanging="360"/>
      </w:pPr>
      <w:rPr>
        <w:rFonts w:ascii="Wingdings" w:hAnsi="Wingdings" w:hint="default"/>
      </w:rPr>
    </w:lvl>
  </w:abstractNum>
  <w:abstractNum w:abstractNumId="119" w15:restartNumberingAfterBreak="0">
    <w:nsid w:val="5E783812"/>
    <w:multiLevelType w:val="hybridMultilevel"/>
    <w:tmpl w:val="FFFFFFFF"/>
    <w:lvl w:ilvl="0" w:tplc="B0B8F574">
      <w:start w:val="1"/>
      <w:numFmt w:val="lowerLetter"/>
      <w:lvlText w:val="%1."/>
      <w:lvlJc w:val="left"/>
      <w:pPr>
        <w:ind w:left="720" w:hanging="360"/>
      </w:pPr>
    </w:lvl>
    <w:lvl w:ilvl="1" w:tplc="19449A6C">
      <w:start w:val="1"/>
      <w:numFmt w:val="lowerLetter"/>
      <w:lvlText w:val="%2."/>
      <w:lvlJc w:val="left"/>
      <w:pPr>
        <w:ind w:left="1440" w:hanging="360"/>
      </w:pPr>
    </w:lvl>
    <w:lvl w:ilvl="2" w:tplc="B0A8C0AA">
      <w:start w:val="1"/>
      <w:numFmt w:val="lowerRoman"/>
      <w:lvlText w:val="%3."/>
      <w:lvlJc w:val="right"/>
      <w:pPr>
        <w:ind w:left="2160" w:hanging="180"/>
      </w:pPr>
    </w:lvl>
    <w:lvl w:ilvl="3" w:tplc="E0942D2E">
      <w:start w:val="1"/>
      <w:numFmt w:val="decimal"/>
      <w:lvlText w:val="%4."/>
      <w:lvlJc w:val="left"/>
      <w:pPr>
        <w:ind w:left="2880" w:hanging="360"/>
      </w:pPr>
    </w:lvl>
    <w:lvl w:ilvl="4" w:tplc="BD54C596">
      <w:start w:val="1"/>
      <w:numFmt w:val="lowerLetter"/>
      <w:lvlText w:val="%5."/>
      <w:lvlJc w:val="left"/>
      <w:pPr>
        <w:ind w:left="3600" w:hanging="360"/>
      </w:pPr>
    </w:lvl>
    <w:lvl w:ilvl="5" w:tplc="9D7E6492">
      <w:start w:val="1"/>
      <w:numFmt w:val="lowerRoman"/>
      <w:lvlText w:val="%6."/>
      <w:lvlJc w:val="right"/>
      <w:pPr>
        <w:ind w:left="4320" w:hanging="180"/>
      </w:pPr>
    </w:lvl>
    <w:lvl w:ilvl="6" w:tplc="B48E5B6C">
      <w:start w:val="1"/>
      <w:numFmt w:val="decimal"/>
      <w:lvlText w:val="%7."/>
      <w:lvlJc w:val="left"/>
      <w:pPr>
        <w:ind w:left="5040" w:hanging="360"/>
      </w:pPr>
    </w:lvl>
    <w:lvl w:ilvl="7" w:tplc="D01C556E">
      <w:start w:val="1"/>
      <w:numFmt w:val="lowerLetter"/>
      <w:lvlText w:val="%8."/>
      <w:lvlJc w:val="left"/>
      <w:pPr>
        <w:ind w:left="5760" w:hanging="360"/>
      </w:pPr>
    </w:lvl>
    <w:lvl w:ilvl="8" w:tplc="B970757C">
      <w:start w:val="1"/>
      <w:numFmt w:val="lowerRoman"/>
      <w:lvlText w:val="%9."/>
      <w:lvlJc w:val="right"/>
      <w:pPr>
        <w:ind w:left="6480" w:hanging="180"/>
      </w:pPr>
    </w:lvl>
  </w:abstractNum>
  <w:abstractNum w:abstractNumId="120" w15:restartNumberingAfterBreak="0">
    <w:nsid w:val="5E7B4132"/>
    <w:multiLevelType w:val="hybridMultilevel"/>
    <w:tmpl w:val="FFFFFFFF"/>
    <w:lvl w:ilvl="0" w:tplc="6A6C148A">
      <w:start w:val="1"/>
      <w:numFmt w:val="decimal"/>
      <w:lvlText w:val="%1)"/>
      <w:lvlJc w:val="left"/>
      <w:pPr>
        <w:ind w:left="720" w:hanging="360"/>
      </w:pPr>
    </w:lvl>
    <w:lvl w:ilvl="1" w:tplc="4E22065E">
      <w:start w:val="1"/>
      <w:numFmt w:val="lowerLetter"/>
      <w:lvlText w:val="%2."/>
      <w:lvlJc w:val="left"/>
      <w:pPr>
        <w:ind w:left="1440" w:hanging="360"/>
      </w:pPr>
    </w:lvl>
    <w:lvl w:ilvl="2" w:tplc="BBFC3DC8">
      <w:start w:val="1"/>
      <w:numFmt w:val="lowerRoman"/>
      <w:lvlText w:val="%3."/>
      <w:lvlJc w:val="right"/>
      <w:pPr>
        <w:ind w:left="2160" w:hanging="180"/>
      </w:pPr>
    </w:lvl>
    <w:lvl w:ilvl="3" w:tplc="B1C09FB6">
      <w:start w:val="1"/>
      <w:numFmt w:val="decimal"/>
      <w:lvlText w:val="%4."/>
      <w:lvlJc w:val="left"/>
      <w:pPr>
        <w:ind w:left="2880" w:hanging="360"/>
      </w:pPr>
    </w:lvl>
    <w:lvl w:ilvl="4" w:tplc="A2786CAE">
      <w:start w:val="1"/>
      <w:numFmt w:val="lowerLetter"/>
      <w:lvlText w:val="%5."/>
      <w:lvlJc w:val="left"/>
      <w:pPr>
        <w:ind w:left="3600" w:hanging="360"/>
      </w:pPr>
    </w:lvl>
    <w:lvl w:ilvl="5" w:tplc="AC8E6AC6">
      <w:start w:val="1"/>
      <w:numFmt w:val="lowerRoman"/>
      <w:lvlText w:val="%6."/>
      <w:lvlJc w:val="right"/>
      <w:pPr>
        <w:ind w:left="4320" w:hanging="180"/>
      </w:pPr>
    </w:lvl>
    <w:lvl w:ilvl="6" w:tplc="C568DAB2">
      <w:start w:val="1"/>
      <w:numFmt w:val="decimal"/>
      <w:lvlText w:val="%7."/>
      <w:lvlJc w:val="left"/>
      <w:pPr>
        <w:ind w:left="5040" w:hanging="360"/>
      </w:pPr>
    </w:lvl>
    <w:lvl w:ilvl="7" w:tplc="8FA8AFDE">
      <w:start w:val="1"/>
      <w:numFmt w:val="lowerLetter"/>
      <w:lvlText w:val="%8."/>
      <w:lvlJc w:val="left"/>
      <w:pPr>
        <w:ind w:left="5760" w:hanging="360"/>
      </w:pPr>
    </w:lvl>
    <w:lvl w:ilvl="8" w:tplc="5F4AF60E">
      <w:start w:val="1"/>
      <w:numFmt w:val="lowerRoman"/>
      <w:lvlText w:val="%9."/>
      <w:lvlJc w:val="right"/>
      <w:pPr>
        <w:ind w:left="6480" w:hanging="180"/>
      </w:pPr>
    </w:lvl>
  </w:abstractNum>
  <w:abstractNum w:abstractNumId="121" w15:restartNumberingAfterBreak="0">
    <w:nsid w:val="5EA45CEF"/>
    <w:multiLevelType w:val="hybridMultilevel"/>
    <w:tmpl w:val="FFFFFFFF"/>
    <w:lvl w:ilvl="0" w:tplc="FFFFFFFF">
      <w:start w:val="1"/>
      <w:numFmt w:val="bullet"/>
      <w:lvlText w:val=""/>
      <w:lvlJc w:val="left"/>
      <w:pPr>
        <w:ind w:left="720" w:hanging="360"/>
      </w:pPr>
      <w:rPr>
        <w:rFonts w:ascii="Symbol" w:hAnsi="Symbol" w:hint="default"/>
      </w:rPr>
    </w:lvl>
    <w:lvl w:ilvl="1" w:tplc="9DCC34A4">
      <w:start w:val="1"/>
      <w:numFmt w:val="bullet"/>
      <w:lvlText w:val="o"/>
      <w:lvlJc w:val="left"/>
      <w:pPr>
        <w:ind w:left="1440" w:hanging="360"/>
      </w:pPr>
      <w:rPr>
        <w:rFonts w:ascii="Courier New" w:hAnsi="Courier New" w:hint="default"/>
      </w:rPr>
    </w:lvl>
    <w:lvl w:ilvl="2" w:tplc="CB5061B0">
      <w:start w:val="1"/>
      <w:numFmt w:val="bullet"/>
      <w:lvlText w:val=""/>
      <w:lvlJc w:val="left"/>
      <w:pPr>
        <w:ind w:left="2160" w:hanging="360"/>
      </w:pPr>
      <w:rPr>
        <w:rFonts w:ascii="Wingdings" w:hAnsi="Wingdings" w:hint="default"/>
      </w:rPr>
    </w:lvl>
    <w:lvl w:ilvl="3" w:tplc="35241B4E">
      <w:start w:val="1"/>
      <w:numFmt w:val="bullet"/>
      <w:lvlText w:val=""/>
      <w:lvlJc w:val="left"/>
      <w:pPr>
        <w:ind w:left="2880" w:hanging="360"/>
      </w:pPr>
      <w:rPr>
        <w:rFonts w:ascii="Symbol" w:hAnsi="Symbol" w:hint="default"/>
      </w:rPr>
    </w:lvl>
    <w:lvl w:ilvl="4" w:tplc="DB609888">
      <w:start w:val="1"/>
      <w:numFmt w:val="bullet"/>
      <w:lvlText w:val="o"/>
      <w:lvlJc w:val="left"/>
      <w:pPr>
        <w:ind w:left="3600" w:hanging="360"/>
      </w:pPr>
      <w:rPr>
        <w:rFonts w:ascii="Courier New" w:hAnsi="Courier New" w:hint="default"/>
      </w:rPr>
    </w:lvl>
    <w:lvl w:ilvl="5" w:tplc="1DF49762">
      <w:start w:val="1"/>
      <w:numFmt w:val="bullet"/>
      <w:lvlText w:val=""/>
      <w:lvlJc w:val="left"/>
      <w:pPr>
        <w:ind w:left="4320" w:hanging="360"/>
      </w:pPr>
      <w:rPr>
        <w:rFonts w:ascii="Wingdings" w:hAnsi="Wingdings" w:hint="default"/>
      </w:rPr>
    </w:lvl>
    <w:lvl w:ilvl="6" w:tplc="2312D158">
      <w:start w:val="1"/>
      <w:numFmt w:val="bullet"/>
      <w:lvlText w:val=""/>
      <w:lvlJc w:val="left"/>
      <w:pPr>
        <w:ind w:left="5040" w:hanging="360"/>
      </w:pPr>
      <w:rPr>
        <w:rFonts w:ascii="Symbol" w:hAnsi="Symbol" w:hint="default"/>
      </w:rPr>
    </w:lvl>
    <w:lvl w:ilvl="7" w:tplc="B204CB9E">
      <w:start w:val="1"/>
      <w:numFmt w:val="bullet"/>
      <w:lvlText w:val="o"/>
      <w:lvlJc w:val="left"/>
      <w:pPr>
        <w:ind w:left="5760" w:hanging="360"/>
      </w:pPr>
      <w:rPr>
        <w:rFonts w:ascii="Courier New" w:hAnsi="Courier New" w:hint="default"/>
      </w:rPr>
    </w:lvl>
    <w:lvl w:ilvl="8" w:tplc="02108E2A">
      <w:start w:val="1"/>
      <w:numFmt w:val="bullet"/>
      <w:lvlText w:val=""/>
      <w:lvlJc w:val="left"/>
      <w:pPr>
        <w:ind w:left="6480" w:hanging="360"/>
      </w:pPr>
      <w:rPr>
        <w:rFonts w:ascii="Wingdings" w:hAnsi="Wingdings" w:hint="default"/>
      </w:rPr>
    </w:lvl>
  </w:abstractNum>
  <w:abstractNum w:abstractNumId="122" w15:restartNumberingAfterBreak="0">
    <w:nsid w:val="601499B0"/>
    <w:multiLevelType w:val="hybridMultilevel"/>
    <w:tmpl w:val="FFFFFFFF"/>
    <w:lvl w:ilvl="0" w:tplc="FFFFFFFF">
      <w:start w:val="1"/>
      <w:numFmt w:val="bullet"/>
      <w:lvlText w:val=""/>
      <w:lvlJc w:val="left"/>
      <w:pPr>
        <w:ind w:left="720" w:hanging="360"/>
      </w:pPr>
      <w:rPr>
        <w:rFonts w:ascii="Symbol" w:hAnsi="Symbol" w:hint="default"/>
      </w:rPr>
    </w:lvl>
    <w:lvl w:ilvl="1" w:tplc="0C125632">
      <w:start w:val="1"/>
      <w:numFmt w:val="bullet"/>
      <w:lvlText w:val="o"/>
      <w:lvlJc w:val="left"/>
      <w:pPr>
        <w:ind w:left="1440" w:hanging="360"/>
      </w:pPr>
      <w:rPr>
        <w:rFonts w:ascii="Courier New" w:hAnsi="Courier New" w:hint="default"/>
      </w:rPr>
    </w:lvl>
    <w:lvl w:ilvl="2" w:tplc="19C273AA">
      <w:start w:val="1"/>
      <w:numFmt w:val="bullet"/>
      <w:lvlText w:val=""/>
      <w:lvlJc w:val="left"/>
      <w:pPr>
        <w:ind w:left="2160" w:hanging="360"/>
      </w:pPr>
      <w:rPr>
        <w:rFonts w:ascii="Wingdings" w:hAnsi="Wingdings" w:hint="default"/>
      </w:rPr>
    </w:lvl>
    <w:lvl w:ilvl="3" w:tplc="D3A6448E">
      <w:start w:val="1"/>
      <w:numFmt w:val="bullet"/>
      <w:lvlText w:val=""/>
      <w:lvlJc w:val="left"/>
      <w:pPr>
        <w:ind w:left="2880" w:hanging="360"/>
      </w:pPr>
      <w:rPr>
        <w:rFonts w:ascii="Symbol" w:hAnsi="Symbol" w:hint="default"/>
      </w:rPr>
    </w:lvl>
    <w:lvl w:ilvl="4" w:tplc="6590BAEC">
      <w:start w:val="1"/>
      <w:numFmt w:val="bullet"/>
      <w:lvlText w:val="o"/>
      <w:lvlJc w:val="left"/>
      <w:pPr>
        <w:ind w:left="3600" w:hanging="360"/>
      </w:pPr>
      <w:rPr>
        <w:rFonts w:ascii="Courier New" w:hAnsi="Courier New" w:hint="default"/>
      </w:rPr>
    </w:lvl>
    <w:lvl w:ilvl="5" w:tplc="7852790A">
      <w:start w:val="1"/>
      <w:numFmt w:val="bullet"/>
      <w:lvlText w:val=""/>
      <w:lvlJc w:val="left"/>
      <w:pPr>
        <w:ind w:left="4320" w:hanging="360"/>
      </w:pPr>
      <w:rPr>
        <w:rFonts w:ascii="Wingdings" w:hAnsi="Wingdings" w:hint="default"/>
      </w:rPr>
    </w:lvl>
    <w:lvl w:ilvl="6" w:tplc="DA34B2F6">
      <w:start w:val="1"/>
      <w:numFmt w:val="bullet"/>
      <w:lvlText w:val=""/>
      <w:lvlJc w:val="left"/>
      <w:pPr>
        <w:ind w:left="5040" w:hanging="360"/>
      </w:pPr>
      <w:rPr>
        <w:rFonts w:ascii="Symbol" w:hAnsi="Symbol" w:hint="default"/>
      </w:rPr>
    </w:lvl>
    <w:lvl w:ilvl="7" w:tplc="372E4B4C">
      <w:start w:val="1"/>
      <w:numFmt w:val="bullet"/>
      <w:lvlText w:val="o"/>
      <w:lvlJc w:val="left"/>
      <w:pPr>
        <w:ind w:left="5760" w:hanging="360"/>
      </w:pPr>
      <w:rPr>
        <w:rFonts w:ascii="Courier New" w:hAnsi="Courier New" w:hint="default"/>
      </w:rPr>
    </w:lvl>
    <w:lvl w:ilvl="8" w:tplc="08F03ACE">
      <w:start w:val="1"/>
      <w:numFmt w:val="bullet"/>
      <w:lvlText w:val=""/>
      <w:lvlJc w:val="left"/>
      <w:pPr>
        <w:ind w:left="6480" w:hanging="360"/>
      </w:pPr>
      <w:rPr>
        <w:rFonts w:ascii="Wingdings" w:hAnsi="Wingdings" w:hint="default"/>
      </w:rPr>
    </w:lvl>
  </w:abstractNum>
  <w:abstractNum w:abstractNumId="123" w15:restartNumberingAfterBreak="0">
    <w:nsid w:val="603FF9C2"/>
    <w:multiLevelType w:val="hybridMultilevel"/>
    <w:tmpl w:val="B6E4EE94"/>
    <w:lvl w:ilvl="0" w:tplc="6D2EFE98">
      <w:start w:val="1"/>
      <w:numFmt w:val="bullet"/>
      <w:lvlText w:val=""/>
      <w:lvlJc w:val="left"/>
      <w:pPr>
        <w:ind w:left="720" w:hanging="360"/>
      </w:pPr>
      <w:rPr>
        <w:rFonts w:ascii="Symbol" w:hAnsi="Symbol" w:hint="default"/>
      </w:rPr>
    </w:lvl>
    <w:lvl w:ilvl="1" w:tplc="BB3C7E0A">
      <w:start w:val="1"/>
      <w:numFmt w:val="bullet"/>
      <w:lvlText w:val="o"/>
      <w:lvlJc w:val="left"/>
      <w:pPr>
        <w:ind w:left="1440" w:hanging="360"/>
      </w:pPr>
      <w:rPr>
        <w:rFonts w:ascii="Courier New" w:hAnsi="Courier New" w:hint="default"/>
      </w:rPr>
    </w:lvl>
    <w:lvl w:ilvl="2" w:tplc="E60E642E">
      <w:start w:val="1"/>
      <w:numFmt w:val="bullet"/>
      <w:lvlText w:val=""/>
      <w:lvlJc w:val="left"/>
      <w:pPr>
        <w:ind w:left="2160" w:hanging="360"/>
      </w:pPr>
      <w:rPr>
        <w:rFonts w:ascii="Wingdings" w:hAnsi="Wingdings" w:hint="default"/>
      </w:rPr>
    </w:lvl>
    <w:lvl w:ilvl="3" w:tplc="C590A36A">
      <w:start w:val="1"/>
      <w:numFmt w:val="bullet"/>
      <w:lvlText w:val=""/>
      <w:lvlJc w:val="left"/>
      <w:pPr>
        <w:ind w:left="2880" w:hanging="360"/>
      </w:pPr>
      <w:rPr>
        <w:rFonts w:ascii="Symbol" w:hAnsi="Symbol" w:hint="default"/>
      </w:rPr>
    </w:lvl>
    <w:lvl w:ilvl="4" w:tplc="8C4CDD40">
      <w:start w:val="1"/>
      <w:numFmt w:val="bullet"/>
      <w:lvlText w:val="o"/>
      <w:lvlJc w:val="left"/>
      <w:pPr>
        <w:ind w:left="3600" w:hanging="360"/>
      </w:pPr>
      <w:rPr>
        <w:rFonts w:ascii="Courier New" w:hAnsi="Courier New" w:hint="default"/>
      </w:rPr>
    </w:lvl>
    <w:lvl w:ilvl="5" w:tplc="9CC0227C">
      <w:start w:val="1"/>
      <w:numFmt w:val="bullet"/>
      <w:lvlText w:val=""/>
      <w:lvlJc w:val="left"/>
      <w:pPr>
        <w:ind w:left="4320" w:hanging="360"/>
      </w:pPr>
      <w:rPr>
        <w:rFonts w:ascii="Wingdings" w:hAnsi="Wingdings" w:hint="default"/>
      </w:rPr>
    </w:lvl>
    <w:lvl w:ilvl="6" w:tplc="3CB418FC">
      <w:start w:val="1"/>
      <w:numFmt w:val="bullet"/>
      <w:lvlText w:val=""/>
      <w:lvlJc w:val="left"/>
      <w:pPr>
        <w:ind w:left="5040" w:hanging="360"/>
      </w:pPr>
      <w:rPr>
        <w:rFonts w:ascii="Symbol" w:hAnsi="Symbol" w:hint="default"/>
      </w:rPr>
    </w:lvl>
    <w:lvl w:ilvl="7" w:tplc="FA6804F8">
      <w:start w:val="1"/>
      <w:numFmt w:val="bullet"/>
      <w:lvlText w:val="o"/>
      <w:lvlJc w:val="left"/>
      <w:pPr>
        <w:ind w:left="5760" w:hanging="360"/>
      </w:pPr>
      <w:rPr>
        <w:rFonts w:ascii="Courier New" w:hAnsi="Courier New" w:hint="default"/>
      </w:rPr>
    </w:lvl>
    <w:lvl w:ilvl="8" w:tplc="0BC60F6C">
      <w:start w:val="1"/>
      <w:numFmt w:val="bullet"/>
      <w:lvlText w:val=""/>
      <w:lvlJc w:val="left"/>
      <w:pPr>
        <w:ind w:left="6480" w:hanging="360"/>
      </w:pPr>
      <w:rPr>
        <w:rFonts w:ascii="Wingdings" w:hAnsi="Wingdings" w:hint="default"/>
      </w:rPr>
    </w:lvl>
  </w:abstractNum>
  <w:abstractNum w:abstractNumId="124" w15:restartNumberingAfterBreak="0">
    <w:nsid w:val="6061B8B0"/>
    <w:multiLevelType w:val="hybridMultilevel"/>
    <w:tmpl w:val="FFFFFFFF"/>
    <w:lvl w:ilvl="0" w:tplc="FFFFFFFF">
      <w:start w:val="1"/>
      <w:numFmt w:val="bullet"/>
      <w:lvlText w:val=""/>
      <w:lvlJc w:val="left"/>
      <w:pPr>
        <w:ind w:left="720" w:hanging="360"/>
      </w:pPr>
      <w:rPr>
        <w:rFonts w:ascii="Symbol" w:hAnsi="Symbol" w:hint="default"/>
      </w:rPr>
    </w:lvl>
    <w:lvl w:ilvl="1" w:tplc="0F44FB4E">
      <w:start w:val="1"/>
      <w:numFmt w:val="bullet"/>
      <w:lvlText w:val="o"/>
      <w:lvlJc w:val="left"/>
      <w:pPr>
        <w:ind w:left="1440" w:hanging="360"/>
      </w:pPr>
      <w:rPr>
        <w:rFonts w:ascii="Courier New" w:hAnsi="Courier New" w:hint="default"/>
      </w:rPr>
    </w:lvl>
    <w:lvl w:ilvl="2" w:tplc="6E80BDAA">
      <w:start w:val="1"/>
      <w:numFmt w:val="bullet"/>
      <w:lvlText w:val=""/>
      <w:lvlJc w:val="left"/>
      <w:pPr>
        <w:ind w:left="2160" w:hanging="360"/>
      </w:pPr>
      <w:rPr>
        <w:rFonts w:ascii="Wingdings" w:hAnsi="Wingdings" w:hint="default"/>
      </w:rPr>
    </w:lvl>
    <w:lvl w:ilvl="3" w:tplc="C53C15C6">
      <w:start w:val="1"/>
      <w:numFmt w:val="bullet"/>
      <w:lvlText w:val=""/>
      <w:lvlJc w:val="left"/>
      <w:pPr>
        <w:ind w:left="2880" w:hanging="360"/>
      </w:pPr>
      <w:rPr>
        <w:rFonts w:ascii="Symbol" w:hAnsi="Symbol" w:hint="default"/>
      </w:rPr>
    </w:lvl>
    <w:lvl w:ilvl="4" w:tplc="C8F4AB10">
      <w:start w:val="1"/>
      <w:numFmt w:val="bullet"/>
      <w:lvlText w:val="o"/>
      <w:lvlJc w:val="left"/>
      <w:pPr>
        <w:ind w:left="3600" w:hanging="360"/>
      </w:pPr>
      <w:rPr>
        <w:rFonts w:ascii="Courier New" w:hAnsi="Courier New" w:hint="default"/>
      </w:rPr>
    </w:lvl>
    <w:lvl w:ilvl="5" w:tplc="2BE67F64">
      <w:start w:val="1"/>
      <w:numFmt w:val="bullet"/>
      <w:lvlText w:val=""/>
      <w:lvlJc w:val="left"/>
      <w:pPr>
        <w:ind w:left="4320" w:hanging="360"/>
      </w:pPr>
      <w:rPr>
        <w:rFonts w:ascii="Wingdings" w:hAnsi="Wingdings" w:hint="default"/>
      </w:rPr>
    </w:lvl>
    <w:lvl w:ilvl="6" w:tplc="8F22B0C6">
      <w:start w:val="1"/>
      <w:numFmt w:val="bullet"/>
      <w:lvlText w:val=""/>
      <w:lvlJc w:val="left"/>
      <w:pPr>
        <w:ind w:left="5040" w:hanging="360"/>
      </w:pPr>
      <w:rPr>
        <w:rFonts w:ascii="Symbol" w:hAnsi="Symbol" w:hint="default"/>
      </w:rPr>
    </w:lvl>
    <w:lvl w:ilvl="7" w:tplc="346471F0">
      <w:start w:val="1"/>
      <w:numFmt w:val="bullet"/>
      <w:lvlText w:val="o"/>
      <w:lvlJc w:val="left"/>
      <w:pPr>
        <w:ind w:left="5760" w:hanging="360"/>
      </w:pPr>
      <w:rPr>
        <w:rFonts w:ascii="Courier New" w:hAnsi="Courier New" w:hint="default"/>
      </w:rPr>
    </w:lvl>
    <w:lvl w:ilvl="8" w:tplc="A58EB12C">
      <w:start w:val="1"/>
      <w:numFmt w:val="bullet"/>
      <w:lvlText w:val=""/>
      <w:lvlJc w:val="left"/>
      <w:pPr>
        <w:ind w:left="6480" w:hanging="360"/>
      </w:pPr>
      <w:rPr>
        <w:rFonts w:ascii="Wingdings" w:hAnsi="Wingdings" w:hint="default"/>
      </w:rPr>
    </w:lvl>
  </w:abstractNum>
  <w:abstractNum w:abstractNumId="125" w15:restartNumberingAfterBreak="0">
    <w:nsid w:val="62160FC2"/>
    <w:multiLevelType w:val="hybridMultilevel"/>
    <w:tmpl w:val="FFFFFFFF"/>
    <w:lvl w:ilvl="0" w:tplc="C3869E66">
      <w:start w:val="1"/>
      <w:numFmt w:val="bullet"/>
      <w:lvlText w:val="-"/>
      <w:lvlJc w:val="left"/>
      <w:pPr>
        <w:ind w:left="720" w:hanging="360"/>
      </w:pPr>
      <w:rPr>
        <w:rFonts w:ascii="Calibri" w:hAnsi="Calibri" w:hint="default"/>
      </w:rPr>
    </w:lvl>
    <w:lvl w:ilvl="1" w:tplc="2F845AFE">
      <w:start w:val="1"/>
      <w:numFmt w:val="bullet"/>
      <w:lvlText w:val="o"/>
      <w:lvlJc w:val="left"/>
      <w:pPr>
        <w:ind w:left="1440" w:hanging="360"/>
      </w:pPr>
      <w:rPr>
        <w:rFonts w:ascii="Courier New" w:hAnsi="Courier New" w:hint="default"/>
      </w:rPr>
    </w:lvl>
    <w:lvl w:ilvl="2" w:tplc="19120BA8">
      <w:start w:val="1"/>
      <w:numFmt w:val="bullet"/>
      <w:lvlText w:val=""/>
      <w:lvlJc w:val="left"/>
      <w:pPr>
        <w:ind w:left="2160" w:hanging="360"/>
      </w:pPr>
      <w:rPr>
        <w:rFonts w:ascii="Wingdings" w:hAnsi="Wingdings" w:hint="default"/>
      </w:rPr>
    </w:lvl>
    <w:lvl w:ilvl="3" w:tplc="75DCDDB2">
      <w:start w:val="1"/>
      <w:numFmt w:val="bullet"/>
      <w:lvlText w:val=""/>
      <w:lvlJc w:val="left"/>
      <w:pPr>
        <w:ind w:left="2880" w:hanging="360"/>
      </w:pPr>
      <w:rPr>
        <w:rFonts w:ascii="Symbol" w:hAnsi="Symbol" w:hint="default"/>
      </w:rPr>
    </w:lvl>
    <w:lvl w:ilvl="4" w:tplc="99106552">
      <w:start w:val="1"/>
      <w:numFmt w:val="bullet"/>
      <w:lvlText w:val="o"/>
      <w:lvlJc w:val="left"/>
      <w:pPr>
        <w:ind w:left="3600" w:hanging="360"/>
      </w:pPr>
      <w:rPr>
        <w:rFonts w:ascii="Courier New" w:hAnsi="Courier New" w:hint="default"/>
      </w:rPr>
    </w:lvl>
    <w:lvl w:ilvl="5" w:tplc="57FE2E98">
      <w:start w:val="1"/>
      <w:numFmt w:val="bullet"/>
      <w:lvlText w:val=""/>
      <w:lvlJc w:val="left"/>
      <w:pPr>
        <w:ind w:left="4320" w:hanging="360"/>
      </w:pPr>
      <w:rPr>
        <w:rFonts w:ascii="Wingdings" w:hAnsi="Wingdings" w:hint="default"/>
      </w:rPr>
    </w:lvl>
    <w:lvl w:ilvl="6" w:tplc="0B1812EA">
      <w:start w:val="1"/>
      <w:numFmt w:val="bullet"/>
      <w:lvlText w:val=""/>
      <w:lvlJc w:val="left"/>
      <w:pPr>
        <w:ind w:left="5040" w:hanging="360"/>
      </w:pPr>
      <w:rPr>
        <w:rFonts w:ascii="Symbol" w:hAnsi="Symbol" w:hint="default"/>
      </w:rPr>
    </w:lvl>
    <w:lvl w:ilvl="7" w:tplc="DAC8CF6C">
      <w:start w:val="1"/>
      <w:numFmt w:val="bullet"/>
      <w:lvlText w:val="o"/>
      <w:lvlJc w:val="left"/>
      <w:pPr>
        <w:ind w:left="5760" w:hanging="360"/>
      </w:pPr>
      <w:rPr>
        <w:rFonts w:ascii="Courier New" w:hAnsi="Courier New" w:hint="default"/>
      </w:rPr>
    </w:lvl>
    <w:lvl w:ilvl="8" w:tplc="1BFE3632">
      <w:start w:val="1"/>
      <w:numFmt w:val="bullet"/>
      <w:lvlText w:val=""/>
      <w:lvlJc w:val="left"/>
      <w:pPr>
        <w:ind w:left="6480" w:hanging="360"/>
      </w:pPr>
      <w:rPr>
        <w:rFonts w:ascii="Wingdings" w:hAnsi="Wingdings" w:hint="default"/>
      </w:rPr>
    </w:lvl>
  </w:abstractNum>
  <w:abstractNum w:abstractNumId="126" w15:restartNumberingAfterBreak="0">
    <w:nsid w:val="62CBEF69"/>
    <w:multiLevelType w:val="hybridMultilevel"/>
    <w:tmpl w:val="A34875BA"/>
    <w:lvl w:ilvl="0" w:tplc="F4F065A2">
      <w:start w:val="1"/>
      <w:numFmt w:val="bullet"/>
      <w:lvlText w:val=""/>
      <w:lvlJc w:val="left"/>
      <w:pPr>
        <w:ind w:left="720" w:hanging="360"/>
      </w:pPr>
      <w:rPr>
        <w:rFonts w:ascii="Symbol" w:hAnsi="Symbol" w:hint="default"/>
      </w:rPr>
    </w:lvl>
    <w:lvl w:ilvl="1" w:tplc="577A516C">
      <w:start w:val="1"/>
      <w:numFmt w:val="bullet"/>
      <w:lvlText w:val="o"/>
      <w:lvlJc w:val="left"/>
      <w:pPr>
        <w:ind w:left="1440" w:hanging="360"/>
      </w:pPr>
      <w:rPr>
        <w:rFonts w:ascii="Courier New" w:hAnsi="Courier New" w:hint="default"/>
      </w:rPr>
    </w:lvl>
    <w:lvl w:ilvl="2" w:tplc="F3EE8B1C">
      <w:start w:val="1"/>
      <w:numFmt w:val="bullet"/>
      <w:lvlText w:val=""/>
      <w:lvlJc w:val="left"/>
      <w:pPr>
        <w:ind w:left="2160" w:hanging="360"/>
      </w:pPr>
      <w:rPr>
        <w:rFonts w:ascii="Wingdings" w:hAnsi="Wingdings" w:hint="default"/>
      </w:rPr>
    </w:lvl>
    <w:lvl w:ilvl="3" w:tplc="3B2A4DDE">
      <w:start w:val="1"/>
      <w:numFmt w:val="bullet"/>
      <w:lvlText w:val=""/>
      <w:lvlJc w:val="left"/>
      <w:pPr>
        <w:ind w:left="2880" w:hanging="360"/>
      </w:pPr>
      <w:rPr>
        <w:rFonts w:ascii="Symbol" w:hAnsi="Symbol" w:hint="default"/>
      </w:rPr>
    </w:lvl>
    <w:lvl w:ilvl="4" w:tplc="AEF0D3EE">
      <w:start w:val="1"/>
      <w:numFmt w:val="bullet"/>
      <w:lvlText w:val="o"/>
      <w:lvlJc w:val="left"/>
      <w:pPr>
        <w:ind w:left="3600" w:hanging="360"/>
      </w:pPr>
      <w:rPr>
        <w:rFonts w:ascii="Courier New" w:hAnsi="Courier New" w:hint="default"/>
      </w:rPr>
    </w:lvl>
    <w:lvl w:ilvl="5" w:tplc="0916FAC4">
      <w:start w:val="1"/>
      <w:numFmt w:val="bullet"/>
      <w:lvlText w:val=""/>
      <w:lvlJc w:val="left"/>
      <w:pPr>
        <w:ind w:left="4320" w:hanging="360"/>
      </w:pPr>
      <w:rPr>
        <w:rFonts w:ascii="Wingdings" w:hAnsi="Wingdings" w:hint="default"/>
      </w:rPr>
    </w:lvl>
    <w:lvl w:ilvl="6" w:tplc="E7BA5646">
      <w:start w:val="1"/>
      <w:numFmt w:val="bullet"/>
      <w:lvlText w:val=""/>
      <w:lvlJc w:val="left"/>
      <w:pPr>
        <w:ind w:left="5040" w:hanging="360"/>
      </w:pPr>
      <w:rPr>
        <w:rFonts w:ascii="Symbol" w:hAnsi="Symbol" w:hint="default"/>
      </w:rPr>
    </w:lvl>
    <w:lvl w:ilvl="7" w:tplc="40463596">
      <w:start w:val="1"/>
      <w:numFmt w:val="bullet"/>
      <w:lvlText w:val="o"/>
      <w:lvlJc w:val="left"/>
      <w:pPr>
        <w:ind w:left="5760" w:hanging="360"/>
      </w:pPr>
      <w:rPr>
        <w:rFonts w:ascii="Courier New" w:hAnsi="Courier New" w:hint="default"/>
      </w:rPr>
    </w:lvl>
    <w:lvl w:ilvl="8" w:tplc="43B007F2">
      <w:start w:val="1"/>
      <w:numFmt w:val="bullet"/>
      <w:lvlText w:val=""/>
      <w:lvlJc w:val="left"/>
      <w:pPr>
        <w:ind w:left="6480" w:hanging="360"/>
      </w:pPr>
      <w:rPr>
        <w:rFonts w:ascii="Wingdings" w:hAnsi="Wingdings" w:hint="default"/>
      </w:rPr>
    </w:lvl>
  </w:abstractNum>
  <w:abstractNum w:abstractNumId="127" w15:restartNumberingAfterBreak="0">
    <w:nsid w:val="62FBCBA7"/>
    <w:multiLevelType w:val="hybridMultilevel"/>
    <w:tmpl w:val="FFFFFFFF"/>
    <w:lvl w:ilvl="0" w:tplc="FFFFFFFF">
      <w:start w:val="1"/>
      <w:numFmt w:val="bullet"/>
      <w:lvlText w:val=""/>
      <w:lvlJc w:val="left"/>
      <w:pPr>
        <w:ind w:left="720" w:hanging="360"/>
      </w:pPr>
      <w:rPr>
        <w:rFonts w:ascii="Symbol" w:hAnsi="Symbol" w:hint="default"/>
      </w:rPr>
    </w:lvl>
    <w:lvl w:ilvl="1" w:tplc="1D048822">
      <w:start w:val="1"/>
      <w:numFmt w:val="bullet"/>
      <w:lvlText w:val="o"/>
      <w:lvlJc w:val="left"/>
      <w:pPr>
        <w:ind w:left="1440" w:hanging="360"/>
      </w:pPr>
      <w:rPr>
        <w:rFonts w:ascii="Courier New" w:hAnsi="Courier New" w:hint="default"/>
      </w:rPr>
    </w:lvl>
    <w:lvl w:ilvl="2" w:tplc="FFA4E20A">
      <w:start w:val="1"/>
      <w:numFmt w:val="bullet"/>
      <w:lvlText w:val=""/>
      <w:lvlJc w:val="left"/>
      <w:pPr>
        <w:ind w:left="2160" w:hanging="360"/>
      </w:pPr>
      <w:rPr>
        <w:rFonts w:ascii="Wingdings" w:hAnsi="Wingdings" w:hint="default"/>
      </w:rPr>
    </w:lvl>
    <w:lvl w:ilvl="3" w:tplc="5D8C51EC">
      <w:start w:val="1"/>
      <w:numFmt w:val="bullet"/>
      <w:lvlText w:val=""/>
      <w:lvlJc w:val="left"/>
      <w:pPr>
        <w:ind w:left="2880" w:hanging="360"/>
      </w:pPr>
      <w:rPr>
        <w:rFonts w:ascii="Symbol" w:hAnsi="Symbol" w:hint="default"/>
      </w:rPr>
    </w:lvl>
    <w:lvl w:ilvl="4" w:tplc="43604706">
      <w:start w:val="1"/>
      <w:numFmt w:val="bullet"/>
      <w:lvlText w:val="o"/>
      <w:lvlJc w:val="left"/>
      <w:pPr>
        <w:ind w:left="3600" w:hanging="360"/>
      </w:pPr>
      <w:rPr>
        <w:rFonts w:ascii="Courier New" w:hAnsi="Courier New" w:hint="default"/>
      </w:rPr>
    </w:lvl>
    <w:lvl w:ilvl="5" w:tplc="32460E54">
      <w:start w:val="1"/>
      <w:numFmt w:val="bullet"/>
      <w:lvlText w:val=""/>
      <w:lvlJc w:val="left"/>
      <w:pPr>
        <w:ind w:left="4320" w:hanging="360"/>
      </w:pPr>
      <w:rPr>
        <w:rFonts w:ascii="Wingdings" w:hAnsi="Wingdings" w:hint="default"/>
      </w:rPr>
    </w:lvl>
    <w:lvl w:ilvl="6" w:tplc="E74CF33C">
      <w:start w:val="1"/>
      <w:numFmt w:val="bullet"/>
      <w:lvlText w:val=""/>
      <w:lvlJc w:val="left"/>
      <w:pPr>
        <w:ind w:left="5040" w:hanging="360"/>
      </w:pPr>
      <w:rPr>
        <w:rFonts w:ascii="Symbol" w:hAnsi="Symbol" w:hint="default"/>
      </w:rPr>
    </w:lvl>
    <w:lvl w:ilvl="7" w:tplc="E4C88ECC">
      <w:start w:val="1"/>
      <w:numFmt w:val="bullet"/>
      <w:lvlText w:val="o"/>
      <w:lvlJc w:val="left"/>
      <w:pPr>
        <w:ind w:left="5760" w:hanging="360"/>
      </w:pPr>
      <w:rPr>
        <w:rFonts w:ascii="Courier New" w:hAnsi="Courier New" w:hint="default"/>
      </w:rPr>
    </w:lvl>
    <w:lvl w:ilvl="8" w:tplc="9B743572">
      <w:start w:val="1"/>
      <w:numFmt w:val="bullet"/>
      <w:lvlText w:val=""/>
      <w:lvlJc w:val="left"/>
      <w:pPr>
        <w:ind w:left="6480" w:hanging="360"/>
      </w:pPr>
      <w:rPr>
        <w:rFonts w:ascii="Wingdings" w:hAnsi="Wingdings" w:hint="default"/>
      </w:rPr>
    </w:lvl>
  </w:abstractNum>
  <w:abstractNum w:abstractNumId="128" w15:restartNumberingAfterBreak="0">
    <w:nsid w:val="63874F26"/>
    <w:multiLevelType w:val="hybridMultilevel"/>
    <w:tmpl w:val="FFFFFFFF"/>
    <w:lvl w:ilvl="0" w:tplc="FFFFFFFF">
      <w:start w:val="1"/>
      <w:numFmt w:val="bullet"/>
      <w:lvlText w:val=""/>
      <w:lvlJc w:val="left"/>
      <w:pPr>
        <w:ind w:left="720" w:hanging="360"/>
      </w:pPr>
      <w:rPr>
        <w:rFonts w:ascii="Symbol" w:hAnsi="Symbol" w:hint="default"/>
      </w:rPr>
    </w:lvl>
    <w:lvl w:ilvl="1" w:tplc="049ACBFE">
      <w:start w:val="1"/>
      <w:numFmt w:val="bullet"/>
      <w:lvlText w:val="o"/>
      <w:lvlJc w:val="left"/>
      <w:pPr>
        <w:ind w:left="1440" w:hanging="360"/>
      </w:pPr>
      <w:rPr>
        <w:rFonts w:ascii="Courier New" w:hAnsi="Courier New" w:hint="default"/>
      </w:rPr>
    </w:lvl>
    <w:lvl w:ilvl="2" w:tplc="89B089D0">
      <w:start w:val="1"/>
      <w:numFmt w:val="bullet"/>
      <w:lvlText w:val=""/>
      <w:lvlJc w:val="left"/>
      <w:pPr>
        <w:ind w:left="2160" w:hanging="360"/>
      </w:pPr>
      <w:rPr>
        <w:rFonts w:ascii="Wingdings" w:hAnsi="Wingdings" w:hint="default"/>
      </w:rPr>
    </w:lvl>
    <w:lvl w:ilvl="3" w:tplc="823E1BF6">
      <w:start w:val="1"/>
      <w:numFmt w:val="bullet"/>
      <w:lvlText w:val=""/>
      <w:lvlJc w:val="left"/>
      <w:pPr>
        <w:ind w:left="2880" w:hanging="360"/>
      </w:pPr>
      <w:rPr>
        <w:rFonts w:ascii="Symbol" w:hAnsi="Symbol" w:hint="default"/>
      </w:rPr>
    </w:lvl>
    <w:lvl w:ilvl="4" w:tplc="F05C85CC">
      <w:start w:val="1"/>
      <w:numFmt w:val="bullet"/>
      <w:lvlText w:val="o"/>
      <w:lvlJc w:val="left"/>
      <w:pPr>
        <w:ind w:left="3600" w:hanging="360"/>
      </w:pPr>
      <w:rPr>
        <w:rFonts w:ascii="Courier New" w:hAnsi="Courier New" w:hint="default"/>
      </w:rPr>
    </w:lvl>
    <w:lvl w:ilvl="5" w:tplc="8A8C849E">
      <w:start w:val="1"/>
      <w:numFmt w:val="bullet"/>
      <w:lvlText w:val=""/>
      <w:lvlJc w:val="left"/>
      <w:pPr>
        <w:ind w:left="4320" w:hanging="360"/>
      </w:pPr>
      <w:rPr>
        <w:rFonts w:ascii="Wingdings" w:hAnsi="Wingdings" w:hint="default"/>
      </w:rPr>
    </w:lvl>
    <w:lvl w:ilvl="6" w:tplc="0FA22D3C">
      <w:start w:val="1"/>
      <w:numFmt w:val="bullet"/>
      <w:lvlText w:val=""/>
      <w:lvlJc w:val="left"/>
      <w:pPr>
        <w:ind w:left="5040" w:hanging="360"/>
      </w:pPr>
      <w:rPr>
        <w:rFonts w:ascii="Symbol" w:hAnsi="Symbol" w:hint="default"/>
      </w:rPr>
    </w:lvl>
    <w:lvl w:ilvl="7" w:tplc="D662E704">
      <w:start w:val="1"/>
      <w:numFmt w:val="bullet"/>
      <w:lvlText w:val="o"/>
      <w:lvlJc w:val="left"/>
      <w:pPr>
        <w:ind w:left="5760" w:hanging="360"/>
      </w:pPr>
      <w:rPr>
        <w:rFonts w:ascii="Courier New" w:hAnsi="Courier New" w:hint="default"/>
      </w:rPr>
    </w:lvl>
    <w:lvl w:ilvl="8" w:tplc="11C06A1C">
      <w:start w:val="1"/>
      <w:numFmt w:val="bullet"/>
      <w:lvlText w:val=""/>
      <w:lvlJc w:val="left"/>
      <w:pPr>
        <w:ind w:left="6480" w:hanging="360"/>
      </w:pPr>
      <w:rPr>
        <w:rFonts w:ascii="Wingdings" w:hAnsi="Wingdings" w:hint="default"/>
      </w:rPr>
    </w:lvl>
  </w:abstractNum>
  <w:abstractNum w:abstractNumId="129" w15:restartNumberingAfterBreak="0">
    <w:nsid w:val="63AB2DB3"/>
    <w:multiLevelType w:val="hybridMultilevel"/>
    <w:tmpl w:val="94A62B54"/>
    <w:lvl w:ilvl="0" w:tplc="78E42568">
      <w:start w:val="1"/>
      <w:numFmt w:val="bullet"/>
      <w:lvlText w:val=""/>
      <w:lvlJc w:val="left"/>
      <w:pPr>
        <w:ind w:left="720" w:hanging="360"/>
      </w:pPr>
      <w:rPr>
        <w:rFonts w:ascii="Symbol" w:hAnsi="Symbol" w:hint="default"/>
      </w:rPr>
    </w:lvl>
    <w:lvl w:ilvl="1" w:tplc="5B4845EE">
      <w:start w:val="1"/>
      <w:numFmt w:val="bullet"/>
      <w:lvlText w:val="o"/>
      <w:lvlJc w:val="left"/>
      <w:pPr>
        <w:ind w:left="1440" w:hanging="360"/>
      </w:pPr>
      <w:rPr>
        <w:rFonts w:ascii="Courier New" w:hAnsi="Courier New" w:hint="default"/>
      </w:rPr>
    </w:lvl>
    <w:lvl w:ilvl="2" w:tplc="1A9E92CC">
      <w:start w:val="1"/>
      <w:numFmt w:val="bullet"/>
      <w:lvlText w:val=""/>
      <w:lvlJc w:val="left"/>
      <w:pPr>
        <w:ind w:left="2160" w:hanging="360"/>
      </w:pPr>
      <w:rPr>
        <w:rFonts w:ascii="Wingdings" w:hAnsi="Wingdings" w:hint="default"/>
      </w:rPr>
    </w:lvl>
    <w:lvl w:ilvl="3" w:tplc="159C4FBE">
      <w:start w:val="1"/>
      <w:numFmt w:val="bullet"/>
      <w:lvlText w:val=""/>
      <w:lvlJc w:val="left"/>
      <w:pPr>
        <w:ind w:left="2880" w:hanging="360"/>
      </w:pPr>
      <w:rPr>
        <w:rFonts w:ascii="Symbol" w:hAnsi="Symbol" w:hint="default"/>
      </w:rPr>
    </w:lvl>
    <w:lvl w:ilvl="4" w:tplc="81BC7308">
      <w:start w:val="1"/>
      <w:numFmt w:val="bullet"/>
      <w:lvlText w:val="o"/>
      <w:lvlJc w:val="left"/>
      <w:pPr>
        <w:ind w:left="3600" w:hanging="360"/>
      </w:pPr>
      <w:rPr>
        <w:rFonts w:ascii="Courier New" w:hAnsi="Courier New" w:hint="default"/>
      </w:rPr>
    </w:lvl>
    <w:lvl w:ilvl="5" w:tplc="959872AC">
      <w:start w:val="1"/>
      <w:numFmt w:val="bullet"/>
      <w:lvlText w:val=""/>
      <w:lvlJc w:val="left"/>
      <w:pPr>
        <w:ind w:left="4320" w:hanging="360"/>
      </w:pPr>
      <w:rPr>
        <w:rFonts w:ascii="Wingdings" w:hAnsi="Wingdings" w:hint="default"/>
      </w:rPr>
    </w:lvl>
    <w:lvl w:ilvl="6" w:tplc="947A7310">
      <w:start w:val="1"/>
      <w:numFmt w:val="bullet"/>
      <w:lvlText w:val=""/>
      <w:lvlJc w:val="left"/>
      <w:pPr>
        <w:ind w:left="5040" w:hanging="360"/>
      </w:pPr>
      <w:rPr>
        <w:rFonts w:ascii="Symbol" w:hAnsi="Symbol" w:hint="default"/>
      </w:rPr>
    </w:lvl>
    <w:lvl w:ilvl="7" w:tplc="9E247C96">
      <w:start w:val="1"/>
      <w:numFmt w:val="bullet"/>
      <w:lvlText w:val="o"/>
      <w:lvlJc w:val="left"/>
      <w:pPr>
        <w:ind w:left="5760" w:hanging="360"/>
      </w:pPr>
      <w:rPr>
        <w:rFonts w:ascii="Courier New" w:hAnsi="Courier New" w:hint="default"/>
      </w:rPr>
    </w:lvl>
    <w:lvl w:ilvl="8" w:tplc="E808F902">
      <w:start w:val="1"/>
      <w:numFmt w:val="bullet"/>
      <w:lvlText w:val=""/>
      <w:lvlJc w:val="left"/>
      <w:pPr>
        <w:ind w:left="6480" w:hanging="360"/>
      </w:pPr>
      <w:rPr>
        <w:rFonts w:ascii="Wingdings" w:hAnsi="Wingdings" w:hint="default"/>
      </w:rPr>
    </w:lvl>
  </w:abstractNum>
  <w:abstractNum w:abstractNumId="130" w15:restartNumberingAfterBreak="0">
    <w:nsid w:val="63E4F5B0"/>
    <w:multiLevelType w:val="hybridMultilevel"/>
    <w:tmpl w:val="FFFFFFFF"/>
    <w:lvl w:ilvl="0" w:tplc="CF4877EC">
      <w:start w:val="1"/>
      <w:numFmt w:val="bullet"/>
      <w:lvlText w:val="-"/>
      <w:lvlJc w:val="left"/>
      <w:pPr>
        <w:ind w:left="720" w:hanging="360"/>
      </w:pPr>
      <w:rPr>
        <w:rFonts w:ascii="Calibri" w:hAnsi="Calibri" w:hint="default"/>
      </w:rPr>
    </w:lvl>
    <w:lvl w:ilvl="1" w:tplc="348A228A">
      <w:start w:val="1"/>
      <w:numFmt w:val="bullet"/>
      <w:lvlText w:val="o"/>
      <w:lvlJc w:val="left"/>
      <w:pPr>
        <w:ind w:left="1440" w:hanging="360"/>
      </w:pPr>
      <w:rPr>
        <w:rFonts w:ascii="Courier New" w:hAnsi="Courier New" w:hint="default"/>
      </w:rPr>
    </w:lvl>
    <w:lvl w:ilvl="2" w:tplc="571E81BA">
      <w:start w:val="1"/>
      <w:numFmt w:val="bullet"/>
      <w:lvlText w:val=""/>
      <w:lvlJc w:val="left"/>
      <w:pPr>
        <w:ind w:left="2160" w:hanging="360"/>
      </w:pPr>
      <w:rPr>
        <w:rFonts w:ascii="Wingdings" w:hAnsi="Wingdings" w:hint="default"/>
      </w:rPr>
    </w:lvl>
    <w:lvl w:ilvl="3" w:tplc="284E9A40">
      <w:start w:val="1"/>
      <w:numFmt w:val="bullet"/>
      <w:lvlText w:val=""/>
      <w:lvlJc w:val="left"/>
      <w:pPr>
        <w:ind w:left="2880" w:hanging="360"/>
      </w:pPr>
      <w:rPr>
        <w:rFonts w:ascii="Symbol" w:hAnsi="Symbol" w:hint="default"/>
      </w:rPr>
    </w:lvl>
    <w:lvl w:ilvl="4" w:tplc="05E20D0E">
      <w:start w:val="1"/>
      <w:numFmt w:val="bullet"/>
      <w:lvlText w:val="o"/>
      <w:lvlJc w:val="left"/>
      <w:pPr>
        <w:ind w:left="3600" w:hanging="360"/>
      </w:pPr>
      <w:rPr>
        <w:rFonts w:ascii="Courier New" w:hAnsi="Courier New" w:hint="default"/>
      </w:rPr>
    </w:lvl>
    <w:lvl w:ilvl="5" w:tplc="293ADAF0">
      <w:start w:val="1"/>
      <w:numFmt w:val="bullet"/>
      <w:lvlText w:val=""/>
      <w:lvlJc w:val="left"/>
      <w:pPr>
        <w:ind w:left="4320" w:hanging="360"/>
      </w:pPr>
      <w:rPr>
        <w:rFonts w:ascii="Wingdings" w:hAnsi="Wingdings" w:hint="default"/>
      </w:rPr>
    </w:lvl>
    <w:lvl w:ilvl="6" w:tplc="A34664BC">
      <w:start w:val="1"/>
      <w:numFmt w:val="bullet"/>
      <w:lvlText w:val=""/>
      <w:lvlJc w:val="left"/>
      <w:pPr>
        <w:ind w:left="5040" w:hanging="360"/>
      </w:pPr>
      <w:rPr>
        <w:rFonts w:ascii="Symbol" w:hAnsi="Symbol" w:hint="default"/>
      </w:rPr>
    </w:lvl>
    <w:lvl w:ilvl="7" w:tplc="F4F4D8F8">
      <w:start w:val="1"/>
      <w:numFmt w:val="bullet"/>
      <w:lvlText w:val="o"/>
      <w:lvlJc w:val="left"/>
      <w:pPr>
        <w:ind w:left="5760" w:hanging="360"/>
      </w:pPr>
      <w:rPr>
        <w:rFonts w:ascii="Courier New" w:hAnsi="Courier New" w:hint="default"/>
      </w:rPr>
    </w:lvl>
    <w:lvl w:ilvl="8" w:tplc="22209F64">
      <w:start w:val="1"/>
      <w:numFmt w:val="bullet"/>
      <w:lvlText w:val=""/>
      <w:lvlJc w:val="left"/>
      <w:pPr>
        <w:ind w:left="6480" w:hanging="360"/>
      </w:pPr>
      <w:rPr>
        <w:rFonts w:ascii="Wingdings" w:hAnsi="Wingdings" w:hint="default"/>
      </w:rPr>
    </w:lvl>
  </w:abstractNum>
  <w:abstractNum w:abstractNumId="131" w15:restartNumberingAfterBreak="0">
    <w:nsid w:val="64A0A4B8"/>
    <w:multiLevelType w:val="hybridMultilevel"/>
    <w:tmpl w:val="2D3A6838"/>
    <w:lvl w:ilvl="0" w:tplc="ADECB6B4">
      <w:start w:val="1"/>
      <w:numFmt w:val="bullet"/>
      <w:lvlText w:val=""/>
      <w:lvlJc w:val="left"/>
      <w:pPr>
        <w:ind w:left="720" w:hanging="360"/>
      </w:pPr>
      <w:rPr>
        <w:rFonts w:ascii="Symbol" w:hAnsi="Symbol" w:hint="default"/>
      </w:rPr>
    </w:lvl>
    <w:lvl w:ilvl="1" w:tplc="AC4204F4">
      <w:start w:val="1"/>
      <w:numFmt w:val="bullet"/>
      <w:lvlText w:val="o"/>
      <w:lvlJc w:val="left"/>
      <w:pPr>
        <w:ind w:left="1440" w:hanging="360"/>
      </w:pPr>
      <w:rPr>
        <w:rFonts w:ascii="Courier New" w:hAnsi="Courier New" w:hint="default"/>
      </w:rPr>
    </w:lvl>
    <w:lvl w:ilvl="2" w:tplc="6E2C1ACC">
      <w:start w:val="1"/>
      <w:numFmt w:val="bullet"/>
      <w:lvlText w:val=""/>
      <w:lvlJc w:val="left"/>
      <w:pPr>
        <w:ind w:left="2160" w:hanging="360"/>
      </w:pPr>
      <w:rPr>
        <w:rFonts w:ascii="Wingdings" w:hAnsi="Wingdings" w:hint="default"/>
      </w:rPr>
    </w:lvl>
    <w:lvl w:ilvl="3" w:tplc="8B8853FC">
      <w:start w:val="1"/>
      <w:numFmt w:val="bullet"/>
      <w:lvlText w:val=""/>
      <w:lvlJc w:val="left"/>
      <w:pPr>
        <w:ind w:left="2880" w:hanging="360"/>
      </w:pPr>
      <w:rPr>
        <w:rFonts w:ascii="Symbol" w:hAnsi="Symbol" w:hint="default"/>
      </w:rPr>
    </w:lvl>
    <w:lvl w:ilvl="4" w:tplc="3B162D64">
      <w:start w:val="1"/>
      <w:numFmt w:val="bullet"/>
      <w:lvlText w:val="o"/>
      <w:lvlJc w:val="left"/>
      <w:pPr>
        <w:ind w:left="3600" w:hanging="360"/>
      </w:pPr>
      <w:rPr>
        <w:rFonts w:ascii="Courier New" w:hAnsi="Courier New" w:hint="default"/>
      </w:rPr>
    </w:lvl>
    <w:lvl w:ilvl="5" w:tplc="9DB49FAA">
      <w:start w:val="1"/>
      <w:numFmt w:val="bullet"/>
      <w:lvlText w:val=""/>
      <w:lvlJc w:val="left"/>
      <w:pPr>
        <w:ind w:left="4320" w:hanging="360"/>
      </w:pPr>
      <w:rPr>
        <w:rFonts w:ascii="Wingdings" w:hAnsi="Wingdings" w:hint="default"/>
      </w:rPr>
    </w:lvl>
    <w:lvl w:ilvl="6" w:tplc="A7B42B6C">
      <w:start w:val="1"/>
      <w:numFmt w:val="bullet"/>
      <w:lvlText w:val=""/>
      <w:lvlJc w:val="left"/>
      <w:pPr>
        <w:ind w:left="5040" w:hanging="360"/>
      </w:pPr>
      <w:rPr>
        <w:rFonts w:ascii="Symbol" w:hAnsi="Symbol" w:hint="default"/>
      </w:rPr>
    </w:lvl>
    <w:lvl w:ilvl="7" w:tplc="23CA416E">
      <w:start w:val="1"/>
      <w:numFmt w:val="bullet"/>
      <w:lvlText w:val="o"/>
      <w:lvlJc w:val="left"/>
      <w:pPr>
        <w:ind w:left="5760" w:hanging="360"/>
      </w:pPr>
      <w:rPr>
        <w:rFonts w:ascii="Courier New" w:hAnsi="Courier New" w:hint="default"/>
      </w:rPr>
    </w:lvl>
    <w:lvl w:ilvl="8" w:tplc="6F3E082A">
      <w:start w:val="1"/>
      <w:numFmt w:val="bullet"/>
      <w:lvlText w:val=""/>
      <w:lvlJc w:val="left"/>
      <w:pPr>
        <w:ind w:left="6480" w:hanging="360"/>
      </w:pPr>
      <w:rPr>
        <w:rFonts w:ascii="Wingdings" w:hAnsi="Wingdings" w:hint="default"/>
      </w:rPr>
    </w:lvl>
  </w:abstractNum>
  <w:abstractNum w:abstractNumId="132" w15:restartNumberingAfterBreak="0">
    <w:nsid w:val="656AC8C7"/>
    <w:multiLevelType w:val="hybridMultilevel"/>
    <w:tmpl w:val="888E45FA"/>
    <w:lvl w:ilvl="0" w:tplc="07B2ABFA">
      <w:start w:val="1"/>
      <w:numFmt w:val="bullet"/>
      <w:lvlText w:val=""/>
      <w:lvlJc w:val="left"/>
      <w:pPr>
        <w:ind w:left="720" w:hanging="360"/>
      </w:pPr>
      <w:rPr>
        <w:rFonts w:ascii="Symbol" w:hAnsi="Symbol" w:hint="default"/>
      </w:rPr>
    </w:lvl>
    <w:lvl w:ilvl="1" w:tplc="19C2719C">
      <w:start w:val="1"/>
      <w:numFmt w:val="bullet"/>
      <w:lvlText w:val="o"/>
      <w:lvlJc w:val="left"/>
      <w:pPr>
        <w:ind w:left="1440" w:hanging="360"/>
      </w:pPr>
      <w:rPr>
        <w:rFonts w:ascii="Courier New" w:hAnsi="Courier New" w:hint="default"/>
      </w:rPr>
    </w:lvl>
    <w:lvl w:ilvl="2" w:tplc="FF82BBAC">
      <w:start w:val="1"/>
      <w:numFmt w:val="bullet"/>
      <w:lvlText w:val=""/>
      <w:lvlJc w:val="left"/>
      <w:pPr>
        <w:ind w:left="2160" w:hanging="360"/>
      </w:pPr>
      <w:rPr>
        <w:rFonts w:ascii="Wingdings" w:hAnsi="Wingdings" w:hint="default"/>
      </w:rPr>
    </w:lvl>
    <w:lvl w:ilvl="3" w:tplc="60A86A86">
      <w:start w:val="1"/>
      <w:numFmt w:val="bullet"/>
      <w:lvlText w:val=""/>
      <w:lvlJc w:val="left"/>
      <w:pPr>
        <w:ind w:left="2880" w:hanging="360"/>
      </w:pPr>
      <w:rPr>
        <w:rFonts w:ascii="Symbol" w:hAnsi="Symbol" w:hint="default"/>
      </w:rPr>
    </w:lvl>
    <w:lvl w:ilvl="4" w:tplc="27D683CE">
      <w:start w:val="1"/>
      <w:numFmt w:val="bullet"/>
      <w:lvlText w:val="o"/>
      <w:lvlJc w:val="left"/>
      <w:pPr>
        <w:ind w:left="3600" w:hanging="360"/>
      </w:pPr>
      <w:rPr>
        <w:rFonts w:ascii="Courier New" w:hAnsi="Courier New" w:hint="default"/>
      </w:rPr>
    </w:lvl>
    <w:lvl w:ilvl="5" w:tplc="F918BFD0">
      <w:start w:val="1"/>
      <w:numFmt w:val="bullet"/>
      <w:lvlText w:val=""/>
      <w:lvlJc w:val="left"/>
      <w:pPr>
        <w:ind w:left="4320" w:hanging="360"/>
      </w:pPr>
      <w:rPr>
        <w:rFonts w:ascii="Wingdings" w:hAnsi="Wingdings" w:hint="default"/>
      </w:rPr>
    </w:lvl>
    <w:lvl w:ilvl="6" w:tplc="093C9970">
      <w:start w:val="1"/>
      <w:numFmt w:val="bullet"/>
      <w:lvlText w:val=""/>
      <w:lvlJc w:val="left"/>
      <w:pPr>
        <w:ind w:left="5040" w:hanging="360"/>
      </w:pPr>
      <w:rPr>
        <w:rFonts w:ascii="Symbol" w:hAnsi="Symbol" w:hint="default"/>
      </w:rPr>
    </w:lvl>
    <w:lvl w:ilvl="7" w:tplc="F90AAC5A">
      <w:start w:val="1"/>
      <w:numFmt w:val="bullet"/>
      <w:lvlText w:val="o"/>
      <w:lvlJc w:val="left"/>
      <w:pPr>
        <w:ind w:left="5760" w:hanging="360"/>
      </w:pPr>
      <w:rPr>
        <w:rFonts w:ascii="Courier New" w:hAnsi="Courier New" w:hint="default"/>
      </w:rPr>
    </w:lvl>
    <w:lvl w:ilvl="8" w:tplc="7F2C2622">
      <w:start w:val="1"/>
      <w:numFmt w:val="bullet"/>
      <w:lvlText w:val=""/>
      <w:lvlJc w:val="left"/>
      <w:pPr>
        <w:ind w:left="6480" w:hanging="360"/>
      </w:pPr>
      <w:rPr>
        <w:rFonts w:ascii="Wingdings" w:hAnsi="Wingdings" w:hint="default"/>
      </w:rPr>
    </w:lvl>
  </w:abstractNum>
  <w:abstractNum w:abstractNumId="133" w15:restartNumberingAfterBreak="0">
    <w:nsid w:val="65793059"/>
    <w:multiLevelType w:val="hybridMultilevel"/>
    <w:tmpl w:val="E458BDF0"/>
    <w:lvl w:ilvl="0" w:tplc="40F6A132">
      <w:start w:val="1"/>
      <w:numFmt w:val="bullet"/>
      <w:lvlText w:val=""/>
      <w:lvlJc w:val="left"/>
      <w:pPr>
        <w:ind w:left="720" w:hanging="360"/>
      </w:pPr>
      <w:rPr>
        <w:rFonts w:ascii="Symbol" w:hAnsi="Symbol" w:hint="default"/>
      </w:rPr>
    </w:lvl>
    <w:lvl w:ilvl="1" w:tplc="87822574">
      <w:start w:val="1"/>
      <w:numFmt w:val="bullet"/>
      <w:lvlText w:val="o"/>
      <w:lvlJc w:val="left"/>
      <w:pPr>
        <w:ind w:left="1440" w:hanging="360"/>
      </w:pPr>
      <w:rPr>
        <w:rFonts w:ascii="Courier New" w:hAnsi="Courier New" w:hint="default"/>
      </w:rPr>
    </w:lvl>
    <w:lvl w:ilvl="2" w:tplc="41AE1DF4">
      <w:start w:val="1"/>
      <w:numFmt w:val="bullet"/>
      <w:lvlText w:val=""/>
      <w:lvlJc w:val="left"/>
      <w:pPr>
        <w:ind w:left="2160" w:hanging="360"/>
      </w:pPr>
      <w:rPr>
        <w:rFonts w:ascii="Wingdings" w:hAnsi="Wingdings" w:hint="default"/>
      </w:rPr>
    </w:lvl>
    <w:lvl w:ilvl="3" w:tplc="648823A0">
      <w:start w:val="1"/>
      <w:numFmt w:val="bullet"/>
      <w:lvlText w:val=""/>
      <w:lvlJc w:val="left"/>
      <w:pPr>
        <w:ind w:left="2880" w:hanging="360"/>
      </w:pPr>
      <w:rPr>
        <w:rFonts w:ascii="Symbol" w:hAnsi="Symbol" w:hint="default"/>
      </w:rPr>
    </w:lvl>
    <w:lvl w:ilvl="4" w:tplc="1EFE4BC0">
      <w:start w:val="1"/>
      <w:numFmt w:val="bullet"/>
      <w:lvlText w:val="o"/>
      <w:lvlJc w:val="left"/>
      <w:pPr>
        <w:ind w:left="3600" w:hanging="360"/>
      </w:pPr>
      <w:rPr>
        <w:rFonts w:ascii="Courier New" w:hAnsi="Courier New" w:hint="default"/>
      </w:rPr>
    </w:lvl>
    <w:lvl w:ilvl="5" w:tplc="7492A21A">
      <w:start w:val="1"/>
      <w:numFmt w:val="bullet"/>
      <w:lvlText w:val=""/>
      <w:lvlJc w:val="left"/>
      <w:pPr>
        <w:ind w:left="4320" w:hanging="360"/>
      </w:pPr>
      <w:rPr>
        <w:rFonts w:ascii="Wingdings" w:hAnsi="Wingdings" w:hint="default"/>
      </w:rPr>
    </w:lvl>
    <w:lvl w:ilvl="6" w:tplc="606EC714">
      <w:start w:val="1"/>
      <w:numFmt w:val="bullet"/>
      <w:lvlText w:val=""/>
      <w:lvlJc w:val="left"/>
      <w:pPr>
        <w:ind w:left="5040" w:hanging="360"/>
      </w:pPr>
      <w:rPr>
        <w:rFonts w:ascii="Symbol" w:hAnsi="Symbol" w:hint="default"/>
      </w:rPr>
    </w:lvl>
    <w:lvl w:ilvl="7" w:tplc="F970DFF4">
      <w:start w:val="1"/>
      <w:numFmt w:val="bullet"/>
      <w:lvlText w:val="o"/>
      <w:lvlJc w:val="left"/>
      <w:pPr>
        <w:ind w:left="5760" w:hanging="360"/>
      </w:pPr>
      <w:rPr>
        <w:rFonts w:ascii="Courier New" w:hAnsi="Courier New" w:hint="default"/>
      </w:rPr>
    </w:lvl>
    <w:lvl w:ilvl="8" w:tplc="4AA2B9B8">
      <w:start w:val="1"/>
      <w:numFmt w:val="bullet"/>
      <w:lvlText w:val=""/>
      <w:lvlJc w:val="left"/>
      <w:pPr>
        <w:ind w:left="6480" w:hanging="360"/>
      </w:pPr>
      <w:rPr>
        <w:rFonts w:ascii="Wingdings" w:hAnsi="Wingdings" w:hint="default"/>
      </w:rPr>
    </w:lvl>
  </w:abstractNum>
  <w:abstractNum w:abstractNumId="134" w15:restartNumberingAfterBreak="0">
    <w:nsid w:val="660597AF"/>
    <w:multiLevelType w:val="hybridMultilevel"/>
    <w:tmpl w:val="FFFFFFFF"/>
    <w:lvl w:ilvl="0" w:tplc="621C3FF0">
      <w:start w:val="1"/>
      <w:numFmt w:val="lowerLetter"/>
      <w:lvlText w:val="%1."/>
      <w:lvlJc w:val="left"/>
      <w:pPr>
        <w:ind w:left="720" w:hanging="360"/>
      </w:pPr>
    </w:lvl>
    <w:lvl w:ilvl="1" w:tplc="601EEE10">
      <w:start w:val="1"/>
      <w:numFmt w:val="lowerLetter"/>
      <w:lvlText w:val="%2."/>
      <w:lvlJc w:val="left"/>
      <w:pPr>
        <w:ind w:left="1440" w:hanging="360"/>
      </w:pPr>
    </w:lvl>
    <w:lvl w:ilvl="2" w:tplc="694E3F3E">
      <w:start w:val="1"/>
      <w:numFmt w:val="lowerRoman"/>
      <w:lvlText w:val="%3."/>
      <w:lvlJc w:val="right"/>
      <w:pPr>
        <w:ind w:left="2160" w:hanging="180"/>
      </w:pPr>
    </w:lvl>
    <w:lvl w:ilvl="3" w:tplc="AD96CCA4">
      <w:start w:val="1"/>
      <w:numFmt w:val="decimal"/>
      <w:lvlText w:val="%4."/>
      <w:lvlJc w:val="left"/>
      <w:pPr>
        <w:ind w:left="2880" w:hanging="360"/>
      </w:pPr>
    </w:lvl>
    <w:lvl w:ilvl="4" w:tplc="6A8AA9EA">
      <w:start w:val="1"/>
      <w:numFmt w:val="lowerLetter"/>
      <w:lvlText w:val="%5."/>
      <w:lvlJc w:val="left"/>
      <w:pPr>
        <w:ind w:left="3600" w:hanging="360"/>
      </w:pPr>
    </w:lvl>
    <w:lvl w:ilvl="5" w:tplc="07524578">
      <w:start w:val="1"/>
      <w:numFmt w:val="lowerRoman"/>
      <w:lvlText w:val="%6."/>
      <w:lvlJc w:val="right"/>
      <w:pPr>
        <w:ind w:left="4320" w:hanging="180"/>
      </w:pPr>
    </w:lvl>
    <w:lvl w:ilvl="6" w:tplc="63482696">
      <w:start w:val="1"/>
      <w:numFmt w:val="decimal"/>
      <w:lvlText w:val="%7."/>
      <w:lvlJc w:val="left"/>
      <w:pPr>
        <w:ind w:left="5040" w:hanging="360"/>
      </w:pPr>
    </w:lvl>
    <w:lvl w:ilvl="7" w:tplc="955A2224">
      <w:start w:val="1"/>
      <w:numFmt w:val="lowerLetter"/>
      <w:lvlText w:val="%8."/>
      <w:lvlJc w:val="left"/>
      <w:pPr>
        <w:ind w:left="5760" w:hanging="360"/>
      </w:pPr>
    </w:lvl>
    <w:lvl w:ilvl="8" w:tplc="2720763C">
      <w:start w:val="1"/>
      <w:numFmt w:val="lowerRoman"/>
      <w:lvlText w:val="%9."/>
      <w:lvlJc w:val="right"/>
      <w:pPr>
        <w:ind w:left="6480" w:hanging="180"/>
      </w:pPr>
    </w:lvl>
  </w:abstractNum>
  <w:abstractNum w:abstractNumId="135" w15:restartNumberingAfterBreak="0">
    <w:nsid w:val="665451E5"/>
    <w:multiLevelType w:val="hybridMultilevel"/>
    <w:tmpl w:val="FA6EF1C6"/>
    <w:lvl w:ilvl="0" w:tplc="BFD27C4A">
      <w:start w:val="1"/>
      <w:numFmt w:val="bullet"/>
      <w:lvlText w:val=""/>
      <w:lvlJc w:val="left"/>
      <w:pPr>
        <w:ind w:left="720" w:hanging="360"/>
      </w:pPr>
      <w:rPr>
        <w:rFonts w:ascii="Symbol" w:hAnsi="Symbol" w:hint="default"/>
      </w:rPr>
    </w:lvl>
    <w:lvl w:ilvl="1" w:tplc="A128FA26">
      <w:start w:val="1"/>
      <w:numFmt w:val="bullet"/>
      <w:lvlText w:val="o"/>
      <w:lvlJc w:val="left"/>
      <w:pPr>
        <w:ind w:left="1440" w:hanging="360"/>
      </w:pPr>
      <w:rPr>
        <w:rFonts w:ascii="Courier New" w:hAnsi="Courier New" w:hint="default"/>
      </w:rPr>
    </w:lvl>
    <w:lvl w:ilvl="2" w:tplc="358EEFFE">
      <w:start w:val="1"/>
      <w:numFmt w:val="bullet"/>
      <w:lvlText w:val=""/>
      <w:lvlJc w:val="left"/>
      <w:pPr>
        <w:ind w:left="2160" w:hanging="360"/>
      </w:pPr>
      <w:rPr>
        <w:rFonts w:ascii="Wingdings" w:hAnsi="Wingdings" w:hint="default"/>
      </w:rPr>
    </w:lvl>
    <w:lvl w:ilvl="3" w:tplc="7D36E58C">
      <w:start w:val="1"/>
      <w:numFmt w:val="bullet"/>
      <w:lvlText w:val=""/>
      <w:lvlJc w:val="left"/>
      <w:pPr>
        <w:ind w:left="2880" w:hanging="360"/>
      </w:pPr>
      <w:rPr>
        <w:rFonts w:ascii="Symbol" w:hAnsi="Symbol" w:hint="default"/>
      </w:rPr>
    </w:lvl>
    <w:lvl w:ilvl="4" w:tplc="E3AAA000">
      <w:start w:val="1"/>
      <w:numFmt w:val="bullet"/>
      <w:lvlText w:val="o"/>
      <w:lvlJc w:val="left"/>
      <w:pPr>
        <w:ind w:left="3600" w:hanging="360"/>
      </w:pPr>
      <w:rPr>
        <w:rFonts w:ascii="Courier New" w:hAnsi="Courier New" w:hint="default"/>
      </w:rPr>
    </w:lvl>
    <w:lvl w:ilvl="5" w:tplc="A5CE7BD4">
      <w:start w:val="1"/>
      <w:numFmt w:val="bullet"/>
      <w:lvlText w:val=""/>
      <w:lvlJc w:val="left"/>
      <w:pPr>
        <w:ind w:left="4320" w:hanging="360"/>
      </w:pPr>
      <w:rPr>
        <w:rFonts w:ascii="Wingdings" w:hAnsi="Wingdings" w:hint="default"/>
      </w:rPr>
    </w:lvl>
    <w:lvl w:ilvl="6" w:tplc="EBD4A616">
      <w:start w:val="1"/>
      <w:numFmt w:val="bullet"/>
      <w:lvlText w:val=""/>
      <w:lvlJc w:val="left"/>
      <w:pPr>
        <w:ind w:left="5040" w:hanging="360"/>
      </w:pPr>
      <w:rPr>
        <w:rFonts w:ascii="Symbol" w:hAnsi="Symbol" w:hint="default"/>
      </w:rPr>
    </w:lvl>
    <w:lvl w:ilvl="7" w:tplc="0E0659E2">
      <w:start w:val="1"/>
      <w:numFmt w:val="bullet"/>
      <w:lvlText w:val="o"/>
      <w:lvlJc w:val="left"/>
      <w:pPr>
        <w:ind w:left="5760" w:hanging="360"/>
      </w:pPr>
      <w:rPr>
        <w:rFonts w:ascii="Courier New" w:hAnsi="Courier New" w:hint="default"/>
      </w:rPr>
    </w:lvl>
    <w:lvl w:ilvl="8" w:tplc="A3487950">
      <w:start w:val="1"/>
      <w:numFmt w:val="bullet"/>
      <w:lvlText w:val=""/>
      <w:lvlJc w:val="left"/>
      <w:pPr>
        <w:ind w:left="6480" w:hanging="360"/>
      </w:pPr>
      <w:rPr>
        <w:rFonts w:ascii="Wingdings" w:hAnsi="Wingdings" w:hint="default"/>
      </w:rPr>
    </w:lvl>
  </w:abstractNum>
  <w:abstractNum w:abstractNumId="136" w15:restartNumberingAfterBreak="0">
    <w:nsid w:val="67676A5B"/>
    <w:multiLevelType w:val="hybridMultilevel"/>
    <w:tmpl w:val="FFFFFFFF"/>
    <w:lvl w:ilvl="0" w:tplc="FFFFFFFF">
      <w:start w:val="1"/>
      <w:numFmt w:val="bullet"/>
      <w:lvlText w:val=""/>
      <w:lvlJc w:val="left"/>
      <w:pPr>
        <w:ind w:left="720" w:hanging="360"/>
      </w:pPr>
      <w:rPr>
        <w:rFonts w:ascii="Symbol" w:hAnsi="Symbol" w:hint="default"/>
      </w:rPr>
    </w:lvl>
    <w:lvl w:ilvl="1" w:tplc="2248B022">
      <w:start w:val="1"/>
      <w:numFmt w:val="bullet"/>
      <w:lvlText w:val="o"/>
      <w:lvlJc w:val="left"/>
      <w:pPr>
        <w:ind w:left="1440" w:hanging="360"/>
      </w:pPr>
      <w:rPr>
        <w:rFonts w:ascii="Courier New" w:hAnsi="Courier New" w:hint="default"/>
      </w:rPr>
    </w:lvl>
    <w:lvl w:ilvl="2" w:tplc="9E20C7B6">
      <w:start w:val="1"/>
      <w:numFmt w:val="bullet"/>
      <w:lvlText w:val=""/>
      <w:lvlJc w:val="left"/>
      <w:pPr>
        <w:ind w:left="2160" w:hanging="360"/>
      </w:pPr>
      <w:rPr>
        <w:rFonts w:ascii="Wingdings" w:hAnsi="Wingdings" w:hint="default"/>
      </w:rPr>
    </w:lvl>
    <w:lvl w:ilvl="3" w:tplc="22FEC46A">
      <w:start w:val="1"/>
      <w:numFmt w:val="bullet"/>
      <w:lvlText w:val=""/>
      <w:lvlJc w:val="left"/>
      <w:pPr>
        <w:ind w:left="2880" w:hanging="360"/>
      </w:pPr>
      <w:rPr>
        <w:rFonts w:ascii="Symbol" w:hAnsi="Symbol" w:hint="default"/>
      </w:rPr>
    </w:lvl>
    <w:lvl w:ilvl="4" w:tplc="CBF61DC6">
      <w:start w:val="1"/>
      <w:numFmt w:val="bullet"/>
      <w:lvlText w:val="o"/>
      <w:lvlJc w:val="left"/>
      <w:pPr>
        <w:ind w:left="3600" w:hanging="360"/>
      </w:pPr>
      <w:rPr>
        <w:rFonts w:ascii="Courier New" w:hAnsi="Courier New" w:hint="default"/>
      </w:rPr>
    </w:lvl>
    <w:lvl w:ilvl="5" w:tplc="856E5B4A">
      <w:start w:val="1"/>
      <w:numFmt w:val="bullet"/>
      <w:lvlText w:val=""/>
      <w:lvlJc w:val="left"/>
      <w:pPr>
        <w:ind w:left="4320" w:hanging="360"/>
      </w:pPr>
      <w:rPr>
        <w:rFonts w:ascii="Wingdings" w:hAnsi="Wingdings" w:hint="default"/>
      </w:rPr>
    </w:lvl>
    <w:lvl w:ilvl="6" w:tplc="B1848666">
      <w:start w:val="1"/>
      <w:numFmt w:val="bullet"/>
      <w:lvlText w:val=""/>
      <w:lvlJc w:val="left"/>
      <w:pPr>
        <w:ind w:left="5040" w:hanging="360"/>
      </w:pPr>
      <w:rPr>
        <w:rFonts w:ascii="Symbol" w:hAnsi="Symbol" w:hint="default"/>
      </w:rPr>
    </w:lvl>
    <w:lvl w:ilvl="7" w:tplc="9CDC221A">
      <w:start w:val="1"/>
      <w:numFmt w:val="bullet"/>
      <w:lvlText w:val="o"/>
      <w:lvlJc w:val="left"/>
      <w:pPr>
        <w:ind w:left="5760" w:hanging="360"/>
      </w:pPr>
      <w:rPr>
        <w:rFonts w:ascii="Courier New" w:hAnsi="Courier New" w:hint="default"/>
      </w:rPr>
    </w:lvl>
    <w:lvl w:ilvl="8" w:tplc="B5A05BC0">
      <w:start w:val="1"/>
      <w:numFmt w:val="bullet"/>
      <w:lvlText w:val=""/>
      <w:lvlJc w:val="left"/>
      <w:pPr>
        <w:ind w:left="6480" w:hanging="360"/>
      </w:pPr>
      <w:rPr>
        <w:rFonts w:ascii="Wingdings" w:hAnsi="Wingdings" w:hint="default"/>
      </w:rPr>
    </w:lvl>
  </w:abstractNum>
  <w:abstractNum w:abstractNumId="137" w15:restartNumberingAfterBreak="0">
    <w:nsid w:val="678D50EA"/>
    <w:multiLevelType w:val="hybridMultilevel"/>
    <w:tmpl w:val="FFFFFFFF"/>
    <w:lvl w:ilvl="0" w:tplc="FFFFFFFF">
      <w:start w:val="1"/>
      <w:numFmt w:val="bullet"/>
      <w:lvlText w:val=""/>
      <w:lvlJc w:val="left"/>
      <w:pPr>
        <w:ind w:left="720" w:hanging="360"/>
      </w:pPr>
      <w:rPr>
        <w:rFonts w:ascii="Symbol" w:hAnsi="Symbol" w:hint="default"/>
      </w:rPr>
    </w:lvl>
    <w:lvl w:ilvl="1" w:tplc="CA6078F2">
      <w:start w:val="1"/>
      <w:numFmt w:val="bullet"/>
      <w:lvlText w:val="o"/>
      <w:lvlJc w:val="left"/>
      <w:pPr>
        <w:ind w:left="1440" w:hanging="360"/>
      </w:pPr>
      <w:rPr>
        <w:rFonts w:ascii="Courier New" w:hAnsi="Courier New" w:hint="default"/>
      </w:rPr>
    </w:lvl>
    <w:lvl w:ilvl="2" w:tplc="4E86DE64">
      <w:start w:val="1"/>
      <w:numFmt w:val="bullet"/>
      <w:lvlText w:val=""/>
      <w:lvlJc w:val="left"/>
      <w:pPr>
        <w:ind w:left="2160" w:hanging="360"/>
      </w:pPr>
      <w:rPr>
        <w:rFonts w:ascii="Wingdings" w:hAnsi="Wingdings" w:hint="default"/>
      </w:rPr>
    </w:lvl>
    <w:lvl w:ilvl="3" w:tplc="4CE44D02">
      <w:start w:val="1"/>
      <w:numFmt w:val="bullet"/>
      <w:lvlText w:val=""/>
      <w:lvlJc w:val="left"/>
      <w:pPr>
        <w:ind w:left="2880" w:hanging="360"/>
      </w:pPr>
      <w:rPr>
        <w:rFonts w:ascii="Symbol" w:hAnsi="Symbol" w:hint="default"/>
      </w:rPr>
    </w:lvl>
    <w:lvl w:ilvl="4" w:tplc="DD94F6A6">
      <w:start w:val="1"/>
      <w:numFmt w:val="bullet"/>
      <w:lvlText w:val="o"/>
      <w:lvlJc w:val="left"/>
      <w:pPr>
        <w:ind w:left="3600" w:hanging="360"/>
      </w:pPr>
      <w:rPr>
        <w:rFonts w:ascii="Courier New" w:hAnsi="Courier New" w:hint="default"/>
      </w:rPr>
    </w:lvl>
    <w:lvl w:ilvl="5" w:tplc="080E701A">
      <w:start w:val="1"/>
      <w:numFmt w:val="bullet"/>
      <w:lvlText w:val=""/>
      <w:lvlJc w:val="left"/>
      <w:pPr>
        <w:ind w:left="4320" w:hanging="360"/>
      </w:pPr>
      <w:rPr>
        <w:rFonts w:ascii="Wingdings" w:hAnsi="Wingdings" w:hint="default"/>
      </w:rPr>
    </w:lvl>
    <w:lvl w:ilvl="6" w:tplc="180E41F0">
      <w:start w:val="1"/>
      <w:numFmt w:val="bullet"/>
      <w:lvlText w:val=""/>
      <w:lvlJc w:val="left"/>
      <w:pPr>
        <w:ind w:left="5040" w:hanging="360"/>
      </w:pPr>
      <w:rPr>
        <w:rFonts w:ascii="Symbol" w:hAnsi="Symbol" w:hint="default"/>
      </w:rPr>
    </w:lvl>
    <w:lvl w:ilvl="7" w:tplc="168C74F8">
      <w:start w:val="1"/>
      <w:numFmt w:val="bullet"/>
      <w:lvlText w:val="o"/>
      <w:lvlJc w:val="left"/>
      <w:pPr>
        <w:ind w:left="5760" w:hanging="360"/>
      </w:pPr>
      <w:rPr>
        <w:rFonts w:ascii="Courier New" w:hAnsi="Courier New" w:hint="default"/>
      </w:rPr>
    </w:lvl>
    <w:lvl w:ilvl="8" w:tplc="BBA2B67E">
      <w:start w:val="1"/>
      <w:numFmt w:val="bullet"/>
      <w:lvlText w:val=""/>
      <w:lvlJc w:val="left"/>
      <w:pPr>
        <w:ind w:left="6480" w:hanging="360"/>
      </w:pPr>
      <w:rPr>
        <w:rFonts w:ascii="Wingdings" w:hAnsi="Wingdings" w:hint="default"/>
      </w:rPr>
    </w:lvl>
  </w:abstractNum>
  <w:abstractNum w:abstractNumId="138" w15:restartNumberingAfterBreak="0">
    <w:nsid w:val="67A48467"/>
    <w:multiLevelType w:val="hybridMultilevel"/>
    <w:tmpl w:val="BC92B394"/>
    <w:lvl w:ilvl="0" w:tplc="D414A4A2">
      <w:start w:val="1"/>
      <w:numFmt w:val="bullet"/>
      <w:lvlText w:val=""/>
      <w:lvlJc w:val="left"/>
      <w:pPr>
        <w:ind w:left="720" w:hanging="360"/>
      </w:pPr>
      <w:rPr>
        <w:rFonts w:ascii="Symbol" w:hAnsi="Symbol" w:hint="default"/>
      </w:rPr>
    </w:lvl>
    <w:lvl w:ilvl="1" w:tplc="51D84D50">
      <w:start w:val="1"/>
      <w:numFmt w:val="bullet"/>
      <w:lvlText w:val="o"/>
      <w:lvlJc w:val="left"/>
      <w:pPr>
        <w:ind w:left="1440" w:hanging="360"/>
      </w:pPr>
      <w:rPr>
        <w:rFonts w:ascii="Courier New" w:hAnsi="Courier New" w:hint="default"/>
      </w:rPr>
    </w:lvl>
    <w:lvl w:ilvl="2" w:tplc="85AEC662">
      <w:start w:val="1"/>
      <w:numFmt w:val="bullet"/>
      <w:lvlText w:val=""/>
      <w:lvlJc w:val="left"/>
      <w:pPr>
        <w:ind w:left="2160" w:hanging="360"/>
      </w:pPr>
      <w:rPr>
        <w:rFonts w:ascii="Wingdings" w:hAnsi="Wingdings" w:hint="default"/>
      </w:rPr>
    </w:lvl>
    <w:lvl w:ilvl="3" w:tplc="36D4AF9E">
      <w:start w:val="1"/>
      <w:numFmt w:val="bullet"/>
      <w:lvlText w:val=""/>
      <w:lvlJc w:val="left"/>
      <w:pPr>
        <w:ind w:left="2880" w:hanging="360"/>
      </w:pPr>
      <w:rPr>
        <w:rFonts w:ascii="Symbol" w:hAnsi="Symbol" w:hint="default"/>
      </w:rPr>
    </w:lvl>
    <w:lvl w:ilvl="4" w:tplc="EDA43478">
      <w:start w:val="1"/>
      <w:numFmt w:val="bullet"/>
      <w:lvlText w:val="o"/>
      <w:lvlJc w:val="left"/>
      <w:pPr>
        <w:ind w:left="3600" w:hanging="360"/>
      </w:pPr>
      <w:rPr>
        <w:rFonts w:ascii="Courier New" w:hAnsi="Courier New" w:hint="default"/>
      </w:rPr>
    </w:lvl>
    <w:lvl w:ilvl="5" w:tplc="600E8EBA">
      <w:start w:val="1"/>
      <w:numFmt w:val="bullet"/>
      <w:lvlText w:val=""/>
      <w:lvlJc w:val="left"/>
      <w:pPr>
        <w:ind w:left="4320" w:hanging="360"/>
      </w:pPr>
      <w:rPr>
        <w:rFonts w:ascii="Wingdings" w:hAnsi="Wingdings" w:hint="default"/>
      </w:rPr>
    </w:lvl>
    <w:lvl w:ilvl="6" w:tplc="E09E97E4">
      <w:start w:val="1"/>
      <w:numFmt w:val="bullet"/>
      <w:lvlText w:val=""/>
      <w:lvlJc w:val="left"/>
      <w:pPr>
        <w:ind w:left="5040" w:hanging="360"/>
      </w:pPr>
      <w:rPr>
        <w:rFonts w:ascii="Symbol" w:hAnsi="Symbol" w:hint="default"/>
      </w:rPr>
    </w:lvl>
    <w:lvl w:ilvl="7" w:tplc="6D584610">
      <w:start w:val="1"/>
      <w:numFmt w:val="bullet"/>
      <w:lvlText w:val="o"/>
      <w:lvlJc w:val="left"/>
      <w:pPr>
        <w:ind w:left="5760" w:hanging="360"/>
      </w:pPr>
      <w:rPr>
        <w:rFonts w:ascii="Courier New" w:hAnsi="Courier New" w:hint="default"/>
      </w:rPr>
    </w:lvl>
    <w:lvl w:ilvl="8" w:tplc="379825A4">
      <w:start w:val="1"/>
      <w:numFmt w:val="bullet"/>
      <w:lvlText w:val=""/>
      <w:lvlJc w:val="left"/>
      <w:pPr>
        <w:ind w:left="6480" w:hanging="360"/>
      </w:pPr>
      <w:rPr>
        <w:rFonts w:ascii="Wingdings" w:hAnsi="Wingdings" w:hint="default"/>
      </w:rPr>
    </w:lvl>
  </w:abstractNum>
  <w:abstractNum w:abstractNumId="139" w15:restartNumberingAfterBreak="0">
    <w:nsid w:val="681FF181"/>
    <w:multiLevelType w:val="hybridMultilevel"/>
    <w:tmpl w:val="FFFFFFFF"/>
    <w:lvl w:ilvl="0" w:tplc="5AE8CE2A">
      <w:start w:val="1"/>
      <w:numFmt w:val="decimal"/>
      <w:lvlText w:val="%1."/>
      <w:lvlJc w:val="left"/>
      <w:pPr>
        <w:ind w:left="720" w:hanging="360"/>
      </w:pPr>
    </w:lvl>
    <w:lvl w:ilvl="1" w:tplc="E06C2174">
      <w:start w:val="1"/>
      <w:numFmt w:val="lowerLetter"/>
      <w:lvlText w:val="%2."/>
      <w:lvlJc w:val="left"/>
      <w:pPr>
        <w:ind w:left="1440" w:hanging="360"/>
      </w:pPr>
    </w:lvl>
    <w:lvl w:ilvl="2" w:tplc="C95079DA">
      <w:start w:val="1"/>
      <w:numFmt w:val="lowerRoman"/>
      <w:lvlText w:val="%3."/>
      <w:lvlJc w:val="right"/>
      <w:pPr>
        <w:ind w:left="2160" w:hanging="180"/>
      </w:pPr>
    </w:lvl>
    <w:lvl w:ilvl="3" w:tplc="1986B0DC">
      <w:start w:val="1"/>
      <w:numFmt w:val="decimal"/>
      <w:lvlText w:val="%4."/>
      <w:lvlJc w:val="left"/>
      <w:pPr>
        <w:ind w:left="2880" w:hanging="360"/>
      </w:pPr>
    </w:lvl>
    <w:lvl w:ilvl="4" w:tplc="5F2C8266">
      <w:start w:val="1"/>
      <w:numFmt w:val="lowerLetter"/>
      <w:lvlText w:val="%5."/>
      <w:lvlJc w:val="left"/>
      <w:pPr>
        <w:ind w:left="3600" w:hanging="360"/>
      </w:pPr>
    </w:lvl>
    <w:lvl w:ilvl="5" w:tplc="26C0E018">
      <w:start w:val="1"/>
      <w:numFmt w:val="lowerRoman"/>
      <w:lvlText w:val="%6."/>
      <w:lvlJc w:val="right"/>
      <w:pPr>
        <w:ind w:left="4320" w:hanging="180"/>
      </w:pPr>
    </w:lvl>
    <w:lvl w:ilvl="6" w:tplc="A992E13C">
      <w:start w:val="1"/>
      <w:numFmt w:val="decimal"/>
      <w:lvlText w:val="%7."/>
      <w:lvlJc w:val="left"/>
      <w:pPr>
        <w:ind w:left="5040" w:hanging="360"/>
      </w:pPr>
    </w:lvl>
    <w:lvl w:ilvl="7" w:tplc="3DA8B300">
      <w:start w:val="1"/>
      <w:numFmt w:val="lowerLetter"/>
      <w:lvlText w:val="%8."/>
      <w:lvlJc w:val="left"/>
      <w:pPr>
        <w:ind w:left="5760" w:hanging="360"/>
      </w:pPr>
    </w:lvl>
    <w:lvl w:ilvl="8" w:tplc="AD1C7C12">
      <w:start w:val="1"/>
      <w:numFmt w:val="lowerRoman"/>
      <w:lvlText w:val="%9."/>
      <w:lvlJc w:val="right"/>
      <w:pPr>
        <w:ind w:left="6480" w:hanging="180"/>
      </w:pPr>
    </w:lvl>
  </w:abstractNum>
  <w:abstractNum w:abstractNumId="140" w15:restartNumberingAfterBreak="0">
    <w:nsid w:val="68654393"/>
    <w:multiLevelType w:val="hybridMultilevel"/>
    <w:tmpl w:val="FFFFFFFF"/>
    <w:lvl w:ilvl="0" w:tplc="3FB43D4A">
      <w:start w:val="1"/>
      <w:numFmt w:val="decimal"/>
      <w:lvlText w:val="%1."/>
      <w:lvlJc w:val="left"/>
      <w:pPr>
        <w:ind w:left="720" w:hanging="360"/>
      </w:pPr>
    </w:lvl>
    <w:lvl w:ilvl="1" w:tplc="D256E288">
      <w:start w:val="1"/>
      <w:numFmt w:val="lowerLetter"/>
      <w:lvlText w:val="%2."/>
      <w:lvlJc w:val="left"/>
      <w:pPr>
        <w:ind w:left="1440" w:hanging="360"/>
      </w:pPr>
    </w:lvl>
    <w:lvl w:ilvl="2" w:tplc="FF10B502">
      <w:start w:val="1"/>
      <w:numFmt w:val="lowerRoman"/>
      <w:lvlText w:val="%3."/>
      <w:lvlJc w:val="right"/>
      <w:pPr>
        <w:ind w:left="2160" w:hanging="180"/>
      </w:pPr>
    </w:lvl>
    <w:lvl w:ilvl="3" w:tplc="909E92AA">
      <w:start w:val="1"/>
      <w:numFmt w:val="decimal"/>
      <w:lvlText w:val="%4."/>
      <w:lvlJc w:val="left"/>
      <w:pPr>
        <w:ind w:left="2880" w:hanging="360"/>
      </w:pPr>
    </w:lvl>
    <w:lvl w:ilvl="4" w:tplc="ECCC09EC">
      <w:start w:val="1"/>
      <w:numFmt w:val="lowerLetter"/>
      <w:lvlText w:val="%5."/>
      <w:lvlJc w:val="left"/>
      <w:pPr>
        <w:ind w:left="3600" w:hanging="360"/>
      </w:pPr>
    </w:lvl>
    <w:lvl w:ilvl="5" w:tplc="1B3A095E">
      <w:start w:val="1"/>
      <w:numFmt w:val="lowerRoman"/>
      <w:lvlText w:val="%6."/>
      <w:lvlJc w:val="right"/>
      <w:pPr>
        <w:ind w:left="4320" w:hanging="180"/>
      </w:pPr>
    </w:lvl>
    <w:lvl w:ilvl="6" w:tplc="C97C379C">
      <w:start w:val="1"/>
      <w:numFmt w:val="decimal"/>
      <w:lvlText w:val="%7."/>
      <w:lvlJc w:val="left"/>
      <w:pPr>
        <w:ind w:left="5040" w:hanging="360"/>
      </w:pPr>
    </w:lvl>
    <w:lvl w:ilvl="7" w:tplc="D0C25C24">
      <w:start w:val="1"/>
      <w:numFmt w:val="lowerLetter"/>
      <w:lvlText w:val="%8."/>
      <w:lvlJc w:val="left"/>
      <w:pPr>
        <w:ind w:left="5760" w:hanging="360"/>
      </w:pPr>
    </w:lvl>
    <w:lvl w:ilvl="8" w:tplc="3B4639EA">
      <w:start w:val="1"/>
      <w:numFmt w:val="lowerRoman"/>
      <w:lvlText w:val="%9."/>
      <w:lvlJc w:val="right"/>
      <w:pPr>
        <w:ind w:left="6480" w:hanging="180"/>
      </w:pPr>
    </w:lvl>
  </w:abstractNum>
  <w:abstractNum w:abstractNumId="141" w15:restartNumberingAfterBreak="0">
    <w:nsid w:val="6984F57C"/>
    <w:multiLevelType w:val="hybridMultilevel"/>
    <w:tmpl w:val="FFFFFFFF"/>
    <w:lvl w:ilvl="0" w:tplc="331AEA68">
      <w:start w:val="1"/>
      <w:numFmt w:val="bullet"/>
      <w:lvlText w:val="-"/>
      <w:lvlJc w:val="left"/>
      <w:pPr>
        <w:ind w:left="720" w:hanging="360"/>
      </w:pPr>
      <w:rPr>
        <w:rFonts w:ascii="Calibri" w:hAnsi="Calibri" w:hint="default"/>
      </w:rPr>
    </w:lvl>
    <w:lvl w:ilvl="1" w:tplc="532667E6">
      <w:start w:val="1"/>
      <w:numFmt w:val="bullet"/>
      <w:lvlText w:val="o"/>
      <w:lvlJc w:val="left"/>
      <w:pPr>
        <w:ind w:left="1440" w:hanging="360"/>
      </w:pPr>
      <w:rPr>
        <w:rFonts w:ascii="Courier New" w:hAnsi="Courier New" w:hint="default"/>
      </w:rPr>
    </w:lvl>
    <w:lvl w:ilvl="2" w:tplc="3BC69E86">
      <w:start w:val="1"/>
      <w:numFmt w:val="bullet"/>
      <w:lvlText w:val=""/>
      <w:lvlJc w:val="left"/>
      <w:pPr>
        <w:ind w:left="2160" w:hanging="360"/>
      </w:pPr>
      <w:rPr>
        <w:rFonts w:ascii="Wingdings" w:hAnsi="Wingdings" w:hint="default"/>
      </w:rPr>
    </w:lvl>
    <w:lvl w:ilvl="3" w:tplc="08ACF6DA">
      <w:start w:val="1"/>
      <w:numFmt w:val="bullet"/>
      <w:lvlText w:val=""/>
      <w:lvlJc w:val="left"/>
      <w:pPr>
        <w:ind w:left="2880" w:hanging="360"/>
      </w:pPr>
      <w:rPr>
        <w:rFonts w:ascii="Symbol" w:hAnsi="Symbol" w:hint="default"/>
      </w:rPr>
    </w:lvl>
    <w:lvl w:ilvl="4" w:tplc="95F42412">
      <w:start w:val="1"/>
      <w:numFmt w:val="bullet"/>
      <w:lvlText w:val="o"/>
      <w:lvlJc w:val="left"/>
      <w:pPr>
        <w:ind w:left="3600" w:hanging="360"/>
      </w:pPr>
      <w:rPr>
        <w:rFonts w:ascii="Courier New" w:hAnsi="Courier New" w:hint="default"/>
      </w:rPr>
    </w:lvl>
    <w:lvl w:ilvl="5" w:tplc="2DD6BD40">
      <w:start w:val="1"/>
      <w:numFmt w:val="bullet"/>
      <w:lvlText w:val=""/>
      <w:lvlJc w:val="left"/>
      <w:pPr>
        <w:ind w:left="4320" w:hanging="360"/>
      </w:pPr>
      <w:rPr>
        <w:rFonts w:ascii="Wingdings" w:hAnsi="Wingdings" w:hint="default"/>
      </w:rPr>
    </w:lvl>
    <w:lvl w:ilvl="6" w:tplc="C38C4D90">
      <w:start w:val="1"/>
      <w:numFmt w:val="bullet"/>
      <w:lvlText w:val=""/>
      <w:lvlJc w:val="left"/>
      <w:pPr>
        <w:ind w:left="5040" w:hanging="360"/>
      </w:pPr>
      <w:rPr>
        <w:rFonts w:ascii="Symbol" w:hAnsi="Symbol" w:hint="default"/>
      </w:rPr>
    </w:lvl>
    <w:lvl w:ilvl="7" w:tplc="05922052">
      <w:start w:val="1"/>
      <w:numFmt w:val="bullet"/>
      <w:lvlText w:val="o"/>
      <w:lvlJc w:val="left"/>
      <w:pPr>
        <w:ind w:left="5760" w:hanging="360"/>
      </w:pPr>
      <w:rPr>
        <w:rFonts w:ascii="Courier New" w:hAnsi="Courier New" w:hint="default"/>
      </w:rPr>
    </w:lvl>
    <w:lvl w:ilvl="8" w:tplc="59186C36">
      <w:start w:val="1"/>
      <w:numFmt w:val="bullet"/>
      <w:lvlText w:val=""/>
      <w:lvlJc w:val="left"/>
      <w:pPr>
        <w:ind w:left="6480" w:hanging="360"/>
      </w:pPr>
      <w:rPr>
        <w:rFonts w:ascii="Wingdings" w:hAnsi="Wingdings" w:hint="default"/>
      </w:rPr>
    </w:lvl>
  </w:abstractNum>
  <w:abstractNum w:abstractNumId="142" w15:restartNumberingAfterBreak="0">
    <w:nsid w:val="6AC34363"/>
    <w:multiLevelType w:val="hybridMultilevel"/>
    <w:tmpl w:val="FFFFFFFF"/>
    <w:lvl w:ilvl="0" w:tplc="FFFFFFFF">
      <w:start w:val="1"/>
      <w:numFmt w:val="bullet"/>
      <w:lvlText w:val=""/>
      <w:lvlJc w:val="left"/>
      <w:pPr>
        <w:ind w:left="720" w:hanging="360"/>
      </w:pPr>
      <w:rPr>
        <w:rFonts w:ascii="Symbol" w:hAnsi="Symbol" w:hint="default"/>
      </w:rPr>
    </w:lvl>
    <w:lvl w:ilvl="1" w:tplc="7C286CD4">
      <w:start w:val="1"/>
      <w:numFmt w:val="bullet"/>
      <w:lvlText w:val="o"/>
      <w:lvlJc w:val="left"/>
      <w:pPr>
        <w:ind w:left="1440" w:hanging="360"/>
      </w:pPr>
      <w:rPr>
        <w:rFonts w:ascii="Courier New" w:hAnsi="Courier New" w:hint="default"/>
      </w:rPr>
    </w:lvl>
    <w:lvl w:ilvl="2" w:tplc="7F647E34">
      <w:start w:val="1"/>
      <w:numFmt w:val="bullet"/>
      <w:lvlText w:val=""/>
      <w:lvlJc w:val="left"/>
      <w:pPr>
        <w:ind w:left="2160" w:hanging="360"/>
      </w:pPr>
      <w:rPr>
        <w:rFonts w:ascii="Wingdings" w:hAnsi="Wingdings" w:hint="default"/>
      </w:rPr>
    </w:lvl>
    <w:lvl w:ilvl="3" w:tplc="F7ECD858">
      <w:start w:val="1"/>
      <w:numFmt w:val="bullet"/>
      <w:lvlText w:val=""/>
      <w:lvlJc w:val="left"/>
      <w:pPr>
        <w:ind w:left="2880" w:hanging="360"/>
      </w:pPr>
      <w:rPr>
        <w:rFonts w:ascii="Symbol" w:hAnsi="Symbol" w:hint="default"/>
      </w:rPr>
    </w:lvl>
    <w:lvl w:ilvl="4" w:tplc="500E9CF8">
      <w:start w:val="1"/>
      <w:numFmt w:val="bullet"/>
      <w:lvlText w:val="o"/>
      <w:lvlJc w:val="left"/>
      <w:pPr>
        <w:ind w:left="3600" w:hanging="360"/>
      </w:pPr>
      <w:rPr>
        <w:rFonts w:ascii="Courier New" w:hAnsi="Courier New" w:hint="default"/>
      </w:rPr>
    </w:lvl>
    <w:lvl w:ilvl="5" w:tplc="7B8E748C">
      <w:start w:val="1"/>
      <w:numFmt w:val="bullet"/>
      <w:lvlText w:val=""/>
      <w:lvlJc w:val="left"/>
      <w:pPr>
        <w:ind w:left="4320" w:hanging="360"/>
      </w:pPr>
      <w:rPr>
        <w:rFonts w:ascii="Wingdings" w:hAnsi="Wingdings" w:hint="default"/>
      </w:rPr>
    </w:lvl>
    <w:lvl w:ilvl="6" w:tplc="B776CE98">
      <w:start w:val="1"/>
      <w:numFmt w:val="bullet"/>
      <w:lvlText w:val=""/>
      <w:lvlJc w:val="left"/>
      <w:pPr>
        <w:ind w:left="5040" w:hanging="360"/>
      </w:pPr>
      <w:rPr>
        <w:rFonts w:ascii="Symbol" w:hAnsi="Symbol" w:hint="default"/>
      </w:rPr>
    </w:lvl>
    <w:lvl w:ilvl="7" w:tplc="2B90B8BE">
      <w:start w:val="1"/>
      <w:numFmt w:val="bullet"/>
      <w:lvlText w:val="o"/>
      <w:lvlJc w:val="left"/>
      <w:pPr>
        <w:ind w:left="5760" w:hanging="360"/>
      </w:pPr>
      <w:rPr>
        <w:rFonts w:ascii="Courier New" w:hAnsi="Courier New" w:hint="default"/>
      </w:rPr>
    </w:lvl>
    <w:lvl w:ilvl="8" w:tplc="C744316C">
      <w:start w:val="1"/>
      <w:numFmt w:val="bullet"/>
      <w:lvlText w:val=""/>
      <w:lvlJc w:val="left"/>
      <w:pPr>
        <w:ind w:left="6480" w:hanging="360"/>
      </w:pPr>
      <w:rPr>
        <w:rFonts w:ascii="Wingdings" w:hAnsi="Wingdings" w:hint="default"/>
      </w:rPr>
    </w:lvl>
  </w:abstractNum>
  <w:abstractNum w:abstractNumId="143" w15:restartNumberingAfterBreak="0">
    <w:nsid w:val="6AE73E2A"/>
    <w:multiLevelType w:val="hybridMultilevel"/>
    <w:tmpl w:val="FFFFFFFF"/>
    <w:lvl w:ilvl="0" w:tplc="F7621B02">
      <w:start w:val="1"/>
      <w:numFmt w:val="bullet"/>
      <w:lvlText w:val="-"/>
      <w:lvlJc w:val="left"/>
      <w:pPr>
        <w:ind w:left="720" w:hanging="360"/>
      </w:pPr>
      <w:rPr>
        <w:rFonts w:ascii="Calibri" w:hAnsi="Calibri" w:hint="default"/>
      </w:rPr>
    </w:lvl>
    <w:lvl w:ilvl="1" w:tplc="658C0578">
      <w:start w:val="1"/>
      <w:numFmt w:val="bullet"/>
      <w:lvlText w:val="o"/>
      <w:lvlJc w:val="left"/>
      <w:pPr>
        <w:ind w:left="1440" w:hanging="360"/>
      </w:pPr>
      <w:rPr>
        <w:rFonts w:ascii="Courier New" w:hAnsi="Courier New" w:hint="default"/>
      </w:rPr>
    </w:lvl>
    <w:lvl w:ilvl="2" w:tplc="34B44A46">
      <w:start w:val="1"/>
      <w:numFmt w:val="bullet"/>
      <w:lvlText w:val=""/>
      <w:lvlJc w:val="left"/>
      <w:pPr>
        <w:ind w:left="2160" w:hanging="360"/>
      </w:pPr>
      <w:rPr>
        <w:rFonts w:ascii="Wingdings" w:hAnsi="Wingdings" w:hint="default"/>
      </w:rPr>
    </w:lvl>
    <w:lvl w:ilvl="3" w:tplc="F81021C6">
      <w:start w:val="1"/>
      <w:numFmt w:val="bullet"/>
      <w:lvlText w:val=""/>
      <w:lvlJc w:val="left"/>
      <w:pPr>
        <w:ind w:left="2880" w:hanging="360"/>
      </w:pPr>
      <w:rPr>
        <w:rFonts w:ascii="Symbol" w:hAnsi="Symbol" w:hint="default"/>
      </w:rPr>
    </w:lvl>
    <w:lvl w:ilvl="4" w:tplc="F33E4AFC">
      <w:start w:val="1"/>
      <w:numFmt w:val="bullet"/>
      <w:lvlText w:val="o"/>
      <w:lvlJc w:val="left"/>
      <w:pPr>
        <w:ind w:left="3600" w:hanging="360"/>
      </w:pPr>
      <w:rPr>
        <w:rFonts w:ascii="Courier New" w:hAnsi="Courier New" w:hint="default"/>
      </w:rPr>
    </w:lvl>
    <w:lvl w:ilvl="5" w:tplc="029EC20E">
      <w:start w:val="1"/>
      <w:numFmt w:val="bullet"/>
      <w:lvlText w:val=""/>
      <w:lvlJc w:val="left"/>
      <w:pPr>
        <w:ind w:left="4320" w:hanging="360"/>
      </w:pPr>
      <w:rPr>
        <w:rFonts w:ascii="Wingdings" w:hAnsi="Wingdings" w:hint="default"/>
      </w:rPr>
    </w:lvl>
    <w:lvl w:ilvl="6" w:tplc="17E2BEA2">
      <w:start w:val="1"/>
      <w:numFmt w:val="bullet"/>
      <w:lvlText w:val=""/>
      <w:lvlJc w:val="left"/>
      <w:pPr>
        <w:ind w:left="5040" w:hanging="360"/>
      </w:pPr>
      <w:rPr>
        <w:rFonts w:ascii="Symbol" w:hAnsi="Symbol" w:hint="default"/>
      </w:rPr>
    </w:lvl>
    <w:lvl w:ilvl="7" w:tplc="DCB473AC">
      <w:start w:val="1"/>
      <w:numFmt w:val="bullet"/>
      <w:lvlText w:val="o"/>
      <w:lvlJc w:val="left"/>
      <w:pPr>
        <w:ind w:left="5760" w:hanging="360"/>
      </w:pPr>
      <w:rPr>
        <w:rFonts w:ascii="Courier New" w:hAnsi="Courier New" w:hint="default"/>
      </w:rPr>
    </w:lvl>
    <w:lvl w:ilvl="8" w:tplc="FEA6CD94">
      <w:start w:val="1"/>
      <w:numFmt w:val="bullet"/>
      <w:lvlText w:val=""/>
      <w:lvlJc w:val="left"/>
      <w:pPr>
        <w:ind w:left="6480" w:hanging="360"/>
      </w:pPr>
      <w:rPr>
        <w:rFonts w:ascii="Wingdings" w:hAnsi="Wingdings" w:hint="default"/>
      </w:rPr>
    </w:lvl>
  </w:abstractNum>
  <w:abstractNum w:abstractNumId="144" w15:restartNumberingAfterBreak="0">
    <w:nsid w:val="6B8ED17F"/>
    <w:multiLevelType w:val="hybridMultilevel"/>
    <w:tmpl w:val="886AB14A"/>
    <w:lvl w:ilvl="0" w:tplc="ECC00A42">
      <w:start w:val="1"/>
      <w:numFmt w:val="bullet"/>
      <w:lvlText w:val=""/>
      <w:lvlJc w:val="left"/>
      <w:pPr>
        <w:ind w:left="720" w:hanging="360"/>
      </w:pPr>
      <w:rPr>
        <w:rFonts w:ascii="Symbol" w:hAnsi="Symbol" w:hint="default"/>
      </w:rPr>
    </w:lvl>
    <w:lvl w:ilvl="1" w:tplc="CAA0F122">
      <w:start w:val="1"/>
      <w:numFmt w:val="bullet"/>
      <w:lvlText w:val="o"/>
      <w:lvlJc w:val="left"/>
      <w:pPr>
        <w:ind w:left="1440" w:hanging="360"/>
      </w:pPr>
      <w:rPr>
        <w:rFonts w:ascii="Courier New" w:hAnsi="Courier New" w:hint="default"/>
      </w:rPr>
    </w:lvl>
    <w:lvl w:ilvl="2" w:tplc="6F185D50">
      <w:start w:val="1"/>
      <w:numFmt w:val="bullet"/>
      <w:lvlText w:val=""/>
      <w:lvlJc w:val="left"/>
      <w:pPr>
        <w:ind w:left="2160" w:hanging="360"/>
      </w:pPr>
      <w:rPr>
        <w:rFonts w:ascii="Wingdings" w:hAnsi="Wingdings" w:hint="default"/>
      </w:rPr>
    </w:lvl>
    <w:lvl w:ilvl="3" w:tplc="1C069086">
      <w:start w:val="1"/>
      <w:numFmt w:val="bullet"/>
      <w:lvlText w:val=""/>
      <w:lvlJc w:val="left"/>
      <w:pPr>
        <w:ind w:left="2880" w:hanging="360"/>
      </w:pPr>
      <w:rPr>
        <w:rFonts w:ascii="Symbol" w:hAnsi="Symbol" w:hint="default"/>
      </w:rPr>
    </w:lvl>
    <w:lvl w:ilvl="4" w:tplc="0E24FD0C">
      <w:start w:val="1"/>
      <w:numFmt w:val="bullet"/>
      <w:lvlText w:val="o"/>
      <w:lvlJc w:val="left"/>
      <w:pPr>
        <w:ind w:left="3600" w:hanging="360"/>
      </w:pPr>
      <w:rPr>
        <w:rFonts w:ascii="Courier New" w:hAnsi="Courier New" w:hint="default"/>
      </w:rPr>
    </w:lvl>
    <w:lvl w:ilvl="5" w:tplc="7082861A">
      <w:start w:val="1"/>
      <w:numFmt w:val="bullet"/>
      <w:lvlText w:val=""/>
      <w:lvlJc w:val="left"/>
      <w:pPr>
        <w:ind w:left="4320" w:hanging="360"/>
      </w:pPr>
      <w:rPr>
        <w:rFonts w:ascii="Wingdings" w:hAnsi="Wingdings" w:hint="default"/>
      </w:rPr>
    </w:lvl>
    <w:lvl w:ilvl="6" w:tplc="0016B21C">
      <w:start w:val="1"/>
      <w:numFmt w:val="bullet"/>
      <w:lvlText w:val=""/>
      <w:lvlJc w:val="left"/>
      <w:pPr>
        <w:ind w:left="5040" w:hanging="360"/>
      </w:pPr>
      <w:rPr>
        <w:rFonts w:ascii="Symbol" w:hAnsi="Symbol" w:hint="default"/>
      </w:rPr>
    </w:lvl>
    <w:lvl w:ilvl="7" w:tplc="8424F584">
      <w:start w:val="1"/>
      <w:numFmt w:val="bullet"/>
      <w:lvlText w:val="o"/>
      <w:lvlJc w:val="left"/>
      <w:pPr>
        <w:ind w:left="5760" w:hanging="360"/>
      </w:pPr>
      <w:rPr>
        <w:rFonts w:ascii="Courier New" w:hAnsi="Courier New" w:hint="default"/>
      </w:rPr>
    </w:lvl>
    <w:lvl w:ilvl="8" w:tplc="8D881156">
      <w:start w:val="1"/>
      <w:numFmt w:val="bullet"/>
      <w:lvlText w:val=""/>
      <w:lvlJc w:val="left"/>
      <w:pPr>
        <w:ind w:left="6480" w:hanging="360"/>
      </w:pPr>
      <w:rPr>
        <w:rFonts w:ascii="Wingdings" w:hAnsi="Wingdings" w:hint="default"/>
      </w:rPr>
    </w:lvl>
  </w:abstractNum>
  <w:abstractNum w:abstractNumId="145" w15:restartNumberingAfterBreak="0">
    <w:nsid w:val="6BD3B7FE"/>
    <w:multiLevelType w:val="hybridMultilevel"/>
    <w:tmpl w:val="288E5DBA"/>
    <w:lvl w:ilvl="0" w:tplc="37CE526A">
      <w:start w:val="1"/>
      <w:numFmt w:val="bullet"/>
      <w:lvlText w:val=""/>
      <w:lvlJc w:val="left"/>
      <w:pPr>
        <w:ind w:left="720" w:hanging="360"/>
      </w:pPr>
      <w:rPr>
        <w:rFonts w:ascii="Symbol" w:hAnsi="Symbol" w:hint="default"/>
      </w:rPr>
    </w:lvl>
    <w:lvl w:ilvl="1" w:tplc="FE5CCB56">
      <w:start w:val="1"/>
      <w:numFmt w:val="bullet"/>
      <w:lvlText w:val="o"/>
      <w:lvlJc w:val="left"/>
      <w:pPr>
        <w:ind w:left="1440" w:hanging="360"/>
      </w:pPr>
      <w:rPr>
        <w:rFonts w:ascii="Courier New" w:hAnsi="Courier New" w:hint="default"/>
      </w:rPr>
    </w:lvl>
    <w:lvl w:ilvl="2" w:tplc="5E00964C">
      <w:start w:val="1"/>
      <w:numFmt w:val="bullet"/>
      <w:lvlText w:val=""/>
      <w:lvlJc w:val="left"/>
      <w:pPr>
        <w:ind w:left="2160" w:hanging="360"/>
      </w:pPr>
      <w:rPr>
        <w:rFonts w:ascii="Wingdings" w:hAnsi="Wingdings" w:hint="default"/>
      </w:rPr>
    </w:lvl>
    <w:lvl w:ilvl="3" w:tplc="88EC5BE0">
      <w:start w:val="1"/>
      <w:numFmt w:val="bullet"/>
      <w:lvlText w:val=""/>
      <w:lvlJc w:val="left"/>
      <w:pPr>
        <w:ind w:left="2880" w:hanging="360"/>
      </w:pPr>
      <w:rPr>
        <w:rFonts w:ascii="Symbol" w:hAnsi="Symbol" w:hint="default"/>
      </w:rPr>
    </w:lvl>
    <w:lvl w:ilvl="4" w:tplc="3A88D5BC">
      <w:start w:val="1"/>
      <w:numFmt w:val="bullet"/>
      <w:lvlText w:val="o"/>
      <w:lvlJc w:val="left"/>
      <w:pPr>
        <w:ind w:left="3600" w:hanging="360"/>
      </w:pPr>
      <w:rPr>
        <w:rFonts w:ascii="Courier New" w:hAnsi="Courier New" w:hint="default"/>
      </w:rPr>
    </w:lvl>
    <w:lvl w:ilvl="5" w:tplc="4D2ADC7E">
      <w:start w:val="1"/>
      <w:numFmt w:val="bullet"/>
      <w:lvlText w:val=""/>
      <w:lvlJc w:val="left"/>
      <w:pPr>
        <w:ind w:left="4320" w:hanging="360"/>
      </w:pPr>
      <w:rPr>
        <w:rFonts w:ascii="Wingdings" w:hAnsi="Wingdings" w:hint="default"/>
      </w:rPr>
    </w:lvl>
    <w:lvl w:ilvl="6" w:tplc="4D122D84">
      <w:start w:val="1"/>
      <w:numFmt w:val="bullet"/>
      <w:lvlText w:val=""/>
      <w:lvlJc w:val="left"/>
      <w:pPr>
        <w:ind w:left="5040" w:hanging="360"/>
      </w:pPr>
      <w:rPr>
        <w:rFonts w:ascii="Symbol" w:hAnsi="Symbol" w:hint="default"/>
      </w:rPr>
    </w:lvl>
    <w:lvl w:ilvl="7" w:tplc="9E76A26C">
      <w:start w:val="1"/>
      <w:numFmt w:val="bullet"/>
      <w:lvlText w:val="o"/>
      <w:lvlJc w:val="left"/>
      <w:pPr>
        <w:ind w:left="5760" w:hanging="360"/>
      </w:pPr>
      <w:rPr>
        <w:rFonts w:ascii="Courier New" w:hAnsi="Courier New" w:hint="default"/>
      </w:rPr>
    </w:lvl>
    <w:lvl w:ilvl="8" w:tplc="72FCCFC4">
      <w:start w:val="1"/>
      <w:numFmt w:val="bullet"/>
      <w:lvlText w:val=""/>
      <w:lvlJc w:val="left"/>
      <w:pPr>
        <w:ind w:left="6480" w:hanging="360"/>
      </w:pPr>
      <w:rPr>
        <w:rFonts w:ascii="Wingdings" w:hAnsi="Wingdings" w:hint="default"/>
      </w:rPr>
    </w:lvl>
  </w:abstractNum>
  <w:abstractNum w:abstractNumId="146" w15:restartNumberingAfterBreak="0">
    <w:nsid w:val="6C6C40AF"/>
    <w:multiLevelType w:val="hybridMultilevel"/>
    <w:tmpl w:val="FFFFFFFF"/>
    <w:lvl w:ilvl="0" w:tplc="FFFFFFFF">
      <w:start w:val="1"/>
      <w:numFmt w:val="bullet"/>
      <w:lvlText w:val=""/>
      <w:lvlJc w:val="left"/>
      <w:pPr>
        <w:ind w:left="720" w:hanging="360"/>
      </w:pPr>
      <w:rPr>
        <w:rFonts w:ascii="Symbol" w:hAnsi="Symbol" w:hint="default"/>
      </w:rPr>
    </w:lvl>
    <w:lvl w:ilvl="1" w:tplc="E9089E64">
      <w:start w:val="1"/>
      <w:numFmt w:val="bullet"/>
      <w:lvlText w:val="o"/>
      <w:lvlJc w:val="left"/>
      <w:pPr>
        <w:ind w:left="1440" w:hanging="360"/>
      </w:pPr>
      <w:rPr>
        <w:rFonts w:ascii="Courier New" w:hAnsi="Courier New" w:hint="default"/>
      </w:rPr>
    </w:lvl>
    <w:lvl w:ilvl="2" w:tplc="00925C42">
      <w:start w:val="1"/>
      <w:numFmt w:val="bullet"/>
      <w:lvlText w:val=""/>
      <w:lvlJc w:val="left"/>
      <w:pPr>
        <w:ind w:left="2160" w:hanging="360"/>
      </w:pPr>
      <w:rPr>
        <w:rFonts w:ascii="Wingdings" w:hAnsi="Wingdings" w:hint="default"/>
      </w:rPr>
    </w:lvl>
    <w:lvl w:ilvl="3" w:tplc="C2B65598">
      <w:start w:val="1"/>
      <w:numFmt w:val="bullet"/>
      <w:lvlText w:val=""/>
      <w:lvlJc w:val="left"/>
      <w:pPr>
        <w:ind w:left="2880" w:hanging="360"/>
      </w:pPr>
      <w:rPr>
        <w:rFonts w:ascii="Symbol" w:hAnsi="Symbol" w:hint="default"/>
      </w:rPr>
    </w:lvl>
    <w:lvl w:ilvl="4" w:tplc="30B4C0C4">
      <w:start w:val="1"/>
      <w:numFmt w:val="bullet"/>
      <w:lvlText w:val="o"/>
      <w:lvlJc w:val="left"/>
      <w:pPr>
        <w:ind w:left="3600" w:hanging="360"/>
      </w:pPr>
      <w:rPr>
        <w:rFonts w:ascii="Courier New" w:hAnsi="Courier New" w:hint="default"/>
      </w:rPr>
    </w:lvl>
    <w:lvl w:ilvl="5" w:tplc="A1887516">
      <w:start w:val="1"/>
      <w:numFmt w:val="bullet"/>
      <w:lvlText w:val=""/>
      <w:lvlJc w:val="left"/>
      <w:pPr>
        <w:ind w:left="4320" w:hanging="360"/>
      </w:pPr>
      <w:rPr>
        <w:rFonts w:ascii="Wingdings" w:hAnsi="Wingdings" w:hint="default"/>
      </w:rPr>
    </w:lvl>
    <w:lvl w:ilvl="6" w:tplc="6ECCE93C">
      <w:start w:val="1"/>
      <w:numFmt w:val="bullet"/>
      <w:lvlText w:val=""/>
      <w:lvlJc w:val="left"/>
      <w:pPr>
        <w:ind w:left="5040" w:hanging="360"/>
      </w:pPr>
      <w:rPr>
        <w:rFonts w:ascii="Symbol" w:hAnsi="Symbol" w:hint="default"/>
      </w:rPr>
    </w:lvl>
    <w:lvl w:ilvl="7" w:tplc="3E6E901A">
      <w:start w:val="1"/>
      <w:numFmt w:val="bullet"/>
      <w:lvlText w:val="o"/>
      <w:lvlJc w:val="left"/>
      <w:pPr>
        <w:ind w:left="5760" w:hanging="360"/>
      </w:pPr>
      <w:rPr>
        <w:rFonts w:ascii="Courier New" w:hAnsi="Courier New" w:hint="default"/>
      </w:rPr>
    </w:lvl>
    <w:lvl w:ilvl="8" w:tplc="9962BB2E">
      <w:start w:val="1"/>
      <w:numFmt w:val="bullet"/>
      <w:lvlText w:val=""/>
      <w:lvlJc w:val="left"/>
      <w:pPr>
        <w:ind w:left="6480" w:hanging="360"/>
      </w:pPr>
      <w:rPr>
        <w:rFonts w:ascii="Wingdings" w:hAnsi="Wingdings" w:hint="default"/>
      </w:rPr>
    </w:lvl>
  </w:abstractNum>
  <w:abstractNum w:abstractNumId="147" w15:restartNumberingAfterBreak="0">
    <w:nsid w:val="6C8F2718"/>
    <w:multiLevelType w:val="hybridMultilevel"/>
    <w:tmpl w:val="FFFFFFFF"/>
    <w:lvl w:ilvl="0" w:tplc="FFFFFFFF">
      <w:start w:val="1"/>
      <w:numFmt w:val="bullet"/>
      <w:lvlText w:val=""/>
      <w:lvlJc w:val="left"/>
      <w:pPr>
        <w:ind w:left="720" w:hanging="360"/>
      </w:pPr>
      <w:rPr>
        <w:rFonts w:ascii="Symbol" w:hAnsi="Symbol" w:hint="default"/>
      </w:rPr>
    </w:lvl>
    <w:lvl w:ilvl="1" w:tplc="8B2CB440">
      <w:start w:val="1"/>
      <w:numFmt w:val="bullet"/>
      <w:lvlText w:val="o"/>
      <w:lvlJc w:val="left"/>
      <w:pPr>
        <w:ind w:left="1440" w:hanging="360"/>
      </w:pPr>
      <w:rPr>
        <w:rFonts w:ascii="Courier New" w:hAnsi="Courier New" w:hint="default"/>
      </w:rPr>
    </w:lvl>
    <w:lvl w:ilvl="2" w:tplc="785001E2">
      <w:start w:val="1"/>
      <w:numFmt w:val="bullet"/>
      <w:lvlText w:val=""/>
      <w:lvlJc w:val="left"/>
      <w:pPr>
        <w:ind w:left="2160" w:hanging="360"/>
      </w:pPr>
      <w:rPr>
        <w:rFonts w:ascii="Wingdings" w:hAnsi="Wingdings" w:hint="default"/>
      </w:rPr>
    </w:lvl>
    <w:lvl w:ilvl="3" w:tplc="878EFAE4">
      <w:start w:val="1"/>
      <w:numFmt w:val="bullet"/>
      <w:lvlText w:val=""/>
      <w:lvlJc w:val="left"/>
      <w:pPr>
        <w:ind w:left="2880" w:hanging="360"/>
      </w:pPr>
      <w:rPr>
        <w:rFonts w:ascii="Symbol" w:hAnsi="Symbol" w:hint="default"/>
      </w:rPr>
    </w:lvl>
    <w:lvl w:ilvl="4" w:tplc="C08E8098">
      <w:start w:val="1"/>
      <w:numFmt w:val="bullet"/>
      <w:lvlText w:val="o"/>
      <w:lvlJc w:val="left"/>
      <w:pPr>
        <w:ind w:left="3600" w:hanging="360"/>
      </w:pPr>
      <w:rPr>
        <w:rFonts w:ascii="Courier New" w:hAnsi="Courier New" w:hint="default"/>
      </w:rPr>
    </w:lvl>
    <w:lvl w:ilvl="5" w:tplc="B80050C2">
      <w:start w:val="1"/>
      <w:numFmt w:val="bullet"/>
      <w:lvlText w:val=""/>
      <w:lvlJc w:val="left"/>
      <w:pPr>
        <w:ind w:left="4320" w:hanging="360"/>
      </w:pPr>
      <w:rPr>
        <w:rFonts w:ascii="Wingdings" w:hAnsi="Wingdings" w:hint="default"/>
      </w:rPr>
    </w:lvl>
    <w:lvl w:ilvl="6" w:tplc="94FE48A6">
      <w:start w:val="1"/>
      <w:numFmt w:val="bullet"/>
      <w:lvlText w:val=""/>
      <w:lvlJc w:val="left"/>
      <w:pPr>
        <w:ind w:left="5040" w:hanging="360"/>
      </w:pPr>
      <w:rPr>
        <w:rFonts w:ascii="Symbol" w:hAnsi="Symbol" w:hint="default"/>
      </w:rPr>
    </w:lvl>
    <w:lvl w:ilvl="7" w:tplc="6218879C">
      <w:start w:val="1"/>
      <w:numFmt w:val="bullet"/>
      <w:lvlText w:val="o"/>
      <w:lvlJc w:val="left"/>
      <w:pPr>
        <w:ind w:left="5760" w:hanging="360"/>
      </w:pPr>
      <w:rPr>
        <w:rFonts w:ascii="Courier New" w:hAnsi="Courier New" w:hint="default"/>
      </w:rPr>
    </w:lvl>
    <w:lvl w:ilvl="8" w:tplc="D75C8E58">
      <w:start w:val="1"/>
      <w:numFmt w:val="bullet"/>
      <w:lvlText w:val=""/>
      <w:lvlJc w:val="left"/>
      <w:pPr>
        <w:ind w:left="6480" w:hanging="360"/>
      </w:pPr>
      <w:rPr>
        <w:rFonts w:ascii="Wingdings" w:hAnsi="Wingdings" w:hint="default"/>
      </w:rPr>
    </w:lvl>
  </w:abstractNum>
  <w:abstractNum w:abstractNumId="148" w15:restartNumberingAfterBreak="0">
    <w:nsid w:val="6CA91AAD"/>
    <w:multiLevelType w:val="hybridMultilevel"/>
    <w:tmpl w:val="3F1C8D8A"/>
    <w:lvl w:ilvl="0" w:tplc="69242112">
      <w:start w:val="1"/>
      <w:numFmt w:val="bullet"/>
      <w:lvlText w:val=""/>
      <w:lvlJc w:val="left"/>
      <w:pPr>
        <w:ind w:left="720" w:hanging="360"/>
      </w:pPr>
      <w:rPr>
        <w:rFonts w:ascii="Symbol" w:hAnsi="Symbol" w:hint="default"/>
      </w:rPr>
    </w:lvl>
    <w:lvl w:ilvl="1" w:tplc="0EE4BB46">
      <w:start w:val="1"/>
      <w:numFmt w:val="bullet"/>
      <w:lvlText w:val="o"/>
      <w:lvlJc w:val="left"/>
      <w:pPr>
        <w:ind w:left="1440" w:hanging="360"/>
      </w:pPr>
      <w:rPr>
        <w:rFonts w:ascii="Courier New" w:hAnsi="Courier New" w:hint="default"/>
      </w:rPr>
    </w:lvl>
    <w:lvl w:ilvl="2" w:tplc="1164A18C">
      <w:start w:val="1"/>
      <w:numFmt w:val="bullet"/>
      <w:lvlText w:val=""/>
      <w:lvlJc w:val="left"/>
      <w:pPr>
        <w:ind w:left="2160" w:hanging="360"/>
      </w:pPr>
      <w:rPr>
        <w:rFonts w:ascii="Wingdings" w:hAnsi="Wingdings" w:hint="default"/>
      </w:rPr>
    </w:lvl>
    <w:lvl w:ilvl="3" w:tplc="2AC633E4">
      <w:start w:val="1"/>
      <w:numFmt w:val="bullet"/>
      <w:lvlText w:val=""/>
      <w:lvlJc w:val="left"/>
      <w:pPr>
        <w:ind w:left="2880" w:hanging="360"/>
      </w:pPr>
      <w:rPr>
        <w:rFonts w:ascii="Symbol" w:hAnsi="Symbol" w:hint="default"/>
      </w:rPr>
    </w:lvl>
    <w:lvl w:ilvl="4" w:tplc="2B6E7D16">
      <w:start w:val="1"/>
      <w:numFmt w:val="bullet"/>
      <w:lvlText w:val="o"/>
      <w:lvlJc w:val="left"/>
      <w:pPr>
        <w:ind w:left="3600" w:hanging="360"/>
      </w:pPr>
      <w:rPr>
        <w:rFonts w:ascii="Courier New" w:hAnsi="Courier New" w:hint="default"/>
      </w:rPr>
    </w:lvl>
    <w:lvl w:ilvl="5" w:tplc="2FFA12C0">
      <w:start w:val="1"/>
      <w:numFmt w:val="bullet"/>
      <w:lvlText w:val=""/>
      <w:lvlJc w:val="left"/>
      <w:pPr>
        <w:ind w:left="4320" w:hanging="360"/>
      </w:pPr>
      <w:rPr>
        <w:rFonts w:ascii="Wingdings" w:hAnsi="Wingdings" w:hint="default"/>
      </w:rPr>
    </w:lvl>
    <w:lvl w:ilvl="6" w:tplc="9ADC6422">
      <w:start w:val="1"/>
      <w:numFmt w:val="bullet"/>
      <w:lvlText w:val=""/>
      <w:lvlJc w:val="left"/>
      <w:pPr>
        <w:ind w:left="5040" w:hanging="360"/>
      </w:pPr>
      <w:rPr>
        <w:rFonts w:ascii="Symbol" w:hAnsi="Symbol" w:hint="default"/>
      </w:rPr>
    </w:lvl>
    <w:lvl w:ilvl="7" w:tplc="02ACEDE8">
      <w:start w:val="1"/>
      <w:numFmt w:val="bullet"/>
      <w:lvlText w:val="o"/>
      <w:lvlJc w:val="left"/>
      <w:pPr>
        <w:ind w:left="5760" w:hanging="360"/>
      </w:pPr>
      <w:rPr>
        <w:rFonts w:ascii="Courier New" w:hAnsi="Courier New" w:hint="default"/>
      </w:rPr>
    </w:lvl>
    <w:lvl w:ilvl="8" w:tplc="6A747106">
      <w:start w:val="1"/>
      <w:numFmt w:val="bullet"/>
      <w:lvlText w:val=""/>
      <w:lvlJc w:val="left"/>
      <w:pPr>
        <w:ind w:left="6480" w:hanging="360"/>
      </w:pPr>
      <w:rPr>
        <w:rFonts w:ascii="Wingdings" w:hAnsi="Wingdings" w:hint="default"/>
      </w:rPr>
    </w:lvl>
  </w:abstractNum>
  <w:abstractNum w:abstractNumId="149" w15:restartNumberingAfterBreak="0">
    <w:nsid w:val="6D0DB1B0"/>
    <w:multiLevelType w:val="hybridMultilevel"/>
    <w:tmpl w:val="FFFFFFFF"/>
    <w:lvl w:ilvl="0" w:tplc="D0C23A60">
      <w:start w:val="1"/>
      <w:numFmt w:val="bullet"/>
      <w:lvlText w:val="-"/>
      <w:lvlJc w:val="left"/>
      <w:pPr>
        <w:ind w:left="720" w:hanging="360"/>
      </w:pPr>
      <w:rPr>
        <w:rFonts w:ascii="Calibri" w:hAnsi="Calibri" w:hint="default"/>
      </w:rPr>
    </w:lvl>
    <w:lvl w:ilvl="1" w:tplc="DE9C8508">
      <w:start w:val="1"/>
      <w:numFmt w:val="bullet"/>
      <w:lvlText w:val="o"/>
      <w:lvlJc w:val="left"/>
      <w:pPr>
        <w:ind w:left="1440" w:hanging="360"/>
      </w:pPr>
      <w:rPr>
        <w:rFonts w:ascii="Courier New" w:hAnsi="Courier New" w:hint="default"/>
      </w:rPr>
    </w:lvl>
    <w:lvl w:ilvl="2" w:tplc="0770A7C0">
      <w:start w:val="1"/>
      <w:numFmt w:val="bullet"/>
      <w:lvlText w:val=""/>
      <w:lvlJc w:val="left"/>
      <w:pPr>
        <w:ind w:left="2160" w:hanging="360"/>
      </w:pPr>
      <w:rPr>
        <w:rFonts w:ascii="Wingdings" w:hAnsi="Wingdings" w:hint="default"/>
      </w:rPr>
    </w:lvl>
    <w:lvl w:ilvl="3" w:tplc="0E5C3960">
      <w:start w:val="1"/>
      <w:numFmt w:val="bullet"/>
      <w:lvlText w:val=""/>
      <w:lvlJc w:val="left"/>
      <w:pPr>
        <w:ind w:left="2880" w:hanging="360"/>
      </w:pPr>
      <w:rPr>
        <w:rFonts w:ascii="Symbol" w:hAnsi="Symbol" w:hint="default"/>
      </w:rPr>
    </w:lvl>
    <w:lvl w:ilvl="4" w:tplc="7B921C08">
      <w:start w:val="1"/>
      <w:numFmt w:val="bullet"/>
      <w:lvlText w:val="o"/>
      <w:lvlJc w:val="left"/>
      <w:pPr>
        <w:ind w:left="3600" w:hanging="360"/>
      </w:pPr>
      <w:rPr>
        <w:rFonts w:ascii="Courier New" w:hAnsi="Courier New" w:hint="default"/>
      </w:rPr>
    </w:lvl>
    <w:lvl w:ilvl="5" w:tplc="E36899B2">
      <w:start w:val="1"/>
      <w:numFmt w:val="bullet"/>
      <w:lvlText w:val=""/>
      <w:lvlJc w:val="left"/>
      <w:pPr>
        <w:ind w:left="4320" w:hanging="360"/>
      </w:pPr>
      <w:rPr>
        <w:rFonts w:ascii="Wingdings" w:hAnsi="Wingdings" w:hint="default"/>
      </w:rPr>
    </w:lvl>
    <w:lvl w:ilvl="6" w:tplc="DB40E1DE">
      <w:start w:val="1"/>
      <w:numFmt w:val="bullet"/>
      <w:lvlText w:val=""/>
      <w:lvlJc w:val="left"/>
      <w:pPr>
        <w:ind w:left="5040" w:hanging="360"/>
      </w:pPr>
      <w:rPr>
        <w:rFonts w:ascii="Symbol" w:hAnsi="Symbol" w:hint="default"/>
      </w:rPr>
    </w:lvl>
    <w:lvl w:ilvl="7" w:tplc="9A52D2A0">
      <w:start w:val="1"/>
      <w:numFmt w:val="bullet"/>
      <w:lvlText w:val="o"/>
      <w:lvlJc w:val="left"/>
      <w:pPr>
        <w:ind w:left="5760" w:hanging="360"/>
      </w:pPr>
      <w:rPr>
        <w:rFonts w:ascii="Courier New" w:hAnsi="Courier New" w:hint="default"/>
      </w:rPr>
    </w:lvl>
    <w:lvl w:ilvl="8" w:tplc="F1723144">
      <w:start w:val="1"/>
      <w:numFmt w:val="bullet"/>
      <w:lvlText w:val=""/>
      <w:lvlJc w:val="left"/>
      <w:pPr>
        <w:ind w:left="6480" w:hanging="360"/>
      </w:pPr>
      <w:rPr>
        <w:rFonts w:ascii="Wingdings" w:hAnsi="Wingdings" w:hint="default"/>
      </w:rPr>
    </w:lvl>
  </w:abstractNum>
  <w:abstractNum w:abstractNumId="150" w15:restartNumberingAfterBreak="0">
    <w:nsid w:val="6D261E00"/>
    <w:multiLevelType w:val="hybridMultilevel"/>
    <w:tmpl w:val="FFFFFFFF"/>
    <w:lvl w:ilvl="0" w:tplc="2C983954">
      <w:start w:val="1"/>
      <w:numFmt w:val="bullet"/>
      <w:lvlText w:val="-"/>
      <w:lvlJc w:val="left"/>
      <w:pPr>
        <w:ind w:left="720" w:hanging="360"/>
      </w:pPr>
      <w:rPr>
        <w:rFonts w:ascii="Calibri" w:hAnsi="Calibri" w:hint="default"/>
      </w:rPr>
    </w:lvl>
    <w:lvl w:ilvl="1" w:tplc="C77219E0">
      <w:start w:val="1"/>
      <w:numFmt w:val="bullet"/>
      <w:lvlText w:val="o"/>
      <w:lvlJc w:val="left"/>
      <w:pPr>
        <w:ind w:left="1440" w:hanging="360"/>
      </w:pPr>
      <w:rPr>
        <w:rFonts w:ascii="Courier New" w:hAnsi="Courier New" w:hint="default"/>
      </w:rPr>
    </w:lvl>
    <w:lvl w:ilvl="2" w:tplc="2FD8C296">
      <w:start w:val="1"/>
      <w:numFmt w:val="bullet"/>
      <w:lvlText w:val=""/>
      <w:lvlJc w:val="left"/>
      <w:pPr>
        <w:ind w:left="2160" w:hanging="360"/>
      </w:pPr>
      <w:rPr>
        <w:rFonts w:ascii="Wingdings" w:hAnsi="Wingdings" w:hint="default"/>
      </w:rPr>
    </w:lvl>
    <w:lvl w:ilvl="3" w:tplc="79ECB5D4">
      <w:start w:val="1"/>
      <w:numFmt w:val="bullet"/>
      <w:lvlText w:val=""/>
      <w:lvlJc w:val="left"/>
      <w:pPr>
        <w:ind w:left="2880" w:hanging="360"/>
      </w:pPr>
      <w:rPr>
        <w:rFonts w:ascii="Symbol" w:hAnsi="Symbol" w:hint="default"/>
      </w:rPr>
    </w:lvl>
    <w:lvl w:ilvl="4" w:tplc="F34AFCAA">
      <w:start w:val="1"/>
      <w:numFmt w:val="bullet"/>
      <w:lvlText w:val="o"/>
      <w:lvlJc w:val="left"/>
      <w:pPr>
        <w:ind w:left="3600" w:hanging="360"/>
      </w:pPr>
      <w:rPr>
        <w:rFonts w:ascii="Courier New" w:hAnsi="Courier New" w:hint="default"/>
      </w:rPr>
    </w:lvl>
    <w:lvl w:ilvl="5" w:tplc="CDEC7D4E">
      <w:start w:val="1"/>
      <w:numFmt w:val="bullet"/>
      <w:lvlText w:val=""/>
      <w:lvlJc w:val="left"/>
      <w:pPr>
        <w:ind w:left="4320" w:hanging="360"/>
      </w:pPr>
      <w:rPr>
        <w:rFonts w:ascii="Wingdings" w:hAnsi="Wingdings" w:hint="default"/>
      </w:rPr>
    </w:lvl>
    <w:lvl w:ilvl="6" w:tplc="A5B6B96E">
      <w:start w:val="1"/>
      <w:numFmt w:val="bullet"/>
      <w:lvlText w:val=""/>
      <w:lvlJc w:val="left"/>
      <w:pPr>
        <w:ind w:left="5040" w:hanging="360"/>
      </w:pPr>
      <w:rPr>
        <w:rFonts w:ascii="Symbol" w:hAnsi="Symbol" w:hint="default"/>
      </w:rPr>
    </w:lvl>
    <w:lvl w:ilvl="7" w:tplc="3BFE0B24">
      <w:start w:val="1"/>
      <w:numFmt w:val="bullet"/>
      <w:lvlText w:val="o"/>
      <w:lvlJc w:val="left"/>
      <w:pPr>
        <w:ind w:left="5760" w:hanging="360"/>
      </w:pPr>
      <w:rPr>
        <w:rFonts w:ascii="Courier New" w:hAnsi="Courier New" w:hint="default"/>
      </w:rPr>
    </w:lvl>
    <w:lvl w:ilvl="8" w:tplc="C1903426">
      <w:start w:val="1"/>
      <w:numFmt w:val="bullet"/>
      <w:lvlText w:val=""/>
      <w:lvlJc w:val="left"/>
      <w:pPr>
        <w:ind w:left="6480" w:hanging="360"/>
      </w:pPr>
      <w:rPr>
        <w:rFonts w:ascii="Wingdings" w:hAnsi="Wingdings" w:hint="default"/>
      </w:rPr>
    </w:lvl>
  </w:abstractNum>
  <w:abstractNum w:abstractNumId="151" w15:restartNumberingAfterBreak="0">
    <w:nsid w:val="6EB99C06"/>
    <w:multiLevelType w:val="hybridMultilevel"/>
    <w:tmpl w:val="FFFFFFFF"/>
    <w:lvl w:ilvl="0" w:tplc="15B6515C">
      <w:start w:val="1"/>
      <w:numFmt w:val="bullet"/>
      <w:lvlText w:val="-"/>
      <w:lvlJc w:val="left"/>
      <w:pPr>
        <w:ind w:left="720" w:hanging="360"/>
      </w:pPr>
      <w:rPr>
        <w:rFonts w:ascii="Calibri" w:hAnsi="Calibri" w:hint="default"/>
      </w:rPr>
    </w:lvl>
    <w:lvl w:ilvl="1" w:tplc="B86A6C56">
      <w:start w:val="1"/>
      <w:numFmt w:val="bullet"/>
      <w:lvlText w:val="o"/>
      <w:lvlJc w:val="left"/>
      <w:pPr>
        <w:ind w:left="1440" w:hanging="360"/>
      </w:pPr>
      <w:rPr>
        <w:rFonts w:ascii="Courier New" w:hAnsi="Courier New" w:hint="default"/>
      </w:rPr>
    </w:lvl>
    <w:lvl w:ilvl="2" w:tplc="AC7ED25C">
      <w:start w:val="1"/>
      <w:numFmt w:val="bullet"/>
      <w:lvlText w:val=""/>
      <w:lvlJc w:val="left"/>
      <w:pPr>
        <w:ind w:left="2160" w:hanging="360"/>
      </w:pPr>
      <w:rPr>
        <w:rFonts w:ascii="Wingdings" w:hAnsi="Wingdings" w:hint="default"/>
      </w:rPr>
    </w:lvl>
    <w:lvl w:ilvl="3" w:tplc="9E4068C4">
      <w:start w:val="1"/>
      <w:numFmt w:val="bullet"/>
      <w:lvlText w:val=""/>
      <w:lvlJc w:val="left"/>
      <w:pPr>
        <w:ind w:left="2880" w:hanging="360"/>
      </w:pPr>
      <w:rPr>
        <w:rFonts w:ascii="Symbol" w:hAnsi="Symbol" w:hint="default"/>
      </w:rPr>
    </w:lvl>
    <w:lvl w:ilvl="4" w:tplc="B2FE5482">
      <w:start w:val="1"/>
      <w:numFmt w:val="bullet"/>
      <w:lvlText w:val="o"/>
      <w:lvlJc w:val="left"/>
      <w:pPr>
        <w:ind w:left="3600" w:hanging="360"/>
      </w:pPr>
      <w:rPr>
        <w:rFonts w:ascii="Courier New" w:hAnsi="Courier New" w:hint="default"/>
      </w:rPr>
    </w:lvl>
    <w:lvl w:ilvl="5" w:tplc="5D1EAEC4">
      <w:start w:val="1"/>
      <w:numFmt w:val="bullet"/>
      <w:lvlText w:val=""/>
      <w:lvlJc w:val="left"/>
      <w:pPr>
        <w:ind w:left="4320" w:hanging="360"/>
      </w:pPr>
      <w:rPr>
        <w:rFonts w:ascii="Wingdings" w:hAnsi="Wingdings" w:hint="default"/>
      </w:rPr>
    </w:lvl>
    <w:lvl w:ilvl="6" w:tplc="49A0F712">
      <w:start w:val="1"/>
      <w:numFmt w:val="bullet"/>
      <w:lvlText w:val=""/>
      <w:lvlJc w:val="left"/>
      <w:pPr>
        <w:ind w:left="5040" w:hanging="360"/>
      </w:pPr>
      <w:rPr>
        <w:rFonts w:ascii="Symbol" w:hAnsi="Symbol" w:hint="default"/>
      </w:rPr>
    </w:lvl>
    <w:lvl w:ilvl="7" w:tplc="3480A204">
      <w:start w:val="1"/>
      <w:numFmt w:val="bullet"/>
      <w:lvlText w:val="o"/>
      <w:lvlJc w:val="left"/>
      <w:pPr>
        <w:ind w:left="5760" w:hanging="360"/>
      </w:pPr>
      <w:rPr>
        <w:rFonts w:ascii="Courier New" w:hAnsi="Courier New" w:hint="default"/>
      </w:rPr>
    </w:lvl>
    <w:lvl w:ilvl="8" w:tplc="0EF641A8">
      <w:start w:val="1"/>
      <w:numFmt w:val="bullet"/>
      <w:lvlText w:val=""/>
      <w:lvlJc w:val="left"/>
      <w:pPr>
        <w:ind w:left="6480" w:hanging="360"/>
      </w:pPr>
      <w:rPr>
        <w:rFonts w:ascii="Wingdings" w:hAnsi="Wingdings" w:hint="default"/>
      </w:rPr>
    </w:lvl>
  </w:abstractNum>
  <w:abstractNum w:abstractNumId="152" w15:restartNumberingAfterBreak="0">
    <w:nsid w:val="70CF24C2"/>
    <w:multiLevelType w:val="hybridMultilevel"/>
    <w:tmpl w:val="FFFFFFFF"/>
    <w:lvl w:ilvl="0" w:tplc="FFFFFFFF">
      <w:start w:val="1"/>
      <w:numFmt w:val="bullet"/>
      <w:lvlText w:val=""/>
      <w:lvlJc w:val="left"/>
      <w:pPr>
        <w:ind w:left="720" w:hanging="360"/>
      </w:pPr>
      <w:rPr>
        <w:rFonts w:ascii="Symbol" w:hAnsi="Symbol" w:hint="default"/>
      </w:rPr>
    </w:lvl>
    <w:lvl w:ilvl="1" w:tplc="A5227DD6">
      <w:start w:val="1"/>
      <w:numFmt w:val="bullet"/>
      <w:lvlText w:val="o"/>
      <w:lvlJc w:val="left"/>
      <w:pPr>
        <w:ind w:left="1440" w:hanging="360"/>
      </w:pPr>
      <w:rPr>
        <w:rFonts w:ascii="Courier New" w:hAnsi="Courier New" w:hint="default"/>
      </w:rPr>
    </w:lvl>
    <w:lvl w:ilvl="2" w:tplc="FE0A5628">
      <w:start w:val="1"/>
      <w:numFmt w:val="bullet"/>
      <w:lvlText w:val=""/>
      <w:lvlJc w:val="left"/>
      <w:pPr>
        <w:ind w:left="2160" w:hanging="360"/>
      </w:pPr>
      <w:rPr>
        <w:rFonts w:ascii="Wingdings" w:hAnsi="Wingdings" w:hint="default"/>
      </w:rPr>
    </w:lvl>
    <w:lvl w:ilvl="3" w:tplc="9A729780">
      <w:start w:val="1"/>
      <w:numFmt w:val="bullet"/>
      <w:lvlText w:val=""/>
      <w:lvlJc w:val="left"/>
      <w:pPr>
        <w:ind w:left="2880" w:hanging="360"/>
      </w:pPr>
      <w:rPr>
        <w:rFonts w:ascii="Symbol" w:hAnsi="Symbol" w:hint="default"/>
      </w:rPr>
    </w:lvl>
    <w:lvl w:ilvl="4" w:tplc="85E87CA6">
      <w:start w:val="1"/>
      <w:numFmt w:val="bullet"/>
      <w:lvlText w:val="o"/>
      <w:lvlJc w:val="left"/>
      <w:pPr>
        <w:ind w:left="3600" w:hanging="360"/>
      </w:pPr>
      <w:rPr>
        <w:rFonts w:ascii="Courier New" w:hAnsi="Courier New" w:hint="default"/>
      </w:rPr>
    </w:lvl>
    <w:lvl w:ilvl="5" w:tplc="70DC3224">
      <w:start w:val="1"/>
      <w:numFmt w:val="bullet"/>
      <w:lvlText w:val=""/>
      <w:lvlJc w:val="left"/>
      <w:pPr>
        <w:ind w:left="4320" w:hanging="360"/>
      </w:pPr>
      <w:rPr>
        <w:rFonts w:ascii="Wingdings" w:hAnsi="Wingdings" w:hint="default"/>
      </w:rPr>
    </w:lvl>
    <w:lvl w:ilvl="6" w:tplc="00AE77F0">
      <w:start w:val="1"/>
      <w:numFmt w:val="bullet"/>
      <w:lvlText w:val=""/>
      <w:lvlJc w:val="left"/>
      <w:pPr>
        <w:ind w:left="5040" w:hanging="360"/>
      </w:pPr>
      <w:rPr>
        <w:rFonts w:ascii="Symbol" w:hAnsi="Symbol" w:hint="default"/>
      </w:rPr>
    </w:lvl>
    <w:lvl w:ilvl="7" w:tplc="98E617DA">
      <w:start w:val="1"/>
      <w:numFmt w:val="bullet"/>
      <w:lvlText w:val="o"/>
      <w:lvlJc w:val="left"/>
      <w:pPr>
        <w:ind w:left="5760" w:hanging="360"/>
      </w:pPr>
      <w:rPr>
        <w:rFonts w:ascii="Courier New" w:hAnsi="Courier New" w:hint="default"/>
      </w:rPr>
    </w:lvl>
    <w:lvl w:ilvl="8" w:tplc="5AC0FD14">
      <w:start w:val="1"/>
      <w:numFmt w:val="bullet"/>
      <w:lvlText w:val=""/>
      <w:lvlJc w:val="left"/>
      <w:pPr>
        <w:ind w:left="6480" w:hanging="360"/>
      </w:pPr>
      <w:rPr>
        <w:rFonts w:ascii="Wingdings" w:hAnsi="Wingdings" w:hint="default"/>
      </w:rPr>
    </w:lvl>
  </w:abstractNum>
  <w:abstractNum w:abstractNumId="153" w15:restartNumberingAfterBreak="0">
    <w:nsid w:val="718339F0"/>
    <w:multiLevelType w:val="hybridMultilevel"/>
    <w:tmpl w:val="FFFFFFFF"/>
    <w:lvl w:ilvl="0" w:tplc="A7005836">
      <w:start w:val="1"/>
      <w:numFmt w:val="bullet"/>
      <w:lvlText w:val="-"/>
      <w:lvlJc w:val="left"/>
      <w:pPr>
        <w:ind w:left="720" w:hanging="360"/>
      </w:pPr>
      <w:rPr>
        <w:rFonts w:ascii="Calibri" w:hAnsi="Calibri" w:hint="default"/>
      </w:rPr>
    </w:lvl>
    <w:lvl w:ilvl="1" w:tplc="A5AAF1C8">
      <w:start w:val="1"/>
      <w:numFmt w:val="bullet"/>
      <w:lvlText w:val="o"/>
      <w:lvlJc w:val="left"/>
      <w:pPr>
        <w:ind w:left="1440" w:hanging="360"/>
      </w:pPr>
      <w:rPr>
        <w:rFonts w:ascii="Courier New" w:hAnsi="Courier New" w:hint="default"/>
      </w:rPr>
    </w:lvl>
    <w:lvl w:ilvl="2" w:tplc="0FAEF51C">
      <w:start w:val="1"/>
      <w:numFmt w:val="bullet"/>
      <w:lvlText w:val=""/>
      <w:lvlJc w:val="left"/>
      <w:pPr>
        <w:ind w:left="2160" w:hanging="360"/>
      </w:pPr>
      <w:rPr>
        <w:rFonts w:ascii="Wingdings" w:hAnsi="Wingdings" w:hint="default"/>
      </w:rPr>
    </w:lvl>
    <w:lvl w:ilvl="3" w:tplc="EB34BC5A">
      <w:start w:val="1"/>
      <w:numFmt w:val="bullet"/>
      <w:lvlText w:val=""/>
      <w:lvlJc w:val="left"/>
      <w:pPr>
        <w:ind w:left="2880" w:hanging="360"/>
      </w:pPr>
      <w:rPr>
        <w:rFonts w:ascii="Symbol" w:hAnsi="Symbol" w:hint="default"/>
      </w:rPr>
    </w:lvl>
    <w:lvl w:ilvl="4" w:tplc="7C0A1484">
      <w:start w:val="1"/>
      <w:numFmt w:val="bullet"/>
      <w:lvlText w:val="o"/>
      <w:lvlJc w:val="left"/>
      <w:pPr>
        <w:ind w:left="3600" w:hanging="360"/>
      </w:pPr>
      <w:rPr>
        <w:rFonts w:ascii="Courier New" w:hAnsi="Courier New" w:hint="default"/>
      </w:rPr>
    </w:lvl>
    <w:lvl w:ilvl="5" w:tplc="80F0E136">
      <w:start w:val="1"/>
      <w:numFmt w:val="bullet"/>
      <w:lvlText w:val=""/>
      <w:lvlJc w:val="left"/>
      <w:pPr>
        <w:ind w:left="4320" w:hanging="360"/>
      </w:pPr>
      <w:rPr>
        <w:rFonts w:ascii="Wingdings" w:hAnsi="Wingdings" w:hint="default"/>
      </w:rPr>
    </w:lvl>
    <w:lvl w:ilvl="6" w:tplc="63981C7E">
      <w:start w:val="1"/>
      <w:numFmt w:val="bullet"/>
      <w:lvlText w:val=""/>
      <w:lvlJc w:val="left"/>
      <w:pPr>
        <w:ind w:left="5040" w:hanging="360"/>
      </w:pPr>
      <w:rPr>
        <w:rFonts w:ascii="Symbol" w:hAnsi="Symbol" w:hint="default"/>
      </w:rPr>
    </w:lvl>
    <w:lvl w:ilvl="7" w:tplc="803A9BE4">
      <w:start w:val="1"/>
      <w:numFmt w:val="bullet"/>
      <w:lvlText w:val="o"/>
      <w:lvlJc w:val="left"/>
      <w:pPr>
        <w:ind w:left="5760" w:hanging="360"/>
      </w:pPr>
      <w:rPr>
        <w:rFonts w:ascii="Courier New" w:hAnsi="Courier New" w:hint="default"/>
      </w:rPr>
    </w:lvl>
    <w:lvl w:ilvl="8" w:tplc="0EE846D8">
      <w:start w:val="1"/>
      <w:numFmt w:val="bullet"/>
      <w:lvlText w:val=""/>
      <w:lvlJc w:val="left"/>
      <w:pPr>
        <w:ind w:left="6480" w:hanging="360"/>
      </w:pPr>
      <w:rPr>
        <w:rFonts w:ascii="Wingdings" w:hAnsi="Wingdings" w:hint="default"/>
      </w:rPr>
    </w:lvl>
  </w:abstractNum>
  <w:abstractNum w:abstractNumId="154" w15:restartNumberingAfterBreak="0">
    <w:nsid w:val="72DAEE6E"/>
    <w:multiLevelType w:val="hybridMultilevel"/>
    <w:tmpl w:val="FFFFFFFF"/>
    <w:lvl w:ilvl="0" w:tplc="061482AC">
      <w:start w:val="1"/>
      <w:numFmt w:val="bullet"/>
      <w:lvlText w:val="-"/>
      <w:lvlJc w:val="left"/>
      <w:pPr>
        <w:ind w:left="720" w:hanging="360"/>
      </w:pPr>
      <w:rPr>
        <w:rFonts w:ascii="Calibri" w:hAnsi="Calibri" w:hint="default"/>
      </w:rPr>
    </w:lvl>
    <w:lvl w:ilvl="1" w:tplc="87B80B86">
      <w:start w:val="1"/>
      <w:numFmt w:val="bullet"/>
      <w:lvlText w:val="o"/>
      <w:lvlJc w:val="left"/>
      <w:pPr>
        <w:ind w:left="1440" w:hanging="360"/>
      </w:pPr>
      <w:rPr>
        <w:rFonts w:ascii="Courier New" w:hAnsi="Courier New" w:hint="default"/>
      </w:rPr>
    </w:lvl>
    <w:lvl w:ilvl="2" w:tplc="790A0656">
      <w:start w:val="1"/>
      <w:numFmt w:val="bullet"/>
      <w:lvlText w:val=""/>
      <w:lvlJc w:val="left"/>
      <w:pPr>
        <w:ind w:left="2160" w:hanging="360"/>
      </w:pPr>
      <w:rPr>
        <w:rFonts w:ascii="Wingdings" w:hAnsi="Wingdings" w:hint="default"/>
      </w:rPr>
    </w:lvl>
    <w:lvl w:ilvl="3" w:tplc="6E34229C">
      <w:start w:val="1"/>
      <w:numFmt w:val="bullet"/>
      <w:lvlText w:val=""/>
      <w:lvlJc w:val="left"/>
      <w:pPr>
        <w:ind w:left="2880" w:hanging="360"/>
      </w:pPr>
      <w:rPr>
        <w:rFonts w:ascii="Symbol" w:hAnsi="Symbol" w:hint="default"/>
      </w:rPr>
    </w:lvl>
    <w:lvl w:ilvl="4" w:tplc="2CAE91E4">
      <w:start w:val="1"/>
      <w:numFmt w:val="bullet"/>
      <w:lvlText w:val="o"/>
      <w:lvlJc w:val="left"/>
      <w:pPr>
        <w:ind w:left="3600" w:hanging="360"/>
      </w:pPr>
      <w:rPr>
        <w:rFonts w:ascii="Courier New" w:hAnsi="Courier New" w:hint="default"/>
      </w:rPr>
    </w:lvl>
    <w:lvl w:ilvl="5" w:tplc="3AA8CD64">
      <w:start w:val="1"/>
      <w:numFmt w:val="bullet"/>
      <w:lvlText w:val=""/>
      <w:lvlJc w:val="left"/>
      <w:pPr>
        <w:ind w:left="4320" w:hanging="360"/>
      </w:pPr>
      <w:rPr>
        <w:rFonts w:ascii="Wingdings" w:hAnsi="Wingdings" w:hint="default"/>
      </w:rPr>
    </w:lvl>
    <w:lvl w:ilvl="6" w:tplc="2C40FAE4">
      <w:start w:val="1"/>
      <w:numFmt w:val="bullet"/>
      <w:lvlText w:val=""/>
      <w:lvlJc w:val="left"/>
      <w:pPr>
        <w:ind w:left="5040" w:hanging="360"/>
      </w:pPr>
      <w:rPr>
        <w:rFonts w:ascii="Symbol" w:hAnsi="Symbol" w:hint="default"/>
      </w:rPr>
    </w:lvl>
    <w:lvl w:ilvl="7" w:tplc="B45003CA">
      <w:start w:val="1"/>
      <w:numFmt w:val="bullet"/>
      <w:lvlText w:val="o"/>
      <w:lvlJc w:val="left"/>
      <w:pPr>
        <w:ind w:left="5760" w:hanging="360"/>
      </w:pPr>
      <w:rPr>
        <w:rFonts w:ascii="Courier New" w:hAnsi="Courier New" w:hint="default"/>
      </w:rPr>
    </w:lvl>
    <w:lvl w:ilvl="8" w:tplc="D29ADB82">
      <w:start w:val="1"/>
      <w:numFmt w:val="bullet"/>
      <w:lvlText w:val=""/>
      <w:lvlJc w:val="left"/>
      <w:pPr>
        <w:ind w:left="6480" w:hanging="360"/>
      </w:pPr>
      <w:rPr>
        <w:rFonts w:ascii="Wingdings" w:hAnsi="Wingdings" w:hint="default"/>
      </w:rPr>
    </w:lvl>
  </w:abstractNum>
  <w:abstractNum w:abstractNumId="155" w15:restartNumberingAfterBreak="0">
    <w:nsid w:val="7395EA71"/>
    <w:multiLevelType w:val="hybridMultilevel"/>
    <w:tmpl w:val="FFFFFFFF"/>
    <w:lvl w:ilvl="0" w:tplc="8A2075B2">
      <w:start w:val="1"/>
      <w:numFmt w:val="bullet"/>
      <w:lvlText w:val="-"/>
      <w:lvlJc w:val="left"/>
      <w:pPr>
        <w:ind w:left="720" w:hanging="360"/>
      </w:pPr>
      <w:rPr>
        <w:rFonts w:ascii="Calibri" w:hAnsi="Calibri" w:hint="default"/>
      </w:rPr>
    </w:lvl>
    <w:lvl w:ilvl="1" w:tplc="A4D0394E">
      <w:start w:val="1"/>
      <w:numFmt w:val="bullet"/>
      <w:lvlText w:val="o"/>
      <w:lvlJc w:val="left"/>
      <w:pPr>
        <w:ind w:left="1440" w:hanging="360"/>
      </w:pPr>
      <w:rPr>
        <w:rFonts w:ascii="Courier New" w:hAnsi="Courier New" w:hint="default"/>
      </w:rPr>
    </w:lvl>
    <w:lvl w:ilvl="2" w:tplc="BE484298">
      <w:start w:val="1"/>
      <w:numFmt w:val="bullet"/>
      <w:lvlText w:val=""/>
      <w:lvlJc w:val="left"/>
      <w:pPr>
        <w:ind w:left="2160" w:hanging="360"/>
      </w:pPr>
      <w:rPr>
        <w:rFonts w:ascii="Wingdings" w:hAnsi="Wingdings" w:hint="default"/>
      </w:rPr>
    </w:lvl>
    <w:lvl w:ilvl="3" w:tplc="4920E95C">
      <w:start w:val="1"/>
      <w:numFmt w:val="bullet"/>
      <w:lvlText w:val=""/>
      <w:lvlJc w:val="left"/>
      <w:pPr>
        <w:ind w:left="2880" w:hanging="360"/>
      </w:pPr>
      <w:rPr>
        <w:rFonts w:ascii="Symbol" w:hAnsi="Symbol" w:hint="default"/>
      </w:rPr>
    </w:lvl>
    <w:lvl w:ilvl="4" w:tplc="F1027594">
      <w:start w:val="1"/>
      <w:numFmt w:val="bullet"/>
      <w:lvlText w:val="o"/>
      <w:lvlJc w:val="left"/>
      <w:pPr>
        <w:ind w:left="3600" w:hanging="360"/>
      </w:pPr>
      <w:rPr>
        <w:rFonts w:ascii="Courier New" w:hAnsi="Courier New" w:hint="default"/>
      </w:rPr>
    </w:lvl>
    <w:lvl w:ilvl="5" w:tplc="37B81B1E">
      <w:start w:val="1"/>
      <w:numFmt w:val="bullet"/>
      <w:lvlText w:val=""/>
      <w:lvlJc w:val="left"/>
      <w:pPr>
        <w:ind w:left="4320" w:hanging="360"/>
      </w:pPr>
      <w:rPr>
        <w:rFonts w:ascii="Wingdings" w:hAnsi="Wingdings" w:hint="default"/>
      </w:rPr>
    </w:lvl>
    <w:lvl w:ilvl="6" w:tplc="BB58CED2">
      <w:start w:val="1"/>
      <w:numFmt w:val="bullet"/>
      <w:lvlText w:val=""/>
      <w:lvlJc w:val="left"/>
      <w:pPr>
        <w:ind w:left="5040" w:hanging="360"/>
      </w:pPr>
      <w:rPr>
        <w:rFonts w:ascii="Symbol" w:hAnsi="Symbol" w:hint="default"/>
      </w:rPr>
    </w:lvl>
    <w:lvl w:ilvl="7" w:tplc="CB344500">
      <w:start w:val="1"/>
      <w:numFmt w:val="bullet"/>
      <w:lvlText w:val="o"/>
      <w:lvlJc w:val="left"/>
      <w:pPr>
        <w:ind w:left="5760" w:hanging="360"/>
      </w:pPr>
      <w:rPr>
        <w:rFonts w:ascii="Courier New" w:hAnsi="Courier New" w:hint="default"/>
      </w:rPr>
    </w:lvl>
    <w:lvl w:ilvl="8" w:tplc="8FEA9C46">
      <w:start w:val="1"/>
      <w:numFmt w:val="bullet"/>
      <w:lvlText w:val=""/>
      <w:lvlJc w:val="left"/>
      <w:pPr>
        <w:ind w:left="6480" w:hanging="360"/>
      </w:pPr>
      <w:rPr>
        <w:rFonts w:ascii="Wingdings" w:hAnsi="Wingdings" w:hint="default"/>
      </w:rPr>
    </w:lvl>
  </w:abstractNum>
  <w:abstractNum w:abstractNumId="156" w15:restartNumberingAfterBreak="0">
    <w:nsid w:val="73E1B5A8"/>
    <w:multiLevelType w:val="hybridMultilevel"/>
    <w:tmpl w:val="4D2C23BE"/>
    <w:lvl w:ilvl="0" w:tplc="B0927AE0">
      <w:start w:val="1"/>
      <w:numFmt w:val="bullet"/>
      <w:lvlText w:val=""/>
      <w:lvlJc w:val="left"/>
      <w:pPr>
        <w:ind w:left="720" w:hanging="360"/>
      </w:pPr>
      <w:rPr>
        <w:rFonts w:ascii="Symbol" w:hAnsi="Symbol" w:hint="default"/>
      </w:rPr>
    </w:lvl>
    <w:lvl w:ilvl="1" w:tplc="6630A4EA">
      <w:start w:val="1"/>
      <w:numFmt w:val="bullet"/>
      <w:lvlText w:val="o"/>
      <w:lvlJc w:val="left"/>
      <w:pPr>
        <w:ind w:left="1440" w:hanging="360"/>
      </w:pPr>
      <w:rPr>
        <w:rFonts w:ascii="Courier New" w:hAnsi="Courier New" w:hint="default"/>
      </w:rPr>
    </w:lvl>
    <w:lvl w:ilvl="2" w:tplc="1494BBC4">
      <w:start w:val="1"/>
      <w:numFmt w:val="bullet"/>
      <w:lvlText w:val=""/>
      <w:lvlJc w:val="left"/>
      <w:pPr>
        <w:ind w:left="2160" w:hanging="360"/>
      </w:pPr>
      <w:rPr>
        <w:rFonts w:ascii="Wingdings" w:hAnsi="Wingdings" w:hint="default"/>
      </w:rPr>
    </w:lvl>
    <w:lvl w:ilvl="3" w:tplc="E3B4182A">
      <w:start w:val="1"/>
      <w:numFmt w:val="bullet"/>
      <w:lvlText w:val=""/>
      <w:lvlJc w:val="left"/>
      <w:pPr>
        <w:ind w:left="2880" w:hanging="360"/>
      </w:pPr>
      <w:rPr>
        <w:rFonts w:ascii="Symbol" w:hAnsi="Symbol" w:hint="default"/>
      </w:rPr>
    </w:lvl>
    <w:lvl w:ilvl="4" w:tplc="46EE977E">
      <w:start w:val="1"/>
      <w:numFmt w:val="bullet"/>
      <w:lvlText w:val="o"/>
      <w:lvlJc w:val="left"/>
      <w:pPr>
        <w:ind w:left="3600" w:hanging="360"/>
      </w:pPr>
      <w:rPr>
        <w:rFonts w:ascii="Courier New" w:hAnsi="Courier New" w:hint="default"/>
      </w:rPr>
    </w:lvl>
    <w:lvl w:ilvl="5" w:tplc="3954A6F2">
      <w:start w:val="1"/>
      <w:numFmt w:val="bullet"/>
      <w:lvlText w:val=""/>
      <w:lvlJc w:val="left"/>
      <w:pPr>
        <w:ind w:left="4320" w:hanging="360"/>
      </w:pPr>
      <w:rPr>
        <w:rFonts w:ascii="Wingdings" w:hAnsi="Wingdings" w:hint="default"/>
      </w:rPr>
    </w:lvl>
    <w:lvl w:ilvl="6" w:tplc="3AE25418">
      <w:start w:val="1"/>
      <w:numFmt w:val="bullet"/>
      <w:lvlText w:val=""/>
      <w:lvlJc w:val="left"/>
      <w:pPr>
        <w:ind w:left="5040" w:hanging="360"/>
      </w:pPr>
      <w:rPr>
        <w:rFonts w:ascii="Symbol" w:hAnsi="Symbol" w:hint="default"/>
      </w:rPr>
    </w:lvl>
    <w:lvl w:ilvl="7" w:tplc="8DFEC532">
      <w:start w:val="1"/>
      <w:numFmt w:val="bullet"/>
      <w:lvlText w:val="o"/>
      <w:lvlJc w:val="left"/>
      <w:pPr>
        <w:ind w:left="5760" w:hanging="360"/>
      </w:pPr>
      <w:rPr>
        <w:rFonts w:ascii="Courier New" w:hAnsi="Courier New" w:hint="default"/>
      </w:rPr>
    </w:lvl>
    <w:lvl w:ilvl="8" w:tplc="C048335C">
      <w:start w:val="1"/>
      <w:numFmt w:val="bullet"/>
      <w:lvlText w:val=""/>
      <w:lvlJc w:val="left"/>
      <w:pPr>
        <w:ind w:left="6480" w:hanging="360"/>
      </w:pPr>
      <w:rPr>
        <w:rFonts w:ascii="Wingdings" w:hAnsi="Wingdings" w:hint="default"/>
      </w:rPr>
    </w:lvl>
  </w:abstractNum>
  <w:abstractNum w:abstractNumId="157" w15:restartNumberingAfterBreak="0">
    <w:nsid w:val="73E4B09B"/>
    <w:multiLevelType w:val="hybridMultilevel"/>
    <w:tmpl w:val="FFFFFFFF"/>
    <w:lvl w:ilvl="0" w:tplc="FFFFFFFF">
      <w:start w:val="1"/>
      <w:numFmt w:val="bullet"/>
      <w:lvlText w:val=""/>
      <w:lvlJc w:val="left"/>
      <w:pPr>
        <w:ind w:left="720" w:hanging="360"/>
      </w:pPr>
      <w:rPr>
        <w:rFonts w:ascii="Symbol" w:hAnsi="Symbol" w:hint="default"/>
      </w:rPr>
    </w:lvl>
    <w:lvl w:ilvl="1" w:tplc="7EEA4AA0">
      <w:start w:val="1"/>
      <w:numFmt w:val="bullet"/>
      <w:lvlText w:val="o"/>
      <w:lvlJc w:val="left"/>
      <w:pPr>
        <w:ind w:left="1440" w:hanging="360"/>
      </w:pPr>
      <w:rPr>
        <w:rFonts w:ascii="Courier New" w:hAnsi="Courier New" w:hint="default"/>
      </w:rPr>
    </w:lvl>
    <w:lvl w:ilvl="2" w:tplc="3E5CC940">
      <w:start w:val="1"/>
      <w:numFmt w:val="bullet"/>
      <w:lvlText w:val=""/>
      <w:lvlJc w:val="left"/>
      <w:pPr>
        <w:ind w:left="2160" w:hanging="360"/>
      </w:pPr>
      <w:rPr>
        <w:rFonts w:ascii="Wingdings" w:hAnsi="Wingdings" w:hint="default"/>
      </w:rPr>
    </w:lvl>
    <w:lvl w:ilvl="3" w:tplc="375C5598">
      <w:start w:val="1"/>
      <w:numFmt w:val="bullet"/>
      <w:lvlText w:val=""/>
      <w:lvlJc w:val="left"/>
      <w:pPr>
        <w:ind w:left="2880" w:hanging="360"/>
      </w:pPr>
      <w:rPr>
        <w:rFonts w:ascii="Symbol" w:hAnsi="Symbol" w:hint="default"/>
      </w:rPr>
    </w:lvl>
    <w:lvl w:ilvl="4" w:tplc="41B89B98">
      <w:start w:val="1"/>
      <w:numFmt w:val="bullet"/>
      <w:lvlText w:val="o"/>
      <w:lvlJc w:val="left"/>
      <w:pPr>
        <w:ind w:left="3600" w:hanging="360"/>
      </w:pPr>
      <w:rPr>
        <w:rFonts w:ascii="Courier New" w:hAnsi="Courier New" w:hint="default"/>
      </w:rPr>
    </w:lvl>
    <w:lvl w:ilvl="5" w:tplc="BAFAC262">
      <w:start w:val="1"/>
      <w:numFmt w:val="bullet"/>
      <w:lvlText w:val=""/>
      <w:lvlJc w:val="left"/>
      <w:pPr>
        <w:ind w:left="4320" w:hanging="360"/>
      </w:pPr>
      <w:rPr>
        <w:rFonts w:ascii="Wingdings" w:hAnsi="Wingdings" w:hint="default"/>
      </w:rPr>
    </w:lvl>
    <w:lvl w:ilvl="6" w:tplc="C21E6E58">
      <w:start w:val="1"/>
      <w:numFmt w:val="bullet"/>
      <w:lvlText w:val=""/>
      <w:lvlJc w:val="left"/>
      <w:pPr>
        <w:ind w:left="5040" w:hanging="360"/>
      </w:pPr>
      <w:rPr>
        <w:rFonts w:ascii="Symbol" w:hAnsi="Symbol" w:hint="default"/>
      </w:rPr>
    </w:lvl>
    <w:lvl w:ilvl="7" w:tplc="B81CC090">
      <w:start w:val="1"/>
      <w:numFmt w:val="bullet"/>
      <w:lvlText w:val="o"/>
      <w:lvlJc w:val="left"/>
      <w:pPr>
        <w:ind w:left="5760" w:hanging="360"/>
      </w:pPr>
      <w:rPr>
        <w:rFonts w:ascii="Courier New" w:hAnsi="Courier New" w:hint="default"/>
      </w:rPr>
    </w:lvl>
    <w:lvl w:ilvl="8" w:tplc="CF884FE8">
      <w:start w:val="1"/>
      <w:numFmt w:val="bullet"/>
      <w:lvlText w:val=""/>
      <w:lvlJc w:val="left"/>
      <w:pPr>
        <w:ind w:left="6480" w:hanging="360"/>
      </w:pPr>
      <w:rPr>
        <w:rFonts w:ascii="Wingdings" w:hAnsi="Wingdings" w:hint="default"/>
      </w:rPr>
    </w:lvl>
  </w:abstractNum>
  <w:abstractNum w:abstractNumId="158" w15:restartNumberingAfterBreak="0">
    <w:nsid w:val="7448DC37"/>
    <w:multiLevelType w:val="hybridMultilevel"/>
    <w:tmpl w:val="FFFFFFFF"/>
    <w:lvl w:ilvl="0" w:tplc="FFFFFFFF">
      <w:start w:val="1"/>
      <w:numFmt w:val="bullet"/>
      <w:lvlText w:val=""/>
      <w:lvlJc w:val="left"/>
      <w:pPr>
        <w:ind w:left="720" w:hanging="360"/>
      </w:pPr>
      <w:rPr>
        <w:rFonts w:ascii="Symbol" w:hAnsi="Symbol" w:hint="default"/>
      </w:rPr>
    </w:lvl>
    <w:lvl w:ilvl="1" w:tplc="26C474F2">
      <w:start w:val="1"/>
      <w:numFmt w:val="bullet"/>
      <w:lvlText w:val="o"/>
      <w:lvlJc w:val="left"/>
      <w:pPr>
        <w:ind w:left="1440" w:hanging="360"/>
      </w:pPr>
      <w:rPr>
        <w:rFonts w:ascii="Courier New" w:hAnsi="Courier New" w:hint="default"/>
      </w:rPr>
    </w:lvl>
    <w:lvl w:ilvl="2" w:tplc="040A2B4C">
      <w:start w:val="1"/>
      <w:numFmt w:val="bullet"/>
      <w:lvlText w:val=""/>
      <w:lvlJc w:val="left"/>
      <w:pPr>
        <w:ind w:left="2160" w:hanging="360"/>
      </w:pPr>
      <w:rPr>
        <w:rFonts w:ascii="Wingdings" w:hAnsi="Wingdings" w:hint="default"/>
      </w:rPr>
    </w:lvl>
    <w:lvl w:ilvl="3" w:tplc="59B00B68">
      <w:start w:val="1"/>
      <w:numFmt w:val="bullet"/>
      <w:lvlText w:val=""/>
      <w:lvlJc w:val="left"/>
      <w:pPr>
        <w:ind w:left="2880" w:hanging="360"/>
      </w:pPr>
      <w:rPr>
        <w:rFonts w:ascii="Symbol" w:hAnsi="Symbol" w:hint="default"/>
      </w:rPr>
    </w:lvl>
    <w:lvl w:ilvl="4" w:tplc="11B81078">
      <w:start w:val="1"/>
      <w:numFmt w:val="bullet"/>
      <w:lvlText w:val="o"/>
      <w:lvlJc w:val="left"/>
      <w:pPr>
        <w:ind w:left="3600" w:hanging="360"/>
      </w:pPr>
      <w:rPr>
        <w:rFonts w:ascii="Courier New" w:hAnsi="Courier New" w:hint="default"/>
      </w:rPr>
    </w:lvl>
    <w:lvl w:ilvl="5" w:tplc="34D65896">
      <w:start w:val="1"/>
      <w:numFmt w:val="bullet"/>
      <w:lvlText w:val=""/>
      <w:lvlJc w:val="left"/>
      <w:pPr>
        <w:ind w:left="4320" w:hanging="360"/>
      </w:pPr>
      <w:rPr>
        <w:rFonts w:ascii="Wingdings" w:hAnsi="Wingdings" w:hint="default"/>
      </w:rPr>
    </w:lvl>
    <w:lvl w:ilvl="6" w:tplc="07CC6BD6">
      <w:start w:val="1"/>
      <w:numFmt w:val="bullet"/>
      <w:lvlText w:val=""/>
      <w:lvlJc w:val="left"/>
      <w:pPr>
        <w:ind w:left="5040" w:hanging="360"/>
      </w:pPr>
      <w:rPr>
        <w:rFonts w:ascii="Symbol" w:hAnsi="Symbol" w:hint="default"/>
      </w:rPr>
    </w:lvl>
    <w:lvl w:ilvl="7" w:tplc="66821CCC">
      <w:start w:val="1"/>
      <w:numFmt w:val="bullet"/>
      <w:lvlText w:val="o"/>
      <w:lvlJc w:val="left"/>
      <w:pPr>
        <w:ind w:left="5760" w:hanging="360"/>
      </w:pPr>
      <w:rPr>
        <w:rFonts w:ascii="Courier New" w:hAnsi="Courier New" w:hint="default"/>
      </w:rPr>
    </w:lvl>
    <w:lvl w:ilvl="8" w:tplc="374A6846">
      <w:start w:val="1"/>
      <w:numFmt w:val="bullet"/>
      <w:lvlText w:val=""/>
      <w:lvlJc w:val="left"/>
      <w:pPr>
        <w:ind w:left="6480" w:hanging="360"/>
      </w:pPr>
      <w:rPr>
        <w:rFonts w:ascii="Wingdings" w:hAnsi="Wingdings" w:hint="default"/>
      </w:rPr>
    </w:lvl>
  </w:abstractNum>
  <w:abstractNum w:abstractNumId="159" w15:restartNumberingAfterBreak="0">
    <w:nsid w:val="755BE755"/>
    <w:multiLevelType w:val="hybridMultilevel"/>
    <w:tmpl w:val="BEA8ECB2"/>
    <w:lvl w:ilvl="0" w:tplc="119AABD6">
      <w:start w:val="1"/>
      <w:numFmt w:val="bullet"/>
      <w:lvlText w:val=""/>
      <w:lvlJc w:val="left"/>
      <w:pPr>
        <w:ind w:left="720" w:hanging="360"/>
      </w:pPr>
      <w:rPr>
        <w:rFonts w:ascii="Symbol" w:hAnsi="Symbol" w:hint="default"/>
      </w:rPr>
    </w:lvl>
    <w:lvl w:ilvl="1" w:tplc="D1DEC058">
      <w:start w:val="1"/>
      <w:numFmt w:val="bullet"/>
      <w:lvlText w:val="o"/>
      <w:lvlJc w:val="left"/>
      <w:pPr>
        <w:ind w:left="1440" w:hanging="360"/>
      </w:pPr>
      <w:rPr>
        <w:rFonts w:ascii="Courier New" w:hAnsi="Courier New" w:hint="default"/>
      </w:rPr>
    </w:lvl>
    <w:lvl w:ilvl="2" w:tplc="8C7CE260">
      <w:start w:val="1"/>
      <w:numFmt w:val="bullet"/>
      <w:lvlText w:val=""/>
      <w:lvlJc w:val="left"/>
      <w:pPr>
        <w:ind w:left="2160" w:hanging="360"/>
      </w:pPr>
      <w:rPr>
        <w:rFonts w:ascii="Wingdings" w:hAnsi="Wingdings" w:hint="default"/>
      </w:rPr>
    </w:lvl>
    <w:lvl w:ilvl="3" w:tplc="060C7B26">
      <w:start w:val="1"/>
      <w:numFmt w:val="bullet"/>
      <w:lvlText w:val=""/>
      <w:lvlJc w:val="left"/>
      <w:pPr>
        <w:ind w:left="2880" w:hanging="360"/>
      </w:pPr>
      <w:rPr>
        <w:rFonts w:ascii="Symbol" w:hAnsi="Symbol" w:hint="default"/>
      </w:rPr>
    </w:lvl>
    <w:lvl w:ilvl="4" w:tplc="E7740C3A">
      <w:start w:val="1"/>
      <w:numFmt w:val="bullet"/>
      <w:lvlText w:val="o"/>
      <w:lvlJc w:val="left"/>
      <w:pPr>
        <w:ind w:left="3600" w:hanging="360"/>
      </w:pPr>
      <w:rPr>
        <w:rFonts w:ascii="Courier New" w:hAnsi="Courier New" w:hint="default"/>
      </w:rPr>
    </w:lvl>
    <w:lvl w:ilvl="5" w:tplc="7B84DC7E">
      <w:start w:val="1"/>
      <w:numFmt w:val="bullet"/>
      <w:lvlText w:val=""/>
      <w:lvlJc w:val="left"/>
      <w:pPr>
        <w:ind w:left="4320" w:hanging="360"/>
      </w:pPr>
      <w:rPr>
        <w:rFonts w:ascii="Wingdings" w:hAnsi="Wingdings" w:hint="default"/>
      </w:rPr>
    </w:lvl>
    <w:lvl w:ilvl="6" w:tplc="83CA6828">
      <w:start w:val="1"/>
      <w:numFmt w:val="bullet"/>
      <w:lvlText w:val=""/>
      <w:lvlJc w:val="left"/>
      <w:pPr>
        <w:ind w:left="5040" w:hanging="360"/>
      </w:pPr>
      <w:rPr>
        <w:rFonts w:ascii="Symbol" w:hAnsi="Symbol" w:hint="default"/>
      </w:rPr>
    </w:lvl>
    <w:lvl w:ilvl="7" w:tplc="33743B3E">
      <w:start w:val="1"/>
      <w:numFmt w:val="bullet"/>
      <w:lvlText w:val="o"/>
      <w:lvlJc w:val="left"/>
      <w:pPr>
        <w:ind w:left="5760" w:hanging="360"/>
      </w:pPr>
      <w:rPr>
        <w:rFonts w:ascii="Courier New" w:hAnsi="Courier New" w:hint="default"/>
      </w:rPr>
    </w:lvl>
    <w:lvl w:ilvl="8" w:tplc="19BA6042">
      <w:start w:val="1"/>
      <w:numFmt w:val="bullet"/>
      <w:lvlText w:val=""/>
      <w:lvlJc w:val="left"/>
      <w:pPr>
        <w:ind w:left="6480" w:hanging="360"/>
      </w:pPr>
      <w:rPr>
        <w:rFonts w:ascii="Wingdings" w:hAnsi="Wingdings" w:hint="default"/>
      </w:rPr>
    </w:lvl>
  </w:abstractNum>
  <w:abstractNum w:abstractNumId="160" w15:restartNumberingAfterBreak="0">
    <w:nsid w:val="758EA80E"/>
    <w:multiLevelType w:val="hybridMultilevel"/>
    <w:tmpl w:val="12C6954C"/>
    <w:lvl w:ilvl="0" w:tplc="23C0EFA8">
      <w:start w:val="1"/>
      <w:numFmt w:val="bullet"/>
      <w:lvlText w:val=""/>
      <w:lvlJc w:val="left"/>
      <w:pPr>
        <w:ind w:left="720" w:hanging="360"/>
      </w:pPr>
      <w:rPr>
        <w:rFonts w:ascii="Symbol" w:hAnsi="Symbol" w:hint="default"/>
      </w:rPr>
    </w:lvl>
    <w:lvl w:ilvl="1" w:tplc="8B8291CE">
      <w:start w:val="1"/>
      <w:numFmt w:val="bullet"/>
      <w:lvlText w:val="o"/>
      <w:lvlJc w:val="left"/>
      <w:pPr>
        <w:ind w:left="1440" w:hanging="360"/>
      </w:pPr>
      <w:rPr>
        <w:rFonts w:ascii="Courier New" w:hAnsi="Courier New" w:hint="default"/>
      </w:rPr>
    </w:lvl>
    <w:lvl w:ilvl="2" w:tplc="2AF2E2E8">
      <w:start w:val="1"/>
      <w:numFmt w:val="bullet"/>
      <w:lvlText w:val=""/>
      <w:lvlJc w:val="left"/>
      <w:pPr>
        <w:ind w:left="2160" w:hanging="360"/>
      </w:pPr>
      <w:rPr>
        <w:rFonts w:ascii="Wingdings" w:hAnsi="Wingdings" w:hint="default"/>
      </w:rPr>
    </w:lvl>
    <w:lvl w:ilvl="3" w:tplc="9B64C06A">
      <w:start w:val="1"/>
      <w:numFmt w:val="bullet"/>
      <w:lvlText w:val=""/>
      <w:lvlJc w:val="left"/>
      <w:pPr>
        <w:ind w:left="2880" w:hanging="360"/>
      </w:pPr>
      <w:rPr>
        <w:rFonts w:ascii="Symbol" w:hAnsi="Symbol" w:hint="default"/>
      </w:rPr>
    </w:lvl>
    <w:lvl w:ilvl="4" w:tplc="3084A0C4">
      <w:start w:val="1"/>
      <w:numFmt w:val="bullet"/>
      <w:lvlText w:val="o"/>
      <w:lvlJc w:val="left"/>
      <w:pPr>
        <w:ind w:left="3600" w:hanging="360"/>
      </w:pPr>
      <w:rPr>
        <w:rFonts w:ascii="Courier New" w:hAnsi="Courier New" w:hint="default"/>
      </w:rPr>
    </w:lvl>
    <w:lvl w:ilvl="5" w:tplc="1130D688">
      <w:start w:val="1"/>
      <w:numFmt w:val="bullet"/>
      <w:lvlText w:val=""/>
      <w:lvlJc w:val="left"/>
      <w:pPr>
        <w:ind w:left="4320" w:hanging="360"/>
      </w:pPr>
      <w:rPr>
        <w:rFonts w:ascii="Wingdings" w:hAnsi="Wingdings" w:hint="default"/>
      </w:rPr>
    </w:lvl>
    <w:lvl w:ilvl="6" w:tplc="A7C6C8D8">
      <w:start w:val="1"/>
      <w:numFmt w:val="bullet"/>
      <w:lvlText w:val=""/>
      <w:lvlJc w:val="left"/>
      <w:pPr>
        <w:ind w:left="5040" w:hanging="360"/>
      </w:pPr>
      <w:rPr>
        <w:rFonts w:ascii="Symbol" w:hAnsi="Symbol" w:hint="default"/>
      </w:rPr>
    </w:lvl>
    <w:lvl w:ilvl="7" w:tplc="BC14F64C">
      <w:start w:val="1"/>
      <w:numFmt w:val="bullet"/>
      <w:lvlText w:val="o"/>
      <w:lvlJc w:val="left"/>
      <w:pPr>
        <w:ind w:left="5760" w:hanging="360"/>
      </w:pPr>
      <w:rPr>
        <w:rFonts w:ascii="Courier New" w:hAnsi="Courier New" w:hint="default"/>
      </w:rPr>
    </w:lvl>
    <w:lvl w:ilvl="8" w:tplc="755CABD2">
      <w:start w:val="1"/>
      <w:numFmt w:val="bullet"/>
      <w:lvlText w:val=""/>
      <w:lvlJc w:val="left"/>
      <w:pPr>
        <w:ind w:left="6480" w:hanging="360"/>
      </w:pPr>
      <w:rPr>
        <w:rFonts w:ascii="Wingdings" w:hAnsi="Wingdings" w:hint="default"/>
      </w:rPr>
    </w:lvl>
  </w:abstractNum>
  <w:abstractNum w:abstractNumId="161" w15:restartNumberingAfterBreak="0">
    <w:nsid w:val="787E02FC"/>
    <w:multiLevelType w:val="hybridMultilevel"/>
    <w:tmpl w:val="FFFFFFFF"/>
    <w:lvl w:ilvl="0" w:tplc="FFFFFFFF">
      <w:start w:val="1"/>
      <w:numFmt w:val="bullet"/>
      <w:lvlText w:val=""/>
      <w:lvlJc w:val="left"/>
      <w:pPr>
        <w:ind w:left="720" w:hanging="360"/>
      </w:pPr>
      <w:rPr>
        <w:rFonts w:ascii="Symbol" w:hAnsi="Symbol" w:hint="default"/>
      </w:rPr>
    </w:lvl>
    <w:lvl w:ilvl="1" w:tplc="B3E4D486">
      <w:start w:val="1"/>
      <w:numFmt w:val="bullet"/>
      <w:lvlText w:val="o"/>
      <w:lvlJc w:val="left"/>
      <w:pPr>
        <w:ind w:left="1440" w:hanging="360"/>
      </w:pPr>
      <w:rPr>
        <w:rFonts w:ascii="Courier New" w:hAnsi="Courier New" w:hint="default"/>
      </w:rPr>
    </w:lvl>
    <w:lvl w:ilvl="2" w:tplc="AA145546">
      <w:start w:val="1"/>
      <w:numFmt w:val="bullet"/>
      <w:lvlText w:val=""/>
      <w:lvlJc w:val="left"/>
      <w:pPr>
        <w:ind w:left="2160" w:hanging="360"/>
      </w:pPr>
      <w:rPr>
        <w:rFonts w:ascii="Wingdings" w:hAnsi="Wingdings" w:hint="default"/>
      </w:rPr>
    </w:lvl>
    <w:lvl w:ilvl="3" w:tplc="EC4C9CA6">
      <w:start w:val="1"/>
      <w:numFmt w:val="bullet"/>
      <w:lvlText w:val=""/>
      <w:lvlJc w:val="left"/>
      <w:pPr>
        <w:ind w:left="2880" w:hanging="360"/>
      </w:pPr>
      <w:rPr>
        <w:rFonts w:ascii="Symbol" w:hAnsi="Symbol" w:hint="default"/>
      </w:rPr>
    </w:lvl>
    <w:lvl w:ilvl="4" w:tplc="3A227DC8">
      <w:start w:val="1"/>
      <w:numFmt w:val="bullet"/>
      <w:lvlText w:val="o"/>
      <w:lvlJc w:val="left"/>
      <w:pPr>
        <w:ind w:left="3600" w:hanging="360"/>
      </w:pPr>
      <w:rPr>
        <w:rFonts w:ascii="Courier New" w:hAnsi="Courier New" w:hint="default"/>
      </w:rPr>
    </w:lvl>
    <w:lvl w:ilvl="5" w:tplc="EA369C2A">
      <w:start w:val="1"/>
      <w:numFmt w:val="bullet"/>
      <w:lvlText w:val=""/>
      <w:lvlJc w:val="left"/>
      <w:pPr>
        <w:ind w:left="4320" w:hanging="360"/>
      </w:pPr>
      <w:rPr>
        <w:rFonts w:ascii="Wingdings" w:hAnsi="Wingdings" w:hint="default"/>
      </w:rPr>
    </w:lvl>
    <w:lvl w:ilvl="6" w:tplc="9F8C6B3E">
      <w:start w:val="1"/>
      <w:numFmt w:val="bullet"/>
      <w:lvlText w:val=""/>
      <w:lvlJc w:val="left"/>
      <w:pPr>
        <w:ind w:left="5040" w:hanging="360"/>
      </w:pPr>
      <w:rPr>
        <w:rFonts w:ascii="Symbol" w:hAnsi="Symbol" w:hint="default"/>
      </w:rPr>
    </w:lvl>
    <w:lvl w:ilvl="7" w:tplc="C1F8CC22">
      <w:start w:val="1"/>
      <w:numFmt w:val="bullet"/>
      <w:lvlText w:val="o"/>
      <w:lvlJc w:val="left"/>
      <w:pPr>
        <w:ind w:left="5760" w:hanging="360"/>
      </w:pPr>
      <w:rPr>
        <w:rFonts w:ascii="Courier New" w:hAnsi="Courier New" w:hint="default"/>
      </w:rPr>
    </w:lvl>
    <w:lvl w:ilvl="8" w:tplc="CAF6B774">
      <w:start w:val="1"/>
      <w:numFmt w:val="bullet"/>
      <w:lvlText w:val=""/>
      <w:lvlJc w:val="left"/>
      <w:pPr>
        <w:ind w:left="6480" w:hanging="360"/>
      </w:pPr>
      <w:rPr>
        <w:rFonts w:ascii="Wingdings" w:hAnsi="Wingdings" w:hint="default"/>
      </w:rPr>
    </w:lvl>
  </w:abstractNum>
  <w:abstractNum w:abstractNumId="162" w15:restartNumberingAfterBreak="0">
    <w:nsid w:val="794BD3B5"/>
    <w:multiLevelType w:val="hybridMultilevel"/>
    <w:tmpl w:val="FFFFFFFF"/>
    <w:lvl w:ilvl="0" w:tplc="EE049946">
      <w:start w:val="1"/>
      <w:numFmt w:val="bullet"/>
      <w:lvlText w:val="-"/>
      <w:lvlJc w:val="left"/>
      <w:pPr>
        <w:ind w:left="720" w:hanging="360"/>
      </w:pPr>
      <w:rPr>
        <w:rFonts w:ascii="Calibri" w:hAnsi="Calibri" w:hint="default"/>
      </w:rPr>
    </w:lvl>
    <w:lvl w:ilvl="1" w:tplc="C0DA158C">
      <w:start w:val="1"/>
      <w:numFmt w:val="bullet"/>
      <w:lvlText w:val="o"/>
      <w:lvlJc w:val="left"/>
      <w:pPr>
        <w:ind w:left="1440" w:hanging="360"/>
      </w:pPr>
      <w:rPr>
        <w:rFonts w:ascii="Courier New" w:hAnsi="Courier New" w:hint="default"/>
      </w:rPr>
    </w:lvl>
    <w:lvl w:ilvl="2" w:tplc="F4027FF0">
      <w:start w:val="1"/>
      <w:numFmt w:val="bullet"/>
      <w:lvlText w:val=""/>
      <w:lvlJc w:val="left"/>
      <w:pPr>
        <w:ind w:left="2160" w:hanging="360"/>
      </w:pPr>
      <w:rPr>
        <w:rFonts w:ascii="Wingdings" w:hAnsi="Wingdings" w:hint="default"/>
      </w:rPr>
    </w:lvl>
    <w:lvl w:ilvl="3" w:tplc="9AC04304">
      <w:start w:val="1"/>
      <w:numFmt w:val="bullet"/>
      <w:lvlText w:val=""/>
      <w:lvlJc w:val="left"/>
      <w:pPr>
        <w:ind w:left="2880" w:hanging="360"/>
      </w:pPr>
      <w:rPr>
        <w:rFonts w:ascii="Symbol" w:hAnsi="Symbol" w:hint="default"/>
      </w:rPr>
    </w:lvl>
    <w:lvl w:ilvl="4" w:tplc="85580622">
      <w:start w:val="1"/>
      <w:numFmt w:val="bullet"/>
      <w:lvlText w:val="o"/>
      <w:lvlJc w:val="left"/>
      <w:pPr>
        <w:ind w:left="3600" w:hanging="360"/>
      </w:pPr>
      <w:rPr>
        <w:rFonts w:ascii="Courier New" w:hAnsi="Courier New" w:hint="default"/>
      </w:rPr>
    </w:lvl>
    <w:lvl w:ilvl="5" w:tplc="82D47052">
      <w:start w:val="1"/>
      <w:numFmt w:val="bullet"/>
      <w:lvlText w:val=""/>
      <w:lvlJc w:val="left"/>
      <w:pPr>
        <w:ind w:left="4320" w:hanging="360"/>
      </w:pPr>
      <w:rPr>
        <w:rFonts w:ascii="Wingdings" w:hAnsi="Wingdings" w:hint="default"/>
      </w:rPr>
    </w:lvl>
    <w:lvl w:ilvl="6" w:tplc="98E628A0">
      <w:start w:val="1"/>
      <w:numFmt w:val="bullet"/>
      <w:lvlText w:val=""/>
      <w:lvlJc w:val="left"/>
      <w:pPr>
        <w:ind w:left="5040" w:hanging="360"/>
      </w:pPr>
      <w:rPr>
        <w:rFonts w:ascii="Symbol" w:hAnsi="Symbol" w:hint="default"/>
      </w:rPr>
    </w:lvl>
    <w:lvl w:ilvl="7" w:tplc="FB98BB6E">
      <w:start w:val="1"/>
      <w:numFmt w:val="bullet"/>
      <w:lvlText w:val="o"/>
      <w:lvlJc w:val="left"/>
      <w:pPr>
        <w:ind w:left="5760" w:hanging="360"/>
      </w:pPr>
      <w:rPr>
        <w:rFonts w:ascii="Courier New" w:hAnsi="Courier New" w:hint="default"/>
      </w:rPr>
    </w:lvl>
    <w:lvl w:ilvl="8" w:tplc="DB6EA254">
      <w:start w:val="1"/>
      <w:numFmt w:val="bullet"/>
      <w:lvlText w:val=""/>
      <w:lvlJc w:val="left"/>
      <w:pPr>
        <w:ind w:left="6480" w:hanging="360"/>
      </w:pPr>
      <w:rPr>
        <w:rFonts w:ascii="Wingdings" w:hAnsi="Wingdings" w:hint="default"/>
      </w:rPr>
    </w:lvl>
  </w:abstractNum>
  <w:abstractNum w:abstractNumId="163" w15:restartNumberingAfterBreak="0">
    <w:nsid w:val="7A9D84BD"/>
    <w:multiLevelType w:val="hybridMultilevel"/>
    <w:tmpl w:val="FFFFFFFF"/>
    <w:lvl w:ilvl="0" w:tplc="FFFFFFFF">
      <w:start w:val="1"/>
      <w:numFmt w:val="bullet"/>
      <w:lvlText w:val=""/>
      <w:lvlJc w:val="left"/>
      <w:pPr>
        <w:ind w:left="720" w:hanging="360"/>
      </w:pPr>
      <w:rPr>
        <w:rFonts w:ascii="Symbol" w:hAnsi="Symbol" w:hint="default"/>
      </w:rPr>
    </w:lvl>
    <w:lvl w:ilvl="1" w:tplc="A140AD8C">
      <w:start w:val="1"/>
      <w:numFmt w:val="bullet"/>
      <w:lvlText w:val="o"/>
      <w:lvlJc w:val="left"/>
      <w:pPr>
        <w:ind w:left="1440" w:hanging="360"/>
      </w:pPr>
      <w:rPr>
        <w:rFonts w:ascii="Courier New" w:hAnsi="Courier New" w:hint="default"/>
      </w:rPr>
    </w:lvl>
    <w:lvl w:ilvl="2" w:tplc="5234E9B0">
      <w:start w:val="1"/>
      <w:numFmt w:val="bullet"/>
      <w:lvlText w:val=""/>
      <w:lvlJc w:val="left"/>
      <w:pPr>
        <w:ind w:left="2160" w:hanging="360"/>
      </w:pPr>
      <w:rPr>
        <w:rFonts w:ascii="Wingdings" w:hAnsi="Wingdings" w:hint="default"/>
      </w:rPr>
    </w:lvl>
    <w:lvl w:ilvl="3" w:tplc="92C4053E">
      <w:start w:val="1"/>
      <w:numFmt w:val="bullet"/>
      <w:lvlText w:val=""/>
      <w:lvlJc w:val="left"/>
      <w:pPr>
        <w:ind w:left="2880" w:hanging="360"/>
      </w:pPr>
      <w:rPr>
        <w:rFonts w:ascii="Symbol" w:hAnsi="Symbol" w:hint="default"/>
      </w:rPr>
    </w:lvl>
    <w:lvl w:ilvl="4" w:tplc="6DE68EC2">
      <w:start w:val="1"/>
      <w:numFmt w:val="bullet"/>
      <w:lvlText w:val="o"/>
      <w:lvlJc w:val="left"/>
      <w:pPr>
        <w:ind w:left="3600" w:hanging="360"/>
      </w:pPr>
      <w:rPr>
        <w:rFonts w:ascii="Courier New" w:hAnsi="Courier New" w:hint="default"/>
      </w:rPr>
    </w:lvl>
    <w:lvl w:ilvl="5" w:tplc="2A7056B0">
      <w:start w:val="1"/>
      <w:numFmt w:val="bullet"/>
      <w:lvlText w:val=""/>
      <w:lvlJc w:val="left"/>
      <w:pPr>
        <w:ind w:left="4320" w:hanging="360"/>
      </w:pPr>
      <w:rPr>
        <w:rFonts w:ascii="Wingdings" w:hAnsi="Wingdings" w:hint="default"/>
      </w:rPr>
    </w:lvl>
    <w:lvl w:ilvl="6" w:tplc="F6FE033E">
      <w:start w:val="1"/>
      <w:numFmt w:val="bullet"/>
      <w:lvlText w:val=""/>
      <w:lvlJc w:val="left"/>
      <w:pPr>
        <w:ind w:left="5040" w:hanging="360"/>
      </w:pPr>
      <w:rPr>
        <w:rFonts w:ascii="Symbol" w:hAnsi="Symbol" w:hint="default"/>
      </w:rPr>
    </w:lvl>
    <w:lvl w:ilvl="7" w:tplc="DACC6AB0">
      <w:start w:val="1"/>
      <w:numFmt w:val="bullet"/>
      <w:lvlText w:val="o"/>
      <w:lvlJc w:val="left"/>
      <w:pPr>
        <w:ind w:left="5760" w:hanging="360"/>
      </w:pPr>
      <w:rPr>
        <w:rFonts w:ascii="Courier New" w:hAnsi="Courier New" w:hint="default"/>
      </w:rPr>
    </w:lvl>
    <w:lvl w:ilvl="8" w:tplc="62D4B752">
      <w:start w:val="1"/>
      <w:numFmt w:val="bullet"/>
      <w:lvlText w:val=""/>
      <w:lvlJc w:val="left"/>
      <w:pPr>
        <w:ind w:left="6480" w:hanging="360"/>
      </w:pPr>
      <w:rPr>
        <w:rFonts w:ascii="Wingdings" w:hAnsi="Wingdings" w:hint="default"/>
      </w:rPr>
    </w:lvl>
  </w:abstractNum>
  <w:abstractNum w:abstractNumId="164" w15:restartNumberingAfterBreak="0">
    <w:nsid w:val="7AC870F8"/>
    <w:multiLevelType w:val="hybridMultilevel"/>
    <w:tmpl w:val="FFFFFFFF"/>
    <w:lvl w:ilvl="0" w:tplc="FFFFFFFF">
      <w:start w:val="1"/>
      <w:numFmt w:val="bullet"/>
      <w:lvlText w:val=""/>
      <w:lvlJc w:val="left"/>
      <w:pPr>
        <w:ind w:left="720" w:hanging="360"/>
      </w:pPr>
      <w:rPr>
        <w:rFonts w:ascii="Symbol" w:hAnsi="Symbol" w:hint="default"/>
      </w:rPr>
    </w:lvl>
    <w:lvl w:ilvl="1" w:tplc="56E0405C">
      <w:start w:val="1"/>
      <w:numFmt w:val="bullet"/>
      <w:lvlText w:val="o"/>
      <w:lvlJc w:val="left"/>
      <w:pPr>
        <w:ind w:left="1440" w:hanging="360"/>
      </w:pPr>
      <w:rPr>
        <w:rFonts w:ascii="Courier New" w:hAnsi="Courier New" w:hint="default"/>
      </w:rPr>
    </w:lvl>
    <w:lvl w:ilvl="2" w:tplc="6CD4984E">
      <w:start w:val="1"/>
      <w:numFmt w:val="bullet"/>
      <w:lvlText w:val=""/>
      <w:lvlJc w:val="left"/>
      <w:pPr>
        <w:ind w:left="2160" w:hanging="360"/>
      </w:pPr>
      <w:rPr>
        <w:rFonts w:ascii="Wingdings" w:hAnsi="Wingdings" w:hint="default"/>
      </w:rPr>
    </w:lvl>
    <w:lvl w:ilvl="3" w:tplc="91DE6B98">
      <w:start w:val="1"/>
      <w:numFmt w:val="bullet"/>
      <w:lvlText w:val=""/>
      <w:lvlJc w:val="left"/>
      <w:pPr>
        <w:ind w:left="2880" w:hanging="360"/>
      </w:pPr>
      <w:rPr>
        <w:rFonts w:ascii="Symbol" w:hAnsi="Symbol" w:hint="default"/>
      </w:rPr>
    </w:lvl>
    <w:lvl w:ilvl="4" w:tplc="46407004">
      <w:start w:val="1"/>
      <w:numFmt w:val="bullet"/>
      <w:lvlText w:val="o"/>
      <w:lvlJc w:val="left"/>
      <w:pPr>
        <w:ind w:left="3600" w:hanging="360"/>
      </w:pPr>
      <w:rPr>
        <w:rFonts w:ascii="Courier New" w:hAnsi="Courier New" w:hint="default"/>
      </w:rPr>
    </w:lvl>
    <w:lvl w:ilvl="5" w:tplc="E1F2943A">
      <w:start w:val="1"/>
      <w:numFmt w:val="bullet"/>
      <w:lvlText w:val=""/>
      <w:lvlJc w:val="left"/>
      <w:pPr>
        <w:ind w:left="4320" w:hanging="360"/>
      </w:pPr>
      <w:rPr>
        <w:rFonts w:ascii="Wingdings" w:hAnsi="Wingdings" w:hint="default"/>
      </w:rPr>
    </w:lvl>
    <w:lvl w:ilvl="6" w:tplc="E154D9C2">
      <w:start w:val="1"/>
      <w:numFmt w:val="bullet"/>
      <w:lvlText w:val=""/>
      <w:lvlJc w:val="left"/>
      <w:pPr>
        <w:ind w:left="5040" w:hanging="360"/>
      </w:pPr>
      <w:rPr>
        <w:rFonts w:ascii="Symbol" w:hAnsi="Symbol" w:hint="default"/>
      </w:rPr>
    </w:lvl>
    <w:lvl w:ilvl="7" w:tplc="7A709506">
      <w:start w:val="1"/>
      <w:numFmt w:val="bullet"/>
      <w:lvlText w:val="o"/>
      <w:lvlJc w:val="left"/>
      <w:pPr>
        <w:ind w:left="5760" w:hanging="360"/>
      </w:pPr>
      <w:rPr>
        <w:rFonts w:ascii="Courier New" w:hAnsi="Courier New" w:hint="default"/>
      </w:rPr>
    </w:lvl>
    <w:lvl w:ilvl="8" w:tplc="A882217A">
      <w:start w:val="1"/>
      <w:numFmt w:val="bullet"/>
      <w:lvlText w:val=""/>
      <w:lvlJc w:val="left"/>
      <w:pPr>
        <w:ind w:left="6480" w:hanging="360"/>
      </w:pPr>
      <w:rPr>
        <w:rFonts w:ascii="Wingdings" w:hAnsi="Wingdings" w:hint="default"/>
      </w:rPr>
    </w:lvl>
  </w:abstractNum>
  <w:abstractNum w:abstractNumId="165" w15:restartNumberingAfterBreak="0">
    <w:nsid w:val="7B6B5FC8"/>
    <w:multiLevelType w:val="hybridMultilevel"/>
    <w:tmpl w:val="FFFFFFFF"/>
    <w:lvl w:ilvl="0" w:tplc="FFFFFFFF">
      <w:start w:val="1"/>
      <w:numFmt w:val="bullet"/>
      <w:lvlText w:val=""/>
      <w:lvlJc w:val="left"/>
      <w:pPr>
        <w:ind w:left="720" w:hanging="360"/>
      </w:pPr>
      <w:rPr>
        <w:rFonts w:ascii="Symbol" w:hAnsi="Symbol" w:hint="default"/>
      </w:rPr>
    </w:lvl>
    <w:lvl w:ilvl="1" w:tplc="E2F0B6AC">
      <w:start w:val="1"/>
      <w:numFmt w:val="bullet"/>
      <w:lvlText w:val="o"/>
      <w:lvlJc w:val="left"/>
      <w:pPr>
        <w:ind w:left="1440" w:hanging="360"/>
      </w:pPr>
      <w:rPr>
        <w:rFonts w:ascii="Courier New" w:hAnsi="Courier New" w:hint="default"/>
      </w:rPr>
    </w:lvl>
    <w:lvl w:ilvl="2" w:tplc="84623722">
      <w:start w:val="1"/>
      <w:numFmt w:val="bullet"/>
      <w:lvlText w:val=""/>
      <w:lvlJc w:val="left"/>
      <w:pPr>
        <w:ind w:left="2160" w:hanging="360"/>
      </w:pPr>
      <w:rPr>
        <w:rFonts w:ascii="Wingdings" w:hAnsi="Wingdings" w:hint="default"/>
      </w:rPr>
    </w:lvl>
    <w:lvl w:ilvl="3" w:tplc="9C7E1F4E">
      <w:start w:val="1"/>
      <w:numFmt w:val="bullet"/>
      <w:lvlText w:val=""/>
      <w:lvlJc w:val="left"/>
      <w:pPr>
        <w:ind w:left="2880" w:hanging="360"/>
      </w:pPr>
      <w:rPr>
        <w:rFonts w:ascii="Symbol" w:hAnsi="Symbol" w:hint="default"/>
      </w:rPr>
    </w:lvl>
    <w:lvl w:ilvl="4" w:tplc="5F48A60A">
      <w:start w:val="1"/>
      <w:numFmt w:val="bullet"/>
      <w:lvlText w:val="o"/>
      <w:lvlJc w:val="left"/>
      <w:pPr>
        <w:ind w:left="3600" w:hanging="360"/>
      </w:pPr>
      <w:rPr>
        <w:rFonts w:ascii="Courier New" w:hAnsi="Courier New" w:hint="default"/>
      </w:rPr>
    </w:lvl>
    <w:lvl w:ilvl="5" w:tplc="3EDCC93E">
      <w:start w:val="1"/>
      <w:numFmt w:val="bullet"/>
      <w:lvlText w:val=""/>
      <w:lvlJc w:val="left"/>
      <w:pPr>
        <w:ind w:left="4320" w:hanging="360"/>
      </w:pPr>
      <w:rPr>
        <w:rFonts w:ascii="Wingdings" w:hAnsi="Wingdings" w:hint="default"/>
      </w:rPr>
    </w:lvl>
    <w:lvl w:ilvl="6" w:tplc="D6667FB4">
      <w:start w:val="1"/>
      <w:numFmt w:val="bullet"/>
      <w:lvlText w:val=""/>
      <w:lvlJc w:val="left"/>
      <w:pPr>
        <w:ind w:left="5040" w:hanging="360"/>
      </w:pPr>
      <w:rPr>
        <w:rFonts w:ascii="Symbol" w:hAnsi="Symbol" w:hint="default"/>
      </w:rPr>
    </w:lvl>
    <w:lvl w:ilvl="7" w:tplc="A30EF16E">
      <w:start w:val="1"/>
      <w:numFmt w:val="bullet"/>
      <w:lvlText w:val="o"/>
      <w:lvlJc w:val="left"/>
      <w:pPr>
        <w:ind w:left="5760" w:hanging="360"/>
      </w:pPr>
      <w:rPr>
        <w:rFonts w:ascii="Courier New" w:hAnsi="Courier New" w:hint="default"/>
      </w:rPr>
    </w:lvl>
    <w:lvl w:ilvl="8" w:tplc="9DEE2C00">
      <w:start w:val="1"/>
      <w:numFmt w:val="bullet"/>
      <w:lvlText w:val=""/>
      <w:lvlJc w:val="left"/>
      <w:pPr>
        <w:ind w:left="6480" w:hanging="360"/>
      </w:pPr>
      <w:rPr>
        <w:rFonts w:ascii="Wingdings" w:hAnsi="Wingdings" w:hint="default"/>
      </w:rPr>
    </w:lvl>
  </w:abstractNum>
  <w:abstractNum w:abstractNumId="166" w15:restartNumberingAfterBreak="0">
    <w:nsid w:val="7B722816"/>
    <w:multiLevelType w:val="hybridMultilevel"/>
    <w:tmpl w:val="FFFFFFFF"/>
    <w:lvl w:ilvl="0" w:tplc="FFFFFFFF">
      <w:start w:val="1"/>
      <w:numFmt w:val="bullet"/>
      <w:lvlText w:val=""/>
      <w:lvlJc w:val="left"/>
      <w:pPr>
        <w:ind w:left="720" w:hanging="360"/>
      </w:pPr>
      <w:rPr>
        <w:rFonts w:ascii="Symbol" w:hAnsi="Symbol" w:hint="default"/>
      </w:rPr>
    </w:lvl>
    <w:lvl w:ilvl="1" w:tplc="4B929CD2">
      <w:start w:val="1"/>
      <w:numFmt w:val="bullet"/>
      <w:lvlText w:val="o"/>
      <w:lvlJc w:val="left"/>
      <w:pPr>
        <w:ind w:left="1440" w:hanging="360"/>
      </w:pPr>
      <w:rPr>
        <w:rFonts w:ascii="Courier New" w:hAnsi="Courier New" w:hint="default"/>
      </w:rPr>
    </w:lvl>
    <w:lvl w:ilvl="2" w:tplc="972E4F3C">
      <w:start w:val="1"/>
      <w:numFmt w:val="bullet"/>
      <w:lvlText w:val=""/>
      <w:lvlJc w:val="left"/>
      <w:pPr>
        <w:ind w:left="2160" w:hanging="360"/>
      </w:pPr>
      <w:rPr>
        <w:rFonts w:ascii="Wingdings" w:hAnsi="Wingdings" w:hint="default"/>
      </w:rPr>
    </w:lvl>
    <w:lvl w:ilvl="3" w:tplc="474ED416">
      <w:start w:val="1"/>
      <w:numFmt w:val="bullet"/>
      <w:lvlText w:val=""/>
      <w:lvlJc w:val="left"/>
      <w:pPr>
        <w:ind w:left="2880" w:hanging="360"/>
      </w:pPr>
      <w:rPr>
        <w:rFonts w:ascii="Symbol" w:hAnsi="Symbol" w:hint="default"/>
      </w:rPr>
    </w:lvl>
    <w:lvl w:ilvl="4" w:tplc="F37EEDC2">
      <w:start w:val="1"/>
      <w:numFmt w:val="bullet"/>
      <w:lvlText w:val="o"/>
      <w:lvlJc w:val="left"/>
      <w:pPr>
        <w:ind w:left="3600" w:hanging="360"/>
      </w:pPr>
      <w:rPr>
        <w:rFonts w:ascii="Courier New" w:hAnsi="Courier New" w:hint="default"/>
      </w:rPr>
    </w:lvl>
    <w:lvl w:ilvl="5" w:tplc="CDD4F680">
      <w:start w:val="1"/>
      <w:numFmt w:val="bullet"/>
      <w:lvlText w:val=""/>
      <w:lvlJc w:val="left"/>
      <w:pPr>
        <w:ind w:left="4320" w:hanging="360"/>
      </w:pPr>
      <w:rPr>
        <w:rFonts w:ascii="Wingdings" w:hAnsi="Wingdings" w:hint="default"/>
      </w:rPr>
    </w:lvl>
    <w:lvl w:ilvl="6" w:tplc="124EB816">
      <w:start w:val="1"/>
      <w:numFmt w:val="bullet"/>
      <w:lvlText w:val=""/>
      <w:lvlJc w:val="left"/>
      <w:pPr>
        <w:ind w:left="5040" w:hanging="360"/>
      </w:pPr>
      <w:rPr>
        <w:rFonts w:ascii="Symbol" w:hAnsi="Symbol" w:hint="default"/>
      </w:rPr>
    </w:lvl>
    <w:lvl w:ilvl="7" w:tplc="BBA8B704">
      <w:start w:val="1"/>
      <w:numFmt w:val="bullet"/>
      <w:lvlText w:val="o"/>
      <w:lvlJc w:val="left"/>
      <w:pPr>
        <w:ind w:left="5760" w:hanging="360"/>
      </w:pPr>
      <w:rPr>
        <w:rFonts w:ascii="Courier New" w:hAnsi="Courier New" w:hint="default"/>
      </w:rPr>
    </w:lvl>
    <w:lvl w:ilvl="8" w:tplc="833C2F6A">
      <w:start w:val="1"/>
      <w:numFmt w:val="bullet"/>
      <w:lvlText w:val=""/>
      <w:lvlJc w:val="left"/>
      <w:pPr>
        <w:ind w:left="6480" w:hanging="360"/>
      </w:pPr>
      <w:rPr>
        <w:rFonts w:ascii="Wingdings" w:hAnsi="Wingdings" w:hint="default"/>
      </w:rPr>
    </w:lvl>
  </w:abstractNum>
  <w:abstractNum w:abstractNumId="167" w15:restartNumberingAfterBreak="0">
    <w:nsid w:val="7B749788"/>
    <w:multiLevelType w:val="hybridMultilevel"/>
    <w:tmpl w:val="FFFFFFFF"/>
    <w:lvl w:ilvl="0" w:tplc="FFFFFFFF">
      <w:start w:val="1"/>
      <w:numFmt w:val="bullet"/>
      <w:lvlText w:val=""/>
      <w:lvlJc w:val="left"/>
      <w:pPr>
        <w:ind w:left="720" w:hanging="360"/>
      </w:pPr>
      <w:rPr>
        <w:rFonts w:ascii="Symbol" w:hAnsi="Symbol" w:hint="default"/>
      </w:rPr>
    </w:lvl>
    <w:lvl w:ilvl="1" w:tplc="3238EBBE">
      <w:start w:val="1"/>
      <w:numFmt w:val="bullet"/>
      <w:lvlText w:val="o"/>
      <w:lvlJc w:val="left"/>
      <w:pPr>
        <w:ind w:left="1440" w:hanging="360"/>
      </w:pPr>
      <w:rPr>
        <w:rFonts w:ascii="Courier New" w:hAnsi="Courier New" w:hint="default"/>
      </w:rPr>
    </w:lvl>
    <w:lvl w:ilvl="2" w:tplc="65841022">
      <w:start w:val="1"/>
      <w:numFmt w:val="bullet"/>
      <w:lvlText w:val=""/>
      <w:lvlJc w:val="left"/>
      <w:pPr>
        <w:ind w:left="2160" w:hanging="360"/>
      </w:pPr>
      <w:rPr>
        <w:rFonts w:ascii="Wingdings" w:hAnsi="Wingdings" w:hint="default"/>
      </w:rPr>
    </w:lvl>
    <w:lvl w:ilvl="3" w:tplc="6700DBA2">
      <w:start w:val="1"/>
      <w:numFmt w:val="bullet"/>
      <w:lvlText w:val=""/>
      <w:lvlJc w:val="left"/>
      <w:pPr>
        <w:ind w:left="2880" w:hanging="360"/>
      </w:pPr>
      <w:rPr>
        <w:rFonts w:ascii="Symbol" w:hAnsi="Symbol" w:hint="default"/>
      </w:rPr>
    </w:lvl>
    <w:lvl w:ilvl="4" w:tplc="71E01A86">
      <w:start w:val="1"/>
      <w:numFmt w:val="bullet"/>
      <w:lvlText w:val="o"/>
      <w:lvlJc w:val="left"/>
      <w:pPr>
        <w:ind w:left="3600" w:hanging="360"/>
      </w:pPr>
      <w:rPr>
        <w:rFonts w:ascii="Courier New" w:hAnsi="Courier New" w:hint="default"/>
      </w:rPr>
    </w:lvl>
    <w:lvl w:ilvl="5" w:tplc="0F6AD6C8">
      <w:start w:val="1"/>
      <w:numFmt w:val="bullet"/>
      <w:lvlText w:val=""/>
      <w:lvlJc w:val="left"/>
      <w:pPr>
        <w:ind w:left="4320" w:hanging="360"/>
      </w:pPr>
      <w:rPr>
        <w:rFonts w:ascii="Wingdings" w:hAnsi="Wingdings" w:hint="default"/>
      </w:rPr>
    </w:lvl>
    <w:lvl w:ilvl="6" w:tplc="486022C8">
      <w:start w:val="1"/>
      <w:numFmt w:val="bullet"/>
      <w:lvlText w:val=""/>
      <w:lvlJc w:val="left"/>
      <w:pPr>
        <w:ind w:left="5040" w:hanging="360"/>
      </w:pPr>
      <w:rPr>
        <w:rFonts w:ascii="Symbol" w:hAnsi="Symbol" w:hint="default"/>
      </w:rPr>
    </w:lvl>
    <w:lvl w:ilvl="7" w:tplc="B23AD9A2">
      <w:start w:val="1"/>
      <w:numFmt w:val="bullet"/>
      <w:lvlText w:val="o"/>
      <w:lvlJc w:val="left"/>
      <w:pPr>
        <w:ind w:left="5760" w:hanging="360"/>
      </w:pPr>
      <w:rPr>
        <w:rFonts w:ascii="Courier New" w:hAnsi="Courier New" w:hint="default"/>
      </w:rPr>
    </w:lvl>
    <w:lvl w:ilvl="8" w:tplc="A08EE97C">
      <w:start w:val="1"/>
      <w:numFmt w:val="bullet"/>
      <w:lvlText w:val=""/>
      <w:lvlJc w:val="left"/>
      <w:pPr>
        <w:ind w:left="6480" w:hanging="360"/>
      </w:pPr>
      <w:rPr>
        <w:rFonts w:ascii="Wingdings" w:hAnsi="Wingdings" w:hint="default"/>
      </w:rPr>
    </w:lvl>
  </w:abstractNum>
  <w:abstractNum w:abstractNumId="168" w15:restartNumberingAfterBreak="0">
    <w:nsid w:val="7BCDE1BF"/>
    <w:multiLevelType w:val="hybridMultilevel"/>
    <w:tmpl w:val="651438D4"/>
    <w:lvl w:ilvl="0" w:tplc="6D68B2D0">
      <w:start w:val="1"/>
      <w:numFmt w:val="bullet"/>
      <w:lvlText w:val=""/>
      <w:lvlJc w:val="left"/>
      <w:pPr>
        <w:ind w:left="720" w:hanging="360"/>
      </w:pPr>
      <w:rPr>
        <w:rFonts w:ascii="Symbol" w:hAnsi="Symbol" w:hint="default"/>
      </w:rPr>
    </w:lvl>
    <w:lvl w:ilvl="1" w:tplc="4F98F5DA">
      <w:start w:val="1"/>
      <w:numFmt w:val="bullet"/>
      <w:lvlText w:val="o"/>
      <w:lvlJc w:val="left"/>
      <w:pPr>
        <w:ind w:left="1440" w:hanging="360"/>
      </w:pPr>
      <w:rPr>
        <w:rFonts w:ascii="Courier New" w:hAnsi="Courier New" w:hint="default"/>
      </w:rPr>
    </w:lvl>
    <w:lvl w:ilvl="2" w:tplc="43AEC1FA">
      <w:start w:val="1"/>
      <w:numFmt w:val="bullet"/>
      <w:lvlText w:val=""/>
      <w:lvlJc w:val="left"/>
      <w:pPr>
        <w:ind w:left="2160" w:hanging="360"/>
      </w:pPr>
      <w:rPr>
        <w:rFonts w:ascii="Wingdings" w:hAnsi="Wingdings" w:hint="default"/>
      </w:rPr>
    </w:lvl>
    <w:lvl w:ilvl="3" w:tplc="09267028">
      <w:start w:val="1"/>
      <w:numFmt w:val="bullet"/>
      <w:lvlText w:val=""/>
      <w:lvlJc w:val="left"/>
      <w:pPr>
        <w:ind w:left="2880" w:hanging="360"/>
      </w:pPr>
      <w:rPr>
        <w:rFonts w:ascii="Symbol" w:hAnsi="Symbol" w:hint="default"/>
      </w:rPr>
    </w:lvl>
    <w:lvl w:ilvl="4" w:tplc="4422436A">
      <w:start w:val="1"/>
      <w:numFmt w:val="bullet"/>
      <w:lvlText w:val="o"/>
      <w:lvlJc w:val="left"/>
      <w:pPr>
        <w:ind w:left="3600" w:hanging="360"/>
      </w:pPr>
      <w:rPr>
        <w:rFonts w:ascii="Courier New" w:hAnsi="Courier New" w:hint="default"/>
      </w:rPr>
    </w:lvl>
    <w:lvl w:ilvl="5" w:tplc="B93CA6B0">
      <w:start w:val="1"/>
      <w:numFmt w:val="bullet"/>
      <w:lvlText w:val=""/>
      <w:lvlJc w:val="left"/>
      <w:pPr>
        <w:ind w:left="4320" w:hanging="360"/>
      </w:pPr>
      <w:rPr>
        <w:rFonts w:ascii="Wingdings" w:hAnsi="Wingdings" w:hint="default"/>
      </w:rPr>
    </w:lvl>
    <w:lvl w:ilvl="6" w:tplc="5C524C8E">
      <w:start w:val="1"/>
      <w:numFmt w:val="bullet"/>
      <w:lvlText w:val=""/>
      <w:lvlJc w:val="left"/>
      <w:pPr>
        <w:ind w:left="5040" w:hanging="360"/>
      </w:pPr>
      <w:rPr>
        <w:rFonts w:ascii="Symbol" w:hAnsi="Symbol" w:hint="default"/>
      </w:rPr>
    </w:lvl>
    <w:lvl w:ilvl="7" w:tplc="5DEA76C0">
      <w:start w:val="1"/>
      <w:numFmt w:val="bullet"/>
      <w:lvlText w:val="o"/>
      <w:lvlJc w:val="left"/>
      <w:pPr>
        <w:ind w:left="5760" w:hanging="360"/>
      </w:pPr>
      <w:rPr>
        <w:rFonts w:ascii="Courier New" w:hAnsi="Courier New" w:hint="default"/>
      </w:rPr>
    </w:lvl>
    <w:lvl w:ilvl="8" w:tplc="1820F9D0">
      <w:start w:val="1"/>
      <w:numFmt w:val="bullet"/>
      <w:lvlText w:val=""/>
      <w:lvlJc w:val="left"/>
      <w:pPr>
        <w:ind w:left="6480" w:hanging="360"/>
      </w:pPr>
      <w:rPr>
        <w:rFonts w:ascii="Wingdings" w:hAnsi="Wingdings" w:hint="default"/>
      </w:rPr>
    </w:lvl>
  </w:abstractNum>
  <w:abstractNum w:abstractNumId="169" w15:restartNumberingAfterBreak="0">
    <w:nsid w:val="7C189A1A"/>
    <w:multiLevelType w:val="hybridMultilevel"/>
    <w:tmpl w:val="FFFFFFFF"/>
    <w:lvl w:ilvl="0" w:tplc="03C01522">
      <w:start w:val="1"/>
      <w:numFmt w:val="bullet"/>
      <w:lvlText w:val="-"/>
      <w:lvlJc w:val="left"/>
      <w:pPr>
        <w:ind w:left="720" w:hanging="360"/>
      </w:pPr>
      <w:rPr>
        <w:rFonts w:ascii="Calibri" w:hAnsi="Calibri" w:hint="default"/>
      </w:rPr>
    </w:lvl>
    <w:lvl w:ilvl="1" w:tplc="31AE5A00">
      <w:start w:val="1"/>
      <w:numFmt w:val="bullet"/>
      <w:lvlText w:val="o"/>
      <w:lvlJc w:val="left"/>
      <w:pPr>
        <w:ind w:left="1440" w:hanging="360"/>
      </w:pPr>
      <w:rPr>
        <w:rFonts w:ascii="Courier New" w:hAnsi="Courier New" w:hint="default"/>
      </w:rPr>
    </w:lvl>
    <w:lvl w:ilvl="2" w:tplc="4B44FC0C">
      <w:start w:val="1"/>
      <w:numFmt w:val="bullet"/>
      <w:lvlText w:val=""/>
      <w:lvlJc w:val="left"/>
      <w:pPr>
        <w:ind w:left="2160" w:hanging="360"/>
      </w:pPr>
      <w:rPr>
        <w:rFonts w:ascii="Wingdings" w:hAnsi="Wingdings" w:hint="default"/>
      </w:rPr>
    </w:lvl>
    <w:lvl w:ilvl="3" w:tplc="18AE189E">
      <w:start w:val="1"/>
      <w:numFmt w:val="bullet"/>
      <w:lvlText w:val=""/>
      <w:lvlJc w:val="left"/>
      <w:pPr>
        <w:ind w:left="2880" w:hanging="360"/>
      </w:pPr>
      <w:rPr>
        <w:rFonts w:ascii="Symbol" w:hAnsi="Symbol" w:hint="default"/>
      </w:rPr>
    </w:lvl>
    <w:lvl w:ilvl="4" w:tplc="AC26CB06">
      <w:start w:val="1"/>
      <w:numFmt w:val="bullet"/>
      <w:lvlText w:val="o"/>
      <w:lvlJc w:val="left"/>
      <w:pPr>
        <w:ind w:left="3600" w:hanging="360"/>
      </w:pPr>
      <w:rPr>
        <w:rFonts w:ascii="Courier New" w:hAnsi="Courier New" w:hint="default"/>
      </w:rPr>
    </w:lvl>
    <w:lvl w:ilvl="5" w:tplc="53E286F8">
      <w:start w:val="1"/>
      <w:numFmt w:val="bullet"/>
      <w:lvlText w:val=""/>
      <w:lvlJc w:val="left"/>
      <w:pPr>
        <w:ind w:left="4320" w:hanging="360"/>
      </w:pPr>
      <w:rPr>
        <w:rFonts w:ascii="Wingdings" w:hAnsi="Wingdings" w:hint="default"/>
      </w:rPr>
    </w:lvl>
    <w:lvl w:ilvl="6" w:tplc="4EEC1FDC">
      <w:start w:val="1"/>
      <w:numFmt w:val="bullet"/>
      <w:lvlText w:val=""/>
      <w:lvlJc w:val="left"/>
      <w:pPr>
        <w:ind w:left="5040" w:hanging="360"/>
      </w:pPr>
      <w:rPr>
        <w:rFonts w:ascii="Symbol" w:hAnsi="Symbol" w:hint="default"/>
      </w:rPr>
    </w:lvl>
    <w:lvl w:ilvl="7" w:tplc="8FD0877E">
      <w:start w:val="1"/>
      <w:numFmt w:val="bullet"/>
      <w:lvlText w:val="o"/>
      <w:lvlJc w:val="left"/>
      <w:pPr>
        <w:ind w:left="5760" w:hanging="360"/>
      </w:pPr>
      <w:rPr>
        <w:rFonts w:ascii="Courier New" w:hAnsi="Courier New" w:hint="default"/>
      </w:rPr>
    </w:lvl>
    <w:lvl w:ilvl="8" w:tplc="6B82FBFC">
      <w:start w:val="1"/>
      <w:numFmt w:val="bullet"/>
      <w:lvlText w:val=""/>
      <w:lvlJc w:val="left"/>
      <w:pPr>
        <w:ind w:left="6480" w:hanging="360"/>
      </w:pPr>
      <w:rPr>
        <w:rFonts w:ascii="Wingdings" w:hAnsi="Wingdings" w:hint="default"/>
      </w:rPr>
    </w:lvl>
  </w:abstractNum>
  <w:abstractNum w:abstractNumId="170" w15:restartNumberingAfterBreak="0">
    <w:nsid w:val="7C3C2C25"/>
    <w:multiLevelType w:val="hybridMultilevel"/>
    <w:tmpl w:val="FFFFFFFF"/>
    <w:lvl w:ilvl="0" w:tplc="FFFFFFFF">
      <w:start w:val="1"/>
      <w:numFmt w:val="bullet"/>
      <w:lvlText w:val=""/>
      <w:lvlJc w:val="left"/>
      <w:pPr>
        <w:ind w:left="720" w:hanging="360"/>
      </w:pPr>
      <w:rPr>
        <w:rFonts w:ascii="Symbol" w:hAnsi="Symbol" w:hint="default"/>
      </w:rPr>
    </w:lvl>
    <w:lvl w:ilvl="1" w:tplc="A0904844">
      <w:start w:val="1"/>
      <w:numFmt w:val="bullet"/>
      <w:lvlText w:val="o"/>
      <w:lvlJc w:val="left"/>
      <w:pPr>
        <w:ind w:left="1440" w:hanging="360"/>
      </w:pPr>
      <w:rPr>
        <w:rFonts w:ascii="Courier New" w:hAnsi="Courier New" w:hint="default"/>
      </w:rPr>
    </w:lvl>
    <w:lvl w:ilvl="2" w:tplc="C99ABB16">
      <w:start w:val="1"/>
      <w:numFmt w:val="bullet"/>
      <w:lvlText w:val=""/>
      <w:lvlJc w:val="left"/>
      <w:pPr>
        <w:ind w:left="2160" w:hanging="360"/>
      </w:pPr>
      <w:rPr>
        <w:rFonts w:ascii="Wingdings" w:hAnsi="Wingdings" w:hint="default"/>
      </w:rPr>
    </w:lvl>
    <w:lvl w:ilvl="3" w:tplc="E19A7D64">
      <w:start w:val="1"/>
      <w:numFmt w:val="bullet"/>
      <w:lvlText w:val=""/>
      <w:lvlJc w:val="left"/>
      <w:pPr>
        <w:ind w:left="2880" w:hanging="360"/>
      </w:pPr>
      <w:rPr>
        <w:rFonts w:ascii="Symbol" w:hAnsi="Symbol" w:hint="default"/>
      </w:rPr>
    </w:lvl>
    <w:lvl w:ilvl="4" w:tplc="D646B784">
      <w:start w:val="1"/>
      <w:numFmt w:val="bullet"/>
      <w:lvlText w:val="o"/>
      <w:lvlJc w:val="left"/>
      <w:pPr>
        <w:ind w:left="3600" w:hanging="360"/>
      </w:pPr>
      <w:rPr>
        <w:rFonts w:ascii="Courier New" w:hAnsi="Courier New" w:hint="default"/>
      </w:rPr>
    </w:lvl>
    <w:lvl w:ilvl="5" w:tplc="DFFC460E">
      <w:start w:val="1"/>
      <w:numFmt w:val="bullet"/>
      <w:lvlText w:val=""/>
      <w:lvlJc w:val="left"/>
      <w:pPr>
        <w:ind w:left="4320" w:hanging="360"/>
      </w:pPr>
      <w:rPr>
        <w:rFonts w:ascii="Wingdings" w:hAnsi="Wingdings" w:hint="default"/>
      </w:rPr>
    </w:lvl>
    <w:lvl w:ilvl="6" w:tplc="07DA747E">
      <w:start w:val="1"/>
      <w:numFmt w:val="bullet"/>
      <w:lvlText w:val=""/>
      <w:lvlJc w:val="left"/>
      <w:pPr>
        <w:ind w:left="5040" w:hanging="360"/>
      </w:pPr>
      <w:rPr>
        <w:rFonts w:ascii="Symbol" w:hAnsi="Symbol" w:hint="default"/>
      </w:rPr>
    </w:lvl>
    <w:lvl w:ilvl="7" w:tplc="693A6448">
      <w:start w:val="1"/>
      <w:numFmt w:val="bullet"/>
      <w:lvlText w:val="o"/>
      <w:lvlJc w:val="left"/>
      <w:pPr>
        <w:ind w:left="5760" w:hanging="360"/>
      </w:pPr>
      <w:rPr>
        <w:rFonts w:ascii="Courier New" w:hAnsi="Courier New" w:hint="default"/>
      </w:rPr>
    </w:lvl>
    <w:lvl w:ilvl="8" w:tplc="78EC6FF2">
      <w:start w:val="1"/>
      <w:numFmt w:val="bullet"/>
      <w:lvlText w:val=""/>
      <w:lvlJc w:val="left"/>
      <w:pPr>
        <w:ind w:left="6480" w:hanging="360"/>
      </w:pPr>
      <w:rPr>
        <w:rFonts w:ascii="Wingdings" w:hAnsi="Wingdings" w:hint="default"/>
      </w:rPr>
    </w:lvl>
  </w:abstractNum>
  <w:abstractNum w:abstractNumId="171" w15:restartNumberingAfterBreak="0">
    <w:nsid w:val="7DADC2C1"/>
    <w:multiLevelType w:val="hybridMultilevel"/>
    <w:tmpl w:val="FFFFFFFF"/>
    <w:lvl w:ilvl="0" w:tplc="FFFFFFFF">
      <w:start w:val="1"/>
      <w:numFmt w:val="bullet"/>
      <w:lvlText w:val=""/>
      <w:lvlJc w:val="left"/>
      <w:pPr>
        <w:ind w:left="720" w:hanging="360"/>
      </w:pPr>
      <w:rPr>
        <w:rFonts w:ascii="Symbol" w:hAnsi="Symbol" w:hint="default"/>
      </w:rPr>
    </w:lvl>
    <w:lvl w:ilvl="1" w:tplc="86BA121A">
      <w:start w:val="1"/>
      <w:numFmt w:val="bullet"/>
      <w:lvlText w:val="o"/>
      <w:lvlJc w:val="left"/>
      <w:pPr>
        <w:ind w:left="1440" w:hanging="360"/>
      </w:pPr>
      <w:rPr>
        <w:rFonts w:ascii="Courier New" w:hAnsi="Courier New" w:hint="default"/>
      </w:rPr>
    </w:lvl>
    <w:lvl w:ilvl="2" w:tplc="E99E13B4">
      <w:start w:val="1"/>
      <w:numFmt w:val="bullet"/>
      <w:lvlText w:val=""/>
      <w:lvlJc w:val="left"/>
      <w:pPr>
        <w:ind w:left="2160" w:hanging="360"/>
      </w:pPr>
      <w:rPr>
        <w:rFonts w:ascii="Wingdings" w:hAnsi="Wingdings" w:hint="default"/>
      </w:rPr>
    </w:lvl>
    <w:lvl w:ilvl="3" w:tplc="3D8EDC5E">
      <w:start w:val="1"/>
      <w:numFmt w:val="bullet"/>
      <w:lvlText w:val=""/>
      <w:lvlJc w:val="left"/>
      <w:pPr>
        <w:ind w:left="2880" w:hanging="360"/>
      </w:pPr>
      <w:rPr>
        <w:rFonts w:ascii="Symbol" w:hAnsi="Symbol" w:hint="default"/>
      </w:rPr>
    </w:lvl>
    <w:lvl w:ilvl="4" w:tplc="B906B342">
      <w:start w:val="1"/>
      <w:numFmt w:val="bullet"/>
      <w:lvlText w:val="o"/>
      <w:lvlJc w:val="left"/>
      <w:pPr>
        <w:ind w:left="3600" w:hanging="360"/>
      </w:pPr>
      <w:rPr>
        <w:rFonts w:ascii="Courier New" w:hAnsi="Courier New" w:hint="default"/>
      </w:rPr>
    </w:lvl>
    <w:lvl w:ilvl="5" w:tplc="609E0E64">
      <w:start w:val="1"/>
      <w:numFmt w:val="bullet"/>
      <w:lvlText w:val=""/>
      <w:lvlJc w:val="left"/>
      <w:pPr>
        <w:ind w:left="4320" w:hanging="360"/>
      </w:pPr>
      <w:rPr>
        <w:rFonts w:ascii="Wingdings" w:hAnsi="Wingdings" w:hint="default"/>
      </w:rPr>
    </w:lvl>
    <w:lvl w:ilvl="6" w:tplc="715650A6">
      <w:start w:val="1"/>
      <w:numFmt w:val="bullet"/>
      <w:lvlText w:val=""/>
      <w:lvlJc w:val="left"/>
      <w:pPr>
        <w:ind w:left="5040" w:hanging="360"/>
      </w:pPr>
      <w:rPr>
        <w:rFonts w:ascii="Symbol" w:hAnsi="Symbol" w:hint="default"/>
      </w:rPr>
    </w:lvl>
    <w:lvl w:ilvl="7" w:tplc="845A0586">
      <w:start w:val="1"/>
      <w:numFmt w:val="bullet"/>
      <w:lvlText w:val="o"/>
      <w:lvlJc w:val="left"/>
      <w:pPr>
        <w:ind w:left="5760" w:hanging="360"/>
      </w:pPr>
      <w:rPr>
        <w:rFonts w:ascii="Courier New" w:hAnsi="Courier New" w:hint="default"/>
      </w:rPr>
    </w:lvl>
    <w:lvl w:ilvl="8" w:tplc="69821CFE">
      <w:start w:val="1"/>
      <w:numFmt w:val="bullet"/>
      <w:lvlText w:val=""/>
      <w:lvlJc w:val="left"/>
      <w:pPr>
        <w:ind w:left="6480" w:hanging="360"/>
      </w:pPr>
      <w:rPr>
        <w:rFonts w:ascii="Wingdings" w:hAnsi="Wingdings" w:hint="default"/>
      </w:rPr>
    </w:lvl>
  </w:abstractNum>
  <w:abstractNum w:abstractNumId="172" w15:restartNumberingAfterBreak="0">
    <w:nsid w:val="7ED36A86"/>
    <w:multiLevelType w:val="hybridMultilevel"/>
    <w:tmpl w:val="BA06EA96"/>
    <w:lvl w:ilvl="0" w:tplc="09BCDCB0">
      <w:start w:val="1"/>
      <w:numFmt w:val="bullet"/>
      <w:lvlText w:val=""/>
      <w:lvlJc w:val="left"/>
      <w:pPr>
        <w:ind w:left="720" w:hanging="360"/>
      </w:pPr>
      <w:rPr>
        <w:rFonts w:ascii="Symbol" w:hAnsi="Symbol" w:hint="default"/>
      </w:rPr>
    </w:lvl>
    <w:lvl w:ilvl="1" w:tplc="E4D45F10">
      <w:start w:val="1"/>
      <w:numFmt w:val="bullet"/>
      <w:lvlText w:val="o"/>
      <w:lvlJc w:val="left"/>
      <w:pPr>
        <w:ind w:left="1440" w:hanging="360"/>
      </w:pPr>
      <w:rPr>
        <w:rFonts w:ascii="Courier New" w:hAnsi="Courier New" w:hint="default"/>
      </w:rPr>
    </w:lvl>
    <w:lvl w:ilvl="2" w:tplc="81D66BBC">
      <w:start w:val="1"/>
      <w:numFmt w:val="bullet"/>
      <w:lvlText w:val=""/>
      <w:lvlJc w:val="left"/>
      <w:pPr>
        <w:ind w:left="2160" w:hanging="360"/>
      </w:pPr>
      <w:rPr>
        <w:rFonts w:ascii="Wingdings" w:hAnsi="Wingdings" w:hint="default"/>
      </w:rPr>
    </w:lvl>
    <w:lvl w:ilvl="3" w:tplc="8B7481E8">
      <w:start w:val="1"/>
      <w:numFmt w:val="bullet"/>
      <w:lvlText w:val=""/>
      <w:lvlJc w:val="left"/>
      <w:pPr>
        <w:ind w:left="2880" w:hanging="360"/>
      </w:pPr>
      <w:rPr>
        <w:rFonts w:ascii="Symbol" w:hAnsi="Symbol" w:hint="default"/>
      </w:rPr>
    </w:lvl>
    <w:lvl w:ilvl="4" w:tplc="113687FA">
      <w:start w:val="1"/>
      <w:numFmt w:val="bullet"/>
      <w:lvlText w:val="o"/>
      <w:lvlJc w:val="left"/>
      <w:pPr>
        <w:ind w:left="3600" w:hanging="360"/>
      </w:pPr>
      <w:rPr>
        <w:rFonts w:ascii="Courier New" w:hAnsi="Courier New" w:hint="default"/>
      </w:rPr>
    </w:lvl>
    <w:lvl w:ilvl="5" w:tplc="2AC8A1DA">
      <w:start w:val="1"/>
      <w:numFmt w:val="bullet"/>
      <w:lvlText w:val=""/>
      <w:lvlJc w:val="left"/>
      <w:pPr>
        <w:ind w:left="4320" w:hanging="360"/>
      </w:pPr>
      <w:rPr>
        <w:rFonts w:ascii="Wingdings" w:hAnsi="Wingdings" w:hint="default"/>
      </w:rPr>
    </w:lvl>
    <w:lvl w:ilvl="6" w:tplc="921A58C8">
      <w:start w:val="1"/>
      <w:numFmt w:val="bullet"/>
      <w:lvlText w:val=""/>
      <w:lvlJc w:val="left"/>
      <w:pPr>
        <w:ind w:left="5040" w:hanging="360"/>
      </w:pPr>
      <w:rPr>
        <w:rFonts w:ascii="Symbol" w:hAnsi="Symbol" w:hint="default"/>
      </w:rPr>
    </w:lvl>
    <w:lvl w:ilvl="7" w:tplc="6AACD57A">
      <w:start w:val="1"/>
      <w:numFmt w:val="bullet"/>
      <w:lvlText w:val="o"/>
      <w:lvlJc w:val="left"/>
      <w:pPr>
        <w:ind w:left="5760" w:hanging="360"/>
      </w:pPr>
      <w:rPr>
        <w:rFonts w:ascii="Courier New" w:hAnsi="Courier New" w:hint="default"/>
      </w:rPr>
    </w:lvl>
    <w:lvl w:ilvl="8" w:tplc="6BE0E47C">
      <w:start w:val="1"/>
      <w:numFmt w:val="bullet"/>
      <w:lvlText w:val=""/>
      <w:lvlJc w:val="left"/>
      <w:pPr>
        <w:ind w:left="6480" w:hanging="360"/>
      </w:pPr>
      <w:rPr>
        <w:rFonts w:ascii="Wingdings" w:hAnsi="Wingdings" w:hint="default"/>
      </w:rPr>
    </w:lvl>
  </w:abstractNum>
  <w:abstractNum w:abstractNumId="173" w15:restartNumberingAfterBreak="0">
    <w:nsid w:val="7FA9CF2D"/>
    <w:multiLevelType w:val="hybridMultilevel"/>
    <w:tmpl w:val="D4AC7852"/>
    <w:lvl w:ilvl="0" w:tplc="69F08524">
      <w:start w:val="1"/>
      <w:numFmt w:val="bullet"/>
      <w:lvlText w:val=""/>
      <w:lvlJc w:val="left"/>
      <w:pPr>
        <w:ind w:left="720" w:hanging="360"/>
      </w:pPr>
      <w:rPr>
        <w:rFonts w:ascii="Symbol" w:hAnsi="Symbol" w:hint="default"/>
      </w:rPr>
    </w:lvl>
    <w:lvl w:ilvl="1" w:tplc="478E5FFE">
      <w:start w:val="1"/>
      <w:numFmt w:val="bullet"/>
      <w:lvlText w:val="o"/>
      <w:lvlJc w:val="left"/>
      <w:pPr>
        <w:ind w:left="1440" w:hanging="360"/>
      </w:pPr>
      <w:rPr>
        <w:rFonts w:ascii="Courier New" w:hAnsi="Courier New" w:hint="default"/>
      </w:rPr>
    </w:lvl>
    <w:lvl w:ilvl="2" w:tplc="00CAB2E2">
      <w:start w:val="1"/>
      <w:numFmt w:val="bullet"/>
      <w:lvlText w:val=""/>
      <w:lvlJc w:val="left"/>
      <w:pPr>
        <w:ind w:left="2160" w:hanging="360"/>
      </w:pPr>
      <w:rPr>
        <w:rFonts w:ascii="Wingdings" w:hAnsi="Wingdings" w:hint="default"/>
      </w:rPr>
    </w:lvl>
    <w:lvl w:ilvl="3" w:tplc="31CCCD30">
      <w:start w:val="1"/>
      <w:numFmt w:val="bullet"/>
      <w:lvlText w:val=""/>
      <w:lvlJc w:val="left"/>
      <w:pPr>
        <w:ind w:left="2880" w:hanging="360"/>
      </w:pPr>
      <w:rPr>
        <w:rFonts w:ascii="Symbol" w:hAnsi="Symbol" w:hint="default"/>
      </w:rPr>
    </w:lvl>
    <w:lvl w:ilvl="4" w:tplc="2A0A2DAA">
      <w:start w:val="1"/>
      <w:numFmt w:val="bullet"/>
      <w:lvlText w:val="o"/>
      <w:lvlJc w:val="left"/>
      <w:pPr>
        <w:ind w:left="3600" w:hanging="360"/>
      </w:pPr>
      <w:rPr>
        <w:rFonts w:ascii="Courier New" w:hAnsi="Courier New" w:hint="default"/>
      </w:rPr>
    </w:lvl>
    <w:lvl w:ilvl="5" w:tplc="2488E0CA">
      <w:start w:val="1"/>
      <w:numFmt w:val="bullet"/>
      <w:lvlText w:val=""/>
      <w:lvlJc w:val="left"/>
      <w:pPr>
        <w:ind w:left="4320" w:hanging="360"/>
      </w:pPr>
      <w:rPr>
        <w:rFonts w:ascii="Wingdings" w:hAnsi="Wingdings" w:hint="default"/>
      </w:rPr>
    </w:lvl>
    <w:lvl w:ilvl="6" w:tplc="66A099E0">
      <w:start w:val="1"/>
      <w:numFmt w:val="bullet"/>
      <w:lvlText w:val=""/>
      <w:lvlJc w:val="left"/>
      <w:pPr>
        <w:ind w:left="5040" w:hanging="360"/>
      </w:pPr>
      <w:rPr>
        <w:rFonts w:ascii="Symbol" w:hAnsi="Symbol" w:hint="default"/>
      </w:rPr>
    </w:lvl>
    <w:lvl w:ilvl="7" w:tplc="B88A26EE">
      <w:start w:val="1"/>
      <w:numFmt w:val="bullet"/>
      <w:lvlText w:val="o"/>
      <w:lvlJc w:val="left"/>
      <w:pPr>
        <w:ind w:left="5760" w:hanging="360"/>
      </w:pPr>
      <w:rPr>
        <w:rFonts w:ascii="Courier New" w:hAnsi="Courier New" w:hint="default"/>
      </w:rPr>
    </w:lvl>
    <w:lvl w:ilvl="8" w:tplc="BE94E36A">
      <w:start w:val="1"/>
      <w:numFmt w:val="bullet"/>
      <w:lvlText w:val=""/>
      <w:lvlJc w:val="left"/>
      <w:pPr>
        <w:ind w:left="6480" w:hanging="360"/>
      </w:pPr>
      <w:rPr>
        <w:rFonts w:ascii="Wingdings" w:hAnsi="Wingdings" w:hint="default"/>
      </w:rPr>
    </w:lvl>
  </w:abstractNum>
  <w:num w:numId="1" w16cid:durableId="794759766">
    <w:abstractNumId w:val="78"/>
  </w:num>
  <w:num w:numId="2" w16cid:durableId="285477407">
    <w:abstractNumId w:val="80"/>
  </w:num>
  <w:num w:numId="3" w16cid:durableId="306664834">
    <w:abstractNumId w:val="148"/>
  </w:num>
  <w:num w:numId="4" w16cid:durableId="109403134">
    <w:abstractNumId w:val="55"/>
  </w:num>
  <w:num w:numId="5" w16cid:durableId="941499670">
    <w:abstractNumId w:val="54"/>
  </w:num>
  <w:num w:numId="6" w16cid:durableId="280386103">
    <w:abstractNumId w:val="26"/>
  </w:num>
  <w:num w:numId="7" w16cid:durableId="1809977987">
    <w:abstractNumId w:val="21"/>
  </w:num>
  <w:num w:numId="8" w16cid:durableId="556740345">
    <w:abstractNumId w:val="115"/>
  </w:num>
  <w:num w:numId="9" w16cid:durableId="1390571394">
    <w:abstractNumId w:val="48"/>
  </w:num>
  <w:num w:numId="10" w16cid:durableId="148331512">
    <w:abstractNumId w:val="40"/>
  </w:num>
  <w:num w:numId="11" w16cid:durableId="262105701">
    <w:abstractNumId w:val="117"/>
  </w:num>
  <w:num w:numId="12" w16cid:durableId="1430857343">
    <w:abstractNumId w:val="133"/>
  </w:num>
  <w:num w:numId="13" w16cid:durableId="825054066">
    <w:abstractNumId w:val="34"/>
  </w:num>
  <w:num w:numId="14" w16cid:durableId="780298689">
    <w:abstractNumId w:val="126"/>
  </w:num>
  <w:num w:numId="15" w16cid:durableId="1088577040">
    <w:abstractNumId w:val="108"/>
  </w:num>
  <w:num w:numId="16" w16cid:durableId="550654825">
    <w:abstractNumId w:val="75"/>
  </w:num>
  <w:num w:numId="17" w16cid:durableId="1722824162">
    <w:abstractNumId w:val="144"/>
  </w:num>
  <w:num w:numId="18" w16cid:durableId="1640378609">
    <w:abstractNumId w:val="99"/>
  </w:num>
  <w:num w:numId="19" w16cid:durableId="463621550">
    <w:abstractNumId w:val="18"/>
  </w:num>
  <w:num w:numId="20" w16cid:durableId="1367560301">
    <w:abstractNumId w:val="10"/>
  </w:num>
  <w:num w:numId="21" w16cid:durableId="519777646">
    <w:abstractNumId w:val="49"/>
  </w:num>
  <w:num w:numId="22" w16cid:durableId="1176504665">
    <w:abstractNumId w:val="112"/>
  </w:num>
  <w:num w:numId="23" w16cid:durableId="486047569">
    <w:abstractNumId w:val="101"/>
  </w:num>
  <w:num w:numId="24" w16cid:durableId="1003512858">
    <w:abstractNumId w:val="12"/>
  </w:num>
  <w:num w:numId="25" w16cid:durableId="1509322398">
    <w:abstractNumId w:val="53"/>
  </w:num>
  <w:num w:numId="26" w16cid:durableId="483931327">
    <w:abstractNumId w:val="43"/>
  </w:num>
  <w:num w:numId="27" w16cid:durableId="579867710">
    <w:abstractNumId w:val="38"/>
  </w:num>
  <w:num w:numId="28" w16cid:durableId="404959641">
    <w:abstractNumId w:val="95"/>
  </w:num>
  <w:num w:numId="29" w16cid:durableId="1377004860">
    <w:abstractNumId w:val="41"/>
  </w:num>
  <w:num w:numId="30" w16cid:durableId="691415944">
    <w:abstractNumId w:val="27"/>
  </w:num>
  <w:num w:numId="31" w16cid:durableId="1553345552">
    <w:abstractNumId w:val="20"/>
  </w:num>
  <w:num w:numId="32" w16cid:durableId="845632276">
    <w:abstractNumId w:val="123"/>
  </w:num>
  <w:num w:numId="33" w16cid:durableId="1519196661">
    <w:abstractNumId w:val="118"/>
  </w:num>
  <w:num w:numId="34" w16cid:durableId="2116436673">
    <w:abstractNumId w:val="33"/>
  </w:num>
  <w:num w:numId="35" w16cid:durableId="1326932053">
    <w:abstractNumId w:val="71"/>
  </w:num>
  <w:num w:numId="36" w16cid:durableId="1785538756">
    <w:abstractNumId w:val="35"/>
  </w:num>
  <w:num w:numId="37" w16cid:durableId="2038769269">
    <w:abstractNumId w:val="145"/>
  </w:num>
  <w:num w:numId="38" w16cid:durableId="1313287371">
    <w:abstractNumId w:val="107"/>
  </w:num>
  <w:num w:numId="39" w16cid:durableId="248542390">
    <w:abstractNumId w:val="92"/>
  </w:num>
  <w:num w:numId="40" w16cid:durableId="1487549134">
    <w:abstractNumId w:val="25"/>
  </w:num>
  <w:num w:numId="41" w16cid:durableId="742069354">
    <w:abstractNumId w:val="135"/>
  </w:num>
  <w:num w:numId="42" w16cid:durableId="1690570413">
    <w:abstractNumId w:val="168"/>
  </w:num>
  <w:num w:numId="43" w16cid:durableId="1290628336">
    <w:abstractNumId w:val="132"/>
  </w:num>
  <w:num w:numId="44" w16cid:durableId="469175729">
    <w:abstractNumId w:val="100"/>
  </w:num>
  <w:num w:numId="45" w16cid:durableId="86580402">
    <w:abstractNumId w:val="11"/>
  </w:num>
  <w:num w:numId="46" w16cid:durableId="782964475">
    <w:abstractNumId w:val="17"/>
  </w:num>
  <w:num w:numId="47" w16cid:durableId="1561479582">
    <w:abstractNumId w:val="160"/>
  </w:num>
  <w:num w:numId="48" w16cid:durableId="1215699003">
    <w:abstractNumId w:val="172"/>
  </w:num>
  <w:num w:numId="49" w16cid:durableId="1165323872">
    <w:abstractNumId w:val="24"/>
  </w:num>
  <w:num w:numId="50" w16cid:durableId="973218252">
    <w:abstractNumId w:val="138"/>
  </w:num>
  <w:num w:numId="51" w16cid:durableId="703946565">
    <w:abstractNumId w:val="102"/>
  </w:num>
  <w:num w:numId="52" w16cid:durableId="10956272">
    <w:abstractNumId w:val="173"/>
  </w:num>
  <w:num w:numId="53" w16cid:durableId="183717822">
    <w:abstractNumId w:val="90"/>
  </w:num>
  <w:num w:numId="54" w16cid:durableId="489491048">
    <w:abstractNumId w:val="37"/>
  </w:num>
  <w:num w:numId="55" w16cid:durableId="2113234997">
    <w:abstractNumId w:val="64"/>
  </w:num>
  <w:num w:numId="56" w16cid:durableId="1298099031">
    <w:abstractNumId w:val="129"/>
  </w:num>
  <w:num w:numId="57" w16cid:durableId="2043825168">
    <w:abstractNumId w:val="30"/>
  </w:num>
  <w:num w:numId="58" w16cid:durableId="456872876">
    <w:abstractNumId w:val="159"/>
  </w:num>
  <w:num w:numId="59" w16cid:durableId="469978701">
    <w:abstractNumId w:val="93"/>
  </w:num>
  <w:num w:numId="60" w16cid:durableId="1325359796">
    <w:abstractNumId w:val="103"/>
  </w:num>
  <w:num w:numId="61" w16cid:durableId="647326774">
    <w:abstractNumId w:val="9"/>
  </w:num>
  <w:num w:numId="62" w16cid:durableId="887566383">
    <w:abstractNumId w:val="60"/>
  </w:num>
  <w:num w:numId="63" w16cid:durableId="1990329369">
    <w:abstractNumId w:val="4"/>
  </w:num>
  <w:num w:numId="64" w16cid:durableId="2059889649">
    <w:abstractNumId w:val="116"/>
  </w:num>
  <w:num w:numId="65" w16cid:durableId="716514994">
    <w:abstractNumId w:val="31"/>
  </w:num>
  <w:num w:numId="66" w16cid:durableId="1781997729">
    <w:abstractNumId w:val="66"/>
  </w:num>
  <w:num w:numId="67" w16cid:durableId="1594778440">
    <w:abstractNumId w:val="156"/>
  </w:num>
  <w:num w:numId="68" w16cid:durableId="274098834">
    <w:abstractNumId w:val="76"/>
  </w:num>
  <w:num w:numId="69" w16cid:durableId="361253305">
    <w:abstractNumId w:val="131"/>
  </w:num>
  <w:num w:numId="70" w16cid:durableId="338240562">
    <w:abstractNumId w:val="5"/>
  </w:num>
  <w:num w:numId="71" w16cid:durableId="1809973480">
    <w:abstractNumId w:val="73"/>
  </w:num>
  <w:num w:numId="72" w16cid:durableId="965044748">
    <w:abstractNumId w:val="83"/>
  </w:num>
  <w:num w:numId="73" w16cid:durableId="2137260301">
    <w:abstractNumId w:val="84"/>
  </w:num>
  <w:num w:numId="74" w16cid:durableId="788552709">
    <w:abstractNumId w:val="36"/>
  </w:num>
  <w:num w:numId="75" w16cid:durableId="1403916657">
    <w:abstractNumId w:val="125"/>
  </w:num>
  <w:num w:numId="76" w16cid:durableId="466817420">
    <w:abstractNumId w:val="82"/>
  </w:num>
  <w:num w:numId="77" w16cid:durableId="1371223833">
    <w:abstractNumId w:val="63"/>
  </w:num>
  <w:num w:numId="78" w16cid:durableId="1228109210">
    <w:abstractNumId w:val="46"/>
  </w:num>
  <w:num w:numId="79" w16cid:durableId="806625018">
    <w:abstractNumId w:val="86"/>
  </w:num>
  <w:num w:numId="80" w16cid:durableId="1210916518">
    <w:abstractNumId w:val="105"/>
  </w:num>
  <w:num w:numId="81" w16cid:durableId="1454178407">
    <w:abstractNumId w:val="32"/>
  </w:num>
  <w:num w:numId="82" w16cid:durableId="430902574">
    <w:abstractNumId w:val="91"/>
  </w:num>
  <w:num w:numId="83" w16cid:durableId="824393865">
    <w:abstractNumId w:val="147"/>
  </w:num>
  <w:num w:numId="84" w16cid:durableId="670913857">
    <w:abstractNumId w:val="88"/>
  </w:num>
  <w:num w:numId="85" w16cid:durableId="462189981">
    <w:abstractNumId w:val="58"/>
  </w:num>
  <w:num w:numId="86" w16cid:durableId="1418212352">
    <w:abstractNumId w:val="109"/>
  </w:num>
  <w:num w:numId="87" w16cid:durableId="1055736088">
    <w:abstractNumId w:val="155"/>
  </w:num>
  <w:num w:numId="88" w16cid:durableId="1322932489">
    <w:abstractNumId w:val="130"/>
  </w:num>
  <w:num w:numId="89" w16cid:durableId="1814788810">
    <w:abstractNumId w:val="119"/>
  </w:num>
  <w:num w:numId="90" w16cid:durableId="1687748882">
    <w:abstractNumId w:val="140"/>
  </w:num>
  <w:num w:numId="91" w16cid:durableId="142046818">
    <w:abstractNumId w:val="150"/>
  </w:num>
  <w:num w:numId="92" w16cid:durableId="1422868852">
    <w:abstractNumId w:val="52"/>
  </w:num>
  <w:num w:numId="93" w16cid:durableId="1176264537">
    <w:abstractNumId w:val="171"/>
  </w:num>
  <w:num w:numId="94" w16cid:durableId="1050761946">
    <w:abstractNumId w:val="7"/>
  </w:num>
  <w:num w:numId="95" w16cid:durableId="5985697">
    <w:abstractNumId w:val="62"/>
  </w:num>
  <w:num w:numId="96" w16cid:durableId="1854341542">
    <w:abstractNumId w:val="0"/>
  </w:num>
  <w:num w:numId="97" w16cid:durableId="626816768">
    <w:abstractNumId w:val="13"/>
  </w:num>
  <w:num w:numId="98" w16cid:durableId="757940251">
    <w:abstractNumId w:val="165"/>
  </w:num>
  <w:num w:numId="99" w16cid:durableId="1822961198">
    <w:abstractNumId w:val="161"/>
  </w:num>
  <w:num w:numId="100" w16cid:durableId="382561297">
    <w:abstractNumId w:val="67"/>
  </w:num>
  <w:num w:numId="101" w16cid:durableId="1671985153">
    <w:abstractNumId w:val="8"/>
  </w:num>
  <w:num w:numId="102" w16cid:durableId="1635453201">
    <w:abstractNumId w:val="97"/>
  </w:num>
  <w:num w:numId="103" w16cid:durableId="682629935">
    <w:abstractNumId w:val="128"/>
  </w:num>
  <w:num w:numId="104" w16cid:durableId="409231993">
    <w:abstractNumId w:val="104"/>
  </w:num>
  <w:num w:numId="105" w16cid:durableId="1816413567">
    <w:abstractNumId w:val="164"/>
  </w:num>
  <w:num w:numId="106" w16cid:durableId="1734087070">
    <w:abstractNumId w:val="110"/>
  </w:num>
  <w:num w:numId="107" w16cid:durableId="2066639339">
    <w:abstractNumId w:val="151"/>
  </w:num>
  <w:num w:numId="108" w16cid:durableId="850412021">
    <w:abstractNumId w:val="141"/>
  </w:num>
  <w:num w:numId="109" w16cid:durableId="963343991">
    <w:abstractNumId w:val="111"/>
  </w:num>
  <w:num w:numId="110" w16cid:durableId="891384852">
    <w:abstractNumId w:val="136"/>
  </w:num>
  <w:num w:numId="111" w16cid:durableId="548733174">
    <w:abstractNumId w:val="158"/>
  </w:num>
  <w:num w:numId="112" w16cid:durableId="500394005">
    <w:abstractNumId w:val="68"/>
  </w:num>
  <w:num w:numId="113" w16cid:durableId="569341567">
    <w:abstractNumId w:val="16"/>
  </w:num>
  <w:num w:numId="114" w16cid:durableId="378752017">
    <w:abstractNumId w:val="6"/>
  </w:num>
  <w:num w:numId="115" w16cid:durableId="925191605">
    <w:abstractNumId w:val="19"/>
  </w:num>
  <w:num w:numId="116" w16cid:durableId="888763153">
    <w:abstractNumId w:val="15"/>
  </w:num>
  <w:num w:numId="117" w16cid:durableId="272828924">
    <w:abstractNumId w:val="81"/>
  </w:num>
  <w:num w:numId="118" w16cid:durableId="32965718">
    <w:abstractNumId w:val="50"/>
  </w:num>
  <w:num w:numId="119" w16cid:durableId="1657105664">
    <w:abstractNumId w:val="70"/>
  </w:num>
  <w:num w:numId="120" w16cid:durableId="699359266">
    <w:abstractNumId w:val="85"/>
  </w:num>
  <w:num w:numId="121" w16cid:durableId="1551460109">
    <w:abstractNumId w:val="44"/>
  </w:num>
  <w:num w:numId="122" w16cid:durableId="1635989106">
    <w:abstractNumId w:val="121"/>
  </w:num>
  <w:num w:numId="123" w16cid:durableId="904953749">
    <w:abstractNumId w:val="89"/>
  </w:num>
  <w:num w:numId="124" w16cid:durableId="2014263603">
    <w:abstractNumId w:val="23"/>
  </w:num>
  <w:num w:numId="125" w16cid:durableId="1832602218">
    <w:abstractNumId w:val="127"/>
  </w:num>
  <w:num w:numId="126" w16cid:durableId="514853277">
    <w:abstractNumId w:val="51"/>
  </w:num>
  <w:num w:numId="127" w16cid:durableId="174662043">
    <w:abstractNumId w:val="79"/>
  </w:num>
  <w:num w:numId="128" w16cid:durableId="1414742604">
    <w:abstractNumId w:val="98"/>
  </w:num>
  <w:num w:numId="129" w16cid:durableId="1287008938">
    <w:abstractNumId w:val="39"/>
  </w:num>
  <w:num w:numId="130" w16cid:durableId="1668316169">
    <w:abstractNumId w:val="96"/>
  </w:num>
  <w:num w:numId="131" w16cid:durableId="1301038495">
    <w:abstractNumId w:val="152"/>
  </w:num>
  <w:num w:numId="132" w16cid:durableId="1367832812">
    <w:abstractNumId w:val="142"/>
  </w:num>
  <w:num w:numId="133" w16cid:durableId="1724019420">
    <w:abstractNumId w:val="77"/>
  </w:num>
  <w:num w:numId="134" w16cid:durableId="1655910532">
    <w:abstractNumId w:val="59"/>
  </w:num>
  <w:num w:numId="135" w16cid:durableId="1063481245">
    <w:abstractNumId w:val="29"/>
  </w:num>
  <w:num w:numId="136" w16cid:durableId="2087413848">
    <w:abstractNumId w:val="94"/>
  </w:num>
  <w:num w:numId="137" w16cid:durableId="2111312679">
    <w:abstractNumId w:val="153"/>
  </w:num>
  <w:num w:numId="138" w16cid:durableId="484584967">
    <w:abstractNumId w:val="149"/>
  </w:num>
  <w:num w:numId="139" w16cid:durableId="2034568461">
    <w:abstractNumId w:val="61"/>
  </w:num>
  <w:num w:numId="140" w16cid:durableId="1888760310">
    <w:abstractNumId w:val="163"/>
  </w:num>
  <w:num w:numId="141" w16cid:durableId="844057671">
    <w:abstractNumId w:val="170"/>
  </w:num>
  <w:num w:numId="142" w16cid:durableId="916282308">
    <w:abstractNumId w:val="120"/>
  </w:num>
  <w:num w:numId="143" w16cid:durableId="1184707169">
    <w:abstractNumId w:val="65"/>
  </w:num>
  <w:num w:numId="144" w16cid:durableId="2078282839">
    <w:abstractNumId w:val="122"/>
  </w:num>
  <w:num w:numId="145" w16cid:durableId="220597983">
    <w:abstractNumId w:val="2"/>
  </w:num>
  <w:num w:numId="146" w16cid:durableId="1709446802">
    <w:abstractNumId w:val="14"/>
  </w:num>
  <w:num w:numId="147" w16cid:durableId="1649478414">
    <w:abstractNumId w:val="114"/>
  </w:num>
  <w:num w:numId="148" w16cid:durableId="92943828">
    <w:abstractNumId w:val="1"/>
  </w:num>
  <w:num w:numId="149" w16cid:durableId="138697600">
    <w:abstractNumId w:val="157"/>
  </w:num>
  <w:num w:numId="150" w16cid:durableId="1830093759">
    <w:abstractNumId w:val="3"/>
  </w:num>
  <w:num w:numId="151" w16cid:durableId="429155787">
    <w:abstractNumId w:val="134"/>
  </w:num>
  <w:num w:numId="152" w16cid:durableId="1145273121">
    <w:abstractNumId w:val="72"/>
  </w:num>
  <w:num w:numId="153" w16cid:durableId="1696078109">
    <w:abstractNumId w:val="143"/>
  </w:num>
  <w:num w:numId="154" w16cid:durableId="99689703">
    <w:abstractNumId w:val="139"/>
  </w:num>
  <w:num w:numId="155" w16cid:durableId="1690984277">
    <w:abstractNumId w:val="74"/>
  </w:num>
  <w:num w:numId="156" w16cid:durableId="37552823">
    <w:abstractNumId w:val="162"/>
  </w:num>
  <w:num w:numId="157" w16cid:durableId="1502575189">
    <w:abstractNumId w:val="137"/>
  </w:num>
  <w:num w:numId="158" w16cid:durableId="1447046537">
    <w:abstractNumId w:val="106"/>
  </w:num>
  <w:num w:numId="159" w16cid:durableId="47340086">
    <w:abstractNumId w:val="87"/>
  </w:num>
  <w:num w:numId="160" w16cid:durableId="1393771830">
    <w:abstractNumId w:val="42"/>
  </w:num>
  <w:num w:numId="161" w16cid:durableId="402719805">
    <w:abstractNumId w:val="57"/>
  </w:num>
  <w:num w:numId="162" w16cid:durableId="1231769317">
    <w:abstractNumId w:val="146"/>
  </w:num>
  <w:num w:numId="163" w16cid:durableId="2104689086">
    <w:abstractNumId w:val="28"/>
  </w:num>
  <w:num w:numId="164" w16cid:durableId="540552299">
    <w:abstractNumId w:val="47"/>
  </w:num>
  <w:num w:numId="165" w16cid:durableId="1462650147">
    <w:abstractNumId w:val="69"/>
  </w:num>
  <w:num w:numId="166" w16cid:durableId="1061560464">
    <w:abstractNumId w:val="154"/>
  </w:num>
  <w:num w:numId="167" w16cid:durableId="410737348">
    <w:abstractNumId w:val="113"/>
  </w:num>
  <w:num w:numId="168" w16cid:durableId="2066101478">
    <w:abstractNumId w:val="56"/>
  </w:num>
  <w:num w:numId="169" w16cid:durableId="20060791">
    <w:abstractNumId w:val="124"/>
  </w:num>
  <w:num w:numId="170" w16cid:durableId="354500324">
    <w:abstractNumId w:val="22"/>
  </w:num>
  <w:num w:numId="171" w16cid:durableId="905727568">
    <w:abstractNumId w:val="45"/>
  </w:num>
  <w:num w:numId="172" w16cid:durableId="1979338562">
    <w:abstractNumId w:val="169"/>
  </w:num>
  <w:num w:numId="173" w16cid:durableId="1497575163">
    <w:abstractNumId w:val="166"/>
  </w:num>
  <w:num w:numId="174" w16cid:durableId="1682974248">
    <w:abstractNumId w:val="167"/>
  </w:num>
  <w:numIdMacAtCleanup w:val="1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est User">
    <w15:presenceInfo w15:providerId="AD" w15:userId="S::urn:spo:anon#fe25e80a40fabc1ceff901d2d8a3ba64aefede6f7648d087577eb261e569d1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639"/>
    <w:rsid w:val="000044D2"/>
    <w:rsid w:val="000578F0"/>
    <w:rsid w:val="0008233E"/>
    <w:rsid w:val="000D30EF"/>
    <w:rsid w:val="000DC3F6"/>
    <w:rsid w:val="000ED5C4"/>
    <w:rsid w:val="0014DFD2"/>
    <w:rsid w:val="00151A80"/>
    <w:rsid w:val="00155014"/>
    <w:rsid w:val="001B749F"/>
    <w:rsid w:val="001D5DAE"/>
    <w:rsid w:val="0024BE1A"/>
    <w:rsid w:val="00253A7D"/>
    <w:rsid w:val="002C18FB"/>
    <w:rsid w:val="002E0903"/>
    <w:rsid w:val="002F623E"/>
    <w:rsid w:val="003017BE"/>
    <w:rsid w:val="00334D57"/>
    <w:rsid w:val="0033542F"/>
    <w:rsid w:val="00370B5F"/>
    <w:rsid w:val="00372244"/>
    <w:rsid w:val="00395906"/>
    <w:rsid w:val="003DD6BC"/>
    <w:rsid w:val="0048F988"/>
    <w:rsid w:val="0049BF58"/>
    <w:rsid w:val="0050A195"/>
    <w:rsid w:val="0051D905"/>
    <w:rsid w:val="005479FD"/>
    <w:rsid w:val="00552165"/>
    <w:rsid w:val="00570BCE"/>
    <w:rsid w:val="005C42AC"/>
    <w:rsid w:val="005E084E"/>
    <w:rsid w:val="0060D4BA"/>
    <w:rsid w:val="00624842"/>
    <w:rsid w:val="00673CD8"/>
    <w:rsid w:val="007E08AC"/>
    <w:rsid w:val="007F023E"/>
    <w:rsid w:val="0081AA7D"/>
    <w:rsid w:val="00839A5B"/>
    <w:rsid w:val="00843BEF"/>
    <w:rsid w:val="008A08FE"/>
    <w:rsid w:val="008D18C8"/>
    <w:rsid w:val="009035C5"/>
    <w:rsid w:val="00910639"/>
    <w:rsid w:val="0092A58D"/>
    <w:rsid w:val="00932479"/>
    <w:rsid w:val="00937B57"/>
    <w:rsid w:val="009A176C"/>
    <w:rsid w:val="009B051A"/>
    <w:rsid w:val="009B4235"/>
    <w:rsid w:val="00A03F3E"/>
    <w:rsid w:val="00A0C62C"/>
    <w:rsid w:val="00A44951"/>
    <w:rsid w:val="00A498B7"/>
    <w:rsid w:val="00B70D59"/>
    <w:rsid w:val="00B776D6"/>
    <w:rsid w:val="00B93CF5"/>
    <w:rsid w:val="00B94A1B"/>
    <w:rsid w:val="00BB5F3D"/>
    <w:rsid w:val="00BDB4F9"/>
    <w:rsid w:val="00C052DE"/>
    <w:rsid w:val="00C47565"/>
    <w:rsid w:val="00CA783B"/>
    <w:rsid w:val="00D7405C"/>
    <w:rsid w:val="00DF5855"/>
    <w:rsid w:val="00DF6974"/>
    <w:rsid w:val="00E4ED52"/>
    <w:rsid w:val="00F28F41"/>
    <w:rsid w:val="00F60910"/>
    <w:rsid w:val="00F83A3F"/>
    <w:rsid w:val="00F8F1A7"/>
    <w:rsid w:val="00F9199D"/>
    <w:rsid w:val="010221EC"/>
    <w:rsid w:val="01043BD2"/>
    <w:rsid w:val="010507CD"/>
    <w:rsid w:val="010BDE83"/>
    <w:rsid w:val="010E403E"/>
    <w:rsid w:val="01124834"/>
    <w:rsid w:val="0120BC67"/>
    <w:rsid w:val="0130577D"/>
    <w:rsid w:val="01337BBA"/>
    <w:rsid w:val="0142DC14"/>
    <w:rsid w:val="014D8169"/>
    <w:rsid w:val="014D87FA"/>
    <w:rsid w:val="01520556"/>
    <w:rsid w:val="0154D74A"/>
    <w:rsid w:val="0156508A"/>
    <w:rsid w:val="015C65B4"/>
    <w:rsid w:val="016040F5"/>
    <w:rsid w:val="0165D036"/>
    <w:rsid w:val="01677189"/>
    <w:rsid w:val="016AD130"/>
    <w:rsid w:val="016C579E"/>
    <w:rsid w:val="01789313"/>
    <w:rsid w:val="0181C31A"/>
    <w:rsid w:val="0198014F"/>
    <w:rsid w:val="01A51490"/>
    <w:rsid w:val="01AB65FE"/>
    <w:rsid w:val="01CACB5B"/>
    <w:rsid w:val="01D11609"/>
    <w:rsid w:val="01D399FC"/>
    <w:rsid w:val="01D739D4"/>
    <w:rsid w:val="01DC5D36"/>
    <w:rsid w:val="01E49C8C"/>
    <w:rsid w:val="01F064D3"/>
    <w:rsid w:val="01F20C84"/>
    <w:rsid w:val="01F314B1"/>
    <w:rsid w:val="0202A273"/>
    <w:rsid w:val="020A4053"/>
    <w:rsid w:val="020B9D66"/>
    <w:rsid w:val="0212CFE9"/>
    <w:rsid w:val="021AF983"/>
    <w:rsid w:val="021D9D5E"/>
    <w:rsid w:val="0220D383"/>
    <w:rsid w:val="02222F28"/>
    <w:rsid w:val="0224C28B"/>
    <w:rsid w:val="022DFBEF"/>
    <w:rsid w:val="023030EA"/>
    <w:rsid w:val="02307886"/>
    <w:rsid w:val="02364563"/>
    <w:rsid w:val="02491AD2"/>
    <w:rsid w:val="024F511A"/>
    <w:rsid w:val="02557B52"/>
    <w:rsid w:val="02670647"/>
    <w:rsid w:val="02692226"/>
    <w:rsid w:val="026DD553"/>
    <w:rsid w:val="02723DED"/>
    <w:rsid w:val="0273EE91"/>
    <w:rsid w:val="028650CF"/>
    <w:rsid w:val="02996124"/>
    <w:rsid w:val="029C3F6A"/>
    <w:rsid w:val="02BE2F26"/>
    <w:rsid w:val="02D493F3"/>
    <w:rsid w:val="02D8BDFF"/>
    <w:rsid w:val="02DF40C1"/>
    <w:rsid w:val="02E951CA"/>
    <w:rsid w:val="02FC1156"/>
    <w:rsid w:val="0302F815"/>
    <w:rsid w:val="0316F671"/>
    <w:rsid w:val="03197C18"/>
    <w:rsid w:val="031C11C3"/>
    <w:rsid w:val="032F41C8"/>
    <w:rsid w:val="03354F23"/>
    <w:rsid w:val="0348C4E3"/>
    <w:rsid w:val="03685270"/>
    <w:rsid w:val="036D6333"/>
    <w:rsid w:val="038AF3C6"/>
    <w:rsid w:val="038BF0E0"/>
    <w:rsid w:val="03965D6E"/>
    <w:rsid w:val="03A3B670"/>
    <w:rsid w:val="03B020D7"/>
    <w:rsid w:val="03BF8F86"/>
    <w:rsid w:val="03C3F3D6"/>
    <w:rsid w:val="03C482FB"/>
    <w:rsid w:val="03C6A44F"/>
    <w:rsid w:val="03C75C8A"/>
    <w:rsid w:val="03C79A92"/>
    <w:rsid w:val="03C7E468"/>
    <w:rsid w:val="03CAC27A"/>
    <w:rsid w:val="03CBB939"/>
    <w:rsid w:val="03E3EAE1"/>
    <w:rsid w:val="03E3EEA7"/>
    <w:rsid w:val="03EF8165"/>
    <w:rsid w:val="03F555BB"/>
    <w:rsid w:val="03FF8324"/>
    <w:rsid w:val="0404DED9"/>
    <w:rsid w:val="0405A490"/>
    <w:rsid w:val="040BA5A9"/>
    <w:rsid w:val="0417D8A2"/>
    <w:rsid w:val="044252B1"/>
    <w:rsid w:val="04512F3B"/>
    <w:rsid w:val="0452B44A"/>
    <w:rsid w:val="04585D29"/>
    <w:rsid w:val="046187B5"/>
    <w:rsid w:val="0462BBE7"/>
    <w:rsid w:val="04669DF4"/>
    <w:rsid w:val="046D76E3"/>
    <w:rsid w:val="0473A300"/>
    <w:rsid w:val="047AC02F"/>
    <w:rsid w:val="049876FE"/>
    <w:rsid w:val="0498EB09"/>
    <w:rsid w:val="04B05868"/>
    <w:rsid w:val="04B26F3A"/>
    <w:rsid w:val="04B5DE26"/>
    <w:rsid w:val="04B8CCD4"/>
    <w:rsid w:val="04BA1BD6"/>
    <w:rsid w:val="04BED921"/>
    <w:rsid w:val="04C28159"/>
    <w:rsid w:val="04D3EF2E"/>
    <w:rsid w:val="04D50D0B"/>
    <w:rsid w:val="04E0E583"/>
    <w:rsid w:val="04EA9A37"/>
    <w:rsid w:val="04EAACD8"/>
    <w:rsid w:val="04FF61DE"/>
    <w:rsid w:val="050AB711"/>
    <w:rsid w:val="0510E784"/>
    <w:rsid w:val="051CB212"/>
    <w:rsid w:val="051E9E50"/>
    <w:rsid w:val="052554CA"/>
    <w:rsid w:val="05277F46"/>
    <w:rsid w:val="052BC797"/>
    <w:rsid w:val="052EBF4C"/>
    <w:rsid w:val="05338DE4"/>
    <w:rsid w:val="0554DBD9"/>
    <w:rsid w:val="0556FB84"/>
    <w:rsid w:val="0558F76F"/>
    <w:rsid w:val="055DD932"/>
    <w:rsid w:val="055F7CB9"/>
    <w:rsid w:val="056274B0"/>
    <w:rsid w:val="0563AE0B"/>
    <w:rsid w:val="056455E6"/>
    <w:rsid w:val="0566959C"/>
    <w:rsid w:val="0569FBA4"/>
    <w:rsid w:val="056DC97F"/>
    <w:rsid w:val="05720453"/>
    <w:rsid w:val="057BBFA5"/>
    <w:rsid w:val="0587F33B"/>
    <w:rsid w:val="058D9F26"/>
    <w:rsid w:val="0591261C"/>
    <w:rsid w:val="059F3498"/>
    <w:rsid w:val="05B3F160"/>
    <w:rsid w:val="05B3F43C"/>
    <w:rsid w:val="05BD1630"/>
    <w:rsid w:val="05CF53DD"/>
    <w:rsid w:val="05DCAB71"/>
    <w:rsid w:val="05F2FC98"/>
    <w:rsid w:val="05FDFD95"/>
    <w:rsid w:val="060395D5"/>
    <w:rsid w:val="0609A339"/>
    <w:rsid w:val="060ABE08"/>
    <w:rsid w:val="0612F2AF"/>
    <w:rsid w:val="0617B611"/>
    <w:rsid w:val="061A89BB"/>
    <w:rsid w:val="061DD1EF"/>
    <w:rsid w:val="061FB219"/>
    <w:rsid w:val="0620F91D"/>
    <w:rsid w:val="062B119C"/>
    <w:rsid w:val="06343627"/>
    <w:rsid w:val="063A36AA"/>
    <w:rsid w:val="0642AA72"/>
    <w:rsid w:val="064474AB"/>
    <w:rsid w:val="0646901D"/>
    <w:rsid w:val="0648DE93"/>
    <w:rsid w:val="0651EC4C"/>
    <w:rsid w:val="06577E1E"/>
    <w:rsid w:val="065CF1A4"/>
    <w:rsid w:val="065EBFA2"/>
    <w:rsid w:val="066E835F"/>
    <w:rsid w:val="0671291A"/>
    <w:rsid w:val="067D97C7"/>
    <w:rsid w:val="06899D8D"/>
    <w:rsid w:val="068D6965"/>
    <w:rsid w:val="069626B4"/>
    <w:rsid w:val="0696B7BF"/>
    <w:rsid w:val="06975B6A"/>
    <w:rsid w:val="06977A84"/>
    <w:rsid w:val="06A86601"/>
    <w:rsid w:val="06AE0E13"/>
    <w:rsid w:val="06AF42FF"/>
    <w:rsid w:val="06BA6198"/>
    <w:rsid w:val="06D6C065"/>
    <w:rsid w:val="06D93DE2"/>
    <w:rsid w:val="06DC7B9B"/>
    <w:rsid w:val="06E0990C"/>
    <w:rsid w:val="06E51232"/>
    <w:rsid w:val="06E82526"/>
    <w:rsid w:val="06F11B09"/>
    <w:rsid w:val="06F32EE0"/>
    <w:rsid w:val="06F8E19C"/>
    <w:rsid w:val="06F93397"/>
    <w:rsid w:val="06FE4511"/>
    <w:rsid w:val="070999E0"/>
    <w:rsid w:val="070A849F"/>
    <w:rsid w:val="070B45A4"/>
    <w:rsid w:val="0719DB6A"/>
    <w:rsid w:val="071C15B5"/>
    <w:rsid w:val="071C4D0E"/>
    <w:rsid w:val="0722F28B"/>
    <w:rsid w:val="072CF67D"/>
    <w:rsid w:val="0731FB7C"/>
    <w:rsid w:val="073BFBAD"/>
    <w:rsid w:val="073C7F9B"/>
    <w:rsid w:val="07400A6C"/>
    <w:rsid w:val="0742C54B"/>
    <w:rsid w:val="0743A4F3"/>
    <w:rsid w:val="074817EA"/>
    <w:rsid w:val="07483744"/>
    <w:rsid w:val="074E182E"/>
    <w:rsid w:val="075124BB"/>
    <w:rsid w:val="0752E5C8"/>
    <w:rsid w:val="0754B291"/>
    <w:rsid w:val="0766BDB4"/>
    <w:rsid w:val="076ECDF5"/>
    <w:rsid w:val="0773997A"/>
    <w:rsid w:val="0773D0D1"/>
    <w:rsid w:val="0783FB47"/>
    <w:rsid w:val="0786C52E"/>
    <w:rsid w:val="07889085"/>
    <w:rsid w:val="078B6654"/>
    <w:rsid w:val="07941442"/>
    <w:rsid w:val="07A49B1D"/>
    <w:rsid w:val="07A596AA"/>
    <w:rsid w:val="07B27F2C"/>
    <w:rsid w:val="07BD64D7"/>
    <w:rsid w:val="07CC38AE"/>
    <w:rsid w:val="07EF8196"/>
    <w:rsid w:val="07F06D96"/>
    <w:rsid w:val="07FD46A8"/>
    <w:rsid w:val="07FEAAC2"/>
    <w:rsid w:val="08028706"/>
    <w:rsid w:val="0809692D"/>
    <w:rsid w:val="080B74B6"/>
    <w:rsid w:val="0816B488"/>
    <w:rsid w:val="082323BD"/>
    <w:rsid w:val="0836F913"/>
    <w:rsid w:val="08371520"/>
    <w:rsid w:val="0840C95F"/>
    <w:rsid w:val="08436AA6"/>
    <w:rsid w:val="0847A252"/>
    <w:rsid w:val="084D60B3"/>
    <w:rsid w:val="08583B19"/>
    <w:rsid w:val="085C17F2"/>
    <w:rsid w:val="085DDBA1"/>
    <w:rsid w:val="087F01A0"/>
    <w:rsid w:val="08801E82"/>
    <w:rsid w:val="088F6E5D"/>
    <w:rsid w:val="08B01FF3"/>
    <w:rsid w:val="08B1B4D0"/>
    <w:rsid w:val="08B202F5"/>
    <w:rsid w:val="08B38682"/>
    <w:rsid w:val="08C069BD"/>
    <w:rsid w:val="08CF3D93"/>
    <w:rsid w:val="08D32F51"/>
    <w:rsid w:val="08DA273B"/>
    <w:rsid w:val="08DC3D17"/>
    <w:rsid w:val="08DDDD71"/>
    <w:rsid w:val="08DF16CC"/>
    <w:rsid w:val="08E051B0"/>
    <w:rsid w:val="08E6F2D5"/>
    <w:rsid w:val="08E91CD2"/>
    <w:rsid w:val="08EB49C5"/>
    <w:rsid w:val="08EC9776"/>
    <w:rsid w:val="08F7DCA4"/>
    <w:rsid w:val="08FDBF0E"/>
    <w:rsid w:val="08FFB125"/>
    <w:rsid w:val="09040661"/>
    <w:rsid w:val="0921338D"/>
    <w:rsid w:val="0926BA5A"/>
    <w:rsid w:val="093DBDE0"/>
    <w:rsid w:val="093E7E7C"/>
    <w:rsid w:val="0941143C"/>
    <w:rsid w:val="095DD5B3"/>
    <w:rsid w:val="096756F8"/>
    <w:rsid w:val="09678CCB"/>
    <w:rsid w:val="0979A836"/>
    <w:rsid w:val="097F0B9C"/>
    <w:rsid w:val="09807F55"/>
    <w:rsid w:val="0982C384"/>
    <w:rsid w:val="098564A9"/>
    <w:rsid w:val="098F07A2"/>
    <w:rsid w:val="09915557"/>
    <w:rsid w:val="09A25F47"/>
    <w:rsid w:val="09A8C9DC"/>
    <w:rsid w:val="09AA90B4"/>
    <w:rsid w:val="09AD4CD1"/>
    <w:rsid w:val="09C8BE35"/>
    <w:rsid w:val="09CBDC87"/>
    <w:rsid w:val="09DD822F"/>
    <w:rsid w:val="09E5E99C"/>
    <w:rsid w:val="09E657A6"/>
    <w:rsid w:val="09EA475B"/>
    <w:rsid w:val="09FE6CE1"/>
    <w:rsid w:val="0A00FD9D"/>
    <w:rsid w:val="0A024489"/>
    <w:rsid w:val="0A0288DB"/>
    <w:rsid w:val="0A02BAB8"/>
    <w:rsid w:val="0A04B971"/>
    <w:rsid w:val="0A07848E"/>
    <w:rsid w:val="0A171225"/>
    <w:rsid w:val="0A1A0655"/>
    <w:rsid w:val="0A1AC984"/>
    <w:rsid w:val="0A2272B1"/>
    <w:rsid w:val="0A22D8AA"/>
    <w:rsid w:val="0A25AAC8"/>
    <w:rsid w:val="0A2607A5"/>
    <w:rsid w:val="0A27576E"/>
    <w:rsid w:val="0A2C7CB6"/>
    <w:rsid w:val="0A2C9D80"/>
    <w:rsid w:val="0A2FDDC0"/>
    <w:rsid w:val="0A341490"/>
    <w:rsid w:val="0A394A3D"/>
    <w:rsid w:val="0A3AD5C1"/>
    <w:rsid w:val="0A3C6B93"/>
    <w:rsid w:val="0A3CBFB0"/>
    <w:rsid w:val="0A493AEA"/>
    <w:rsid w:val="0A501B78"/>
    <w:rsid w:val="0A513C84"/>
    <w:rsid w:val="0A555BA4"/>
    <w:rsid w:val="0A66481B"/>
    <w:rsid w:val="0A6AF5B8"/>
    <w:rsid w:val="0A6C2B26"/>
    <w:rsid w:val="0A6D6495"/>
    <w:rsid w:val="0A735B89"/>
    <w:rsid w:val="0A7699BA"/>
    <w:rsid w:val="0A78A5DE"/>
    <w:rsid w:val="0A79A7D8"/>
    <w:rsid w:val="0A7AE72D"/>
    <w:rsid w:val="0A819DBB"/>
    <w:rsid w:val="0A885CEC"/>
    <w:rsid w:val="0A899EA9"/>
    <w:rsid w:val="0A8E2E63"/>
    <w:rsid w:val="0AAAADF4"/>
    <w:rsid w:val="0AAEB676"/>
    <w:rsid w:val="0AB2862C"/>
    <w:rsid w:val="0ABB9887"/>
    <w:rsid w:val="0AC3A684"/>
    <w:rsid w:val="0AC844E6"/>
    <w:rsid w:val="0ACA2762"/>
    <w:rsid w:val="0AD3F334"/>
    <w:rsid w:val="0AD4C3DF"/>
    <w:rsid w:val="0AD8F218"/>
    <w:rsid w:val="0AE3D6D4"/>
    <w:rsid w:val="0AE49DDD"/>
    <w:rsid w:val="0AEEC4F8"/>
    <w:rsid w:val="0AF6D11D"/>
    <w:rsid w:val="0B0F8D7C"/>
    <w:rsid w:val="0B22F49B"/>
    <w:rsid w:val="0B2EDC85"/>
    <w:rsid w:val="0B3687E6"/>
    <w:rsid w:val="0B3A4F76"/>
    <w:rsid w:val="0B4419E6"/>
    <w:rsid w:val="0B4EBD04"/>
    <w:rsid w:val="0B4FD8FE"/>
    <w:rsid w:val="0B73CE05"/>
    <w:rsid w:val="0B7599CF"/>
    <w:rsid w:val="0B7C1896"/>
    <w:rsid w:val="0B874B16"/>
    <w:rsid w:val="0B8B1599"/>
    <w:rsid w:val="0B92EDEE"/>
    <w:rsid w:val="0B93027C"/>
    <w:rsid w:val="0B9F0C66"/>
    <w:rsid w:val="0BA2B9CD"/>
    <w:rsid w:val="0BAAD251"/>
    <w:rsid w:val="0BB367D9"/>
    <w:rsid w:val="0BB7F68C"/>
    <w:rsid w:val="0BB9841A"/>
    <w:rsid w:val="0BC1CDFD"/>
    <w:rsid w:val="0BC48C2C"/>
    <w:rsid w:val="0BC84D17"/>
    <w:rsid w:val="0BD67E72"/>
    <w:rsid w:val="0BD71E9C"/>
    <w:rsid w:val="0BE489C5"/>
    <w:rsid w:val="0BF0249D"/>
    <w:rsid w:val="0BF6C861"/>
    <w:rsid w:val="0C09DC34"/>
    <w:rsid w:val="0C16BE4C"/>
    <w:rsid w:val="0C199D36"/>
    <w:rsid w:val="0C260F23"/>
    <w:rsid w:val="0C385ED6"/>
    <w:rsid w:val="0C402AC5"/>
    <w:rsid w:val="0C4161D4"/>
    <w:rsid w:val="0C418A6C"/>
    <w:rsid w:val="0C42F84C"/>
    <w:rsid w:val="0C43590B"/>
    <w:rsid w:val="0C4F9D9C"/>
    <w:rsid w:val="0C51C9E1"/>
    <w:rsid w:val="0C654943"/>
    <w:rsid w:val="0C6DF403"/>
    <w:rsid w:val="0C6FBBE3"/>
    <w:rsid w:val="0C7894E1"/>
    <w:rsid w:val="0C8BBB00"/>
    <w:rsid w:val="0C93482D"/>
    <w:rsid w:val="0C994859"/>
    <w:rsid w:val="0C9F2D2F"/>
    <w:rsid w:val="0CC1AAA4"/>
    <w:rsid w:val="0CC55FD2"/>
    <w:rsid w:val="0CE08D63"/>
    <w:rsid w:val="0CFB2895"/>
    <w:rsid w:val="0CFBB7FC"/>
    <w:rsid w:val="0CFD0849"/>
    <w:rsid w:val="0D07C6C3"/>
    <w:rsid w:val="0D0B184F"/>
    <w:rsid w:val="0D0E9B9A"/>
    <w:rsid w:val="0D22502E"/>
    <w:rsid w:val="0D225B5E"/>
    <w:rsid w:val="0D22F29A"/>
    <w:rsid w:val="0D284F99"/>
    <w:rsid w:val="0D2D247C"/>
    <w:rsid w:val="0D2FFBE3"/>
    <w:rsid w:val="0D386510"/>
    <w:rsid w:val="0D57F066"/>
    <w:rsid w:val="0D586295"/>
    <w:rsid w:val="0D587334"/>
    <w:rsid w:val="0D65434F"/>
    <w:rsid w:val="0D65A3D6"/>
    <w:rsid w:val="0D69B812"/>
    <w:rsid w:val="0D701FAD"/>
    <w:rsid w:val="0D71CE24"/>
    <w:rsid w:val="0D75D3AA"/>
    <w:rsid w:val="0D7730DD"/>
    <w:rsid w:val="0D8412D6"/>
    <w:rsid w:val="0D86288D"/>
    <w:rsid w:val="0D8E1613"/>
    <w:rsid w:val="0D94BD3C"/>
    <w:rsid w:val="0D983997"/>
    <w:rsid w:val="0DBDADF9"/>
    <w:rsid w:val="0DC482A4"/>
    <w:rsid w:val="0DC82A53"/>
    <w:rsid w:val="0DCC27C3"/>
    <w:rsid w:val="0DD2D763"/>
    <w:rsid w:val="0DD5B15F"/>
    <w:rsid w:val="0DD77DBA"/>
    <w:rsid w:val="0DD8308B"/>
    <w:rsid w:val="0DEA91AB"/>
    <w:rsid w:val="0DED78B3"/>
    <w:rsid w:val="0DF06DDC"/>
    <w:rsid w:val="0DF916EE"/>
    <w:rsid w:val="0DFEB648"/>
    <w:rsid w:val="0DFFBEBA"/>
    <w:rsid w:val="0E046BD9"/>
    <w:rsid w:val="0E0D3A50"/>
    <w:rsid w:val="0E16C0FB"/>
    <w:rsid w:val="0E199B6A"/>
    <w:rsid w:val="0E1CFB24"/>
    <w:rsid w:val="0E229CCD"/>
    <w:rsid w:val="0E2BBA0F"/>
    <w:rsid w:val="0E2BCF6C"/>
    <w:rsid w:val="0E3C8FD2"/>
    <w:rsid w:val="0E41F322"/>
    <w:rsid w:val="0E4220CB"/>
    <w:rsid w:val="0E4570B2"/>
    <w:rsid w:val="0E500EF6"/>
    <w:rsid w:val="0E54B3CE"/>
    <w:rsid w:val="0E5AC114"/>
    <w:rsid w:val="0E6D9D90"/>
    <w:rsid w:val="0E6E28A8"/>
    <w:rsid w:val="0E6E5770"/>
    <w:rsid w:val="0E7BDB59"/>
    <w:rsid w:val="0E7F616D"/>
    <w:rsid w:val="0E873146"/>
    <w:rsid w:val="0E89B2B7"/>
    <w:rsid w:val="0E946295"/>
    <w:rsid w:val="0E99C380"/>
    <w:rsid w:val="0EA4D8F0"/>
    <w:rsid w:val="0EB253FC"/>
    <w:rsid w:val="0EB8462F"/>
    <w:rsid w:val="0EC139B9"/>
    <w:rsid w:val="0ED48F18"/>
    <w:rsid w:val="0ED5F9B3"/>
    <w:rsid w:val="0ED83627"/>
    <w:rsid w:val="0EDD48EE"/>
    <w:rsid w:val="0EE3058C"/>
    <w:rsid w:val="0EE83A60"/>
    <w:rsid w:val="0EEA1D36"/>
    <w:rsid w:val="0EEBAAF1"/>
    <w:rsid w:val="0EF3E5A7"/>
    <w:rsid w:val="0F0ABC08"/>
    <w:rsid w:val="0F1653AF"/>
    <w:rsid w:val="0F170FE5"/>
    <w:rsid w:val="0F1AE9A9"/>
    <w:rsid w:val="0F24C2D5"/>
    <w:rsid w:val="0F325854"/>
    <w:rsid w:val="0F363D70"/>
    <w:rsid w:val="0F48CFF0"/>
    <w:rsid w:val="0F4AD257"/>
    <w:rsid w:val="0F52881B"/>
    <w:rsid w:val="0F5E9735"/>
    <w:rsid w:val="0F60F551"/>
    <w:rsid w:val="0F64F6BA"/>
    <w:rsid w:val="0F66601B"/>
    <w:rsid w:val="0F6CE998"/>
    <w:rsid w:val="0F71C474"/>
    <w:rsid w:val="0F7BABF1"/>
    <w:rsid w:val="0F7C1185"/>
    <w:rsid w:val="0F7E5C80"/>
    <w:rsid w:val="0F853AF7"/>
    <w:rsid w:val="0F8AC2C9"/>
    <w:rsid w:val="0F9319EC"/>
    <w:rsid w:val="0F94B028"/>
    <w:rsid w:val="0F94E028"/>
    <w:rsid w:val="0FA0A8AB"/>
    <w:rsid w:val="0FAA1942"/>
    <w:rsid w:val="0FBE376C"/>
    <w:rsid w:val="0FCEEB16"/>
    <w:rsid w:val="0FD0063C"/>
    <w:rsid w:val="0FD86033"/>
    <w:rsid w:val="0FE9A9F3"/>
    <w:rsid w:val="0FFB32BE"/>
    <w:rsid w:val="0FFC9384"/>
    <w:rsid w:val="100EE4A1"/>
    <w:rsid w:val="10138271"/>
    <w:rsid w:val="1018AD02"/>
    <w:rsid w:val="101B7B2F"/>
    <w:rsid w:val="101E2C66"/>
    <w:rsid w:val="10207DA4"/>
    <w:rsid w:val="1021EB16"/>
    <w:rsid w:val="102252E6"/>
    <w:rsid w:val="102EE930"/>
    <w:rsid w:val="103032F6"/>
    <w:rsid w:val="1033B43F"/>
    <w:rsid w:val="103B5473"/>
    <w:rsid w:val="103C4590"/>
    <w:rsid w:val="103EA2DF"/>
    <w:rsid w:val="10456D23"/>
    <w:rsid w:val="1048B619"/>
    <w:rsid w:val="10679401"/>
    <w:rsid w:val="106EBA5D"/>
    <w:rsid w:val="106ECE4D"/>
    <w:rsid w:val="106FA7ED"/>
    <w:rsid w:val="1072CC1B"/>
    <w:rsid w:val="107BF730"/>
    <w:rsid w:val="1090552E"/>
    <w:rsid w:val="10916762"/>
    <w:rsid w:val="1098B6D4"/>
    <w:rsid w:val="109F232D"/>
    <w:rsid w:val="10A12D05"/>
    <w:rsid w:val="10A2B380"/>
    <w:rsid w:val="10A3EC7D"/>
    <w:rsid w:val="10B14E3A"/>
    <w:rsid w:val="10C9B596"/>
    <w:rsid w:val="10CBBEA9"/>
    <w:rsid w:val="10EC702B"/>
    <w:rsid w:val="10EF1BB2"/>
    <w:rsid w:val="10F44425"/>
    <w:rsid w:val="10FD2A1D"/>
    <w:rsid w:val="1105EE55"/>
    <w:rsid w:val="11069062"/>
    <w:rsid w:val="110BCFF9"/>
    <w:rsid w:val="111321EA"/>
    <w:rsid w:val="111575B3"/>
    <w:rsid w:val="111D64DF"/>
    <w:rsid w:val="11204559"/>
    <w:rsid w:val="11239BDA"/>
    <w:rsid w:val="11400AA7"/>
    <w:rsid w:val="114E8B09"/>
    <w:rsid w:val="115594BB"/>
    <w:rsid w:val="115AA3BA"/>
    <w:rsid w:val="11627BF5"/>
    <w:rsid w:val="11635AD1"/>
    <w:rsid w:val="1164D7D0"/>
    <w:rsid w:val="1166D6D3"/>
    <w:rsid w:val="116B994A"/>
    <w:rsid w:val="116EF886"/>
    <w:rsid w:val="11730BB4"/>
    <w:rsid w:val="1176732C"/>
    <w:rsid w:val="117697BD"/>
    <w:rsid w:val="11784AC9"/>
    <w:rsid w:val="11801BED"/>
    <w:rsid w:val="1183FC9C"/>
    <w:rsid w:val="118D1FCE"/>
    <w:rsid w:val="118D769E"/>
    <w:rsid w:val="11967A2F"/>
    <w:rsid w:val="11968D1C"/>
    <w:rsid w:val="119BA4EB"/>
    <w:rsid w:val="11A89F03"/>
    <w:rsid w:val="11B1443B"/>
    <w:rsid w:val="11B23784"/>
    <w:rsid w:val="11C4C347"/>
    <w:rsid w:val="11D44189"/>
    <w:rsid w:val="120C712D"/>
    <w:rsid w:val="121AE8C9"/>
    <w:rsid w:val="121C9D96"/>
    <w:rsid w:val="12211E89"/>
    <w:rsid w:val="12297232"/>
    <w:rsid w:val="12385BB2"/>
    <w:rsid w:val="123B2E56"/>
    <w:rsid w:val="123C934F"/>
    <w:rsid w:val="123E465A"/>
    <w:rsid w:val="125552D2"/>
    <w:rsid w:val="125A61D1"/>
    <w:rsid w:val="125C57EF"/>
    <w:rsid w:val="1262AAD8"/>
    <w:rsid w:val="1268C9E4"/>
    <w:rsid w:val="127431FD"/>
    <w:rsid w:val="127EC47F"/>
    <w:rsid w:val="12818207"/>
    <w:rsid w:val="12830281"/>
    <w:rsid w:val="1285F912"/>
    <w:rsid w:val="12A43F89"/>
    <w:rsid w:val="12A820D0"/>
    <w:rsid w:val="12BBF558"/>
    <w:rsid w:val="12BFED88"/>
    <w:rsid w:val="12C720F1"/>
    <w:rsid w:val="12CE94C5"/>
    <w:rsid w:val="12CFE26A"/>
    <w:rsid w:val="12D60004"/>
    <w:rsid w:val="12DDDA1D"/>
    <w:rsid w:val="12E28C7E"/>
    <w:rsid w:val="12E667CB"/>
    <w:rsid w:val="1300E84A"/>
    <w:rsid w:val="13025F6F"/>
    <w:rsid w:val="1305D4BD"/>
    <w:rsid w:val="1307631A"/>
    <w:rsid w:val="13260291"/>
    <w:rsid w:val="132AA6C8"/>
    <w:rsid w:val="13327F63"/>
    <w:rsid w:val="1337754C"/>
    <w:rsid w:val="13404F0A"/>
    <w:rsid w:val="134E07E5"/>
    <w:rsid w:val="13543266"/>
    <w:rsid w:val="135D97C1"/>
    <w:rsid w:val="135E5A94"/>
    <w:rsid w:val="1370A160"/>
    <w:rsid w:val="137217E0"/>
    <w:rsid w:val="13816F4F"/>
    <w:rsid w:val="1384A142"/>
    <w:rsid w:val="138BD612"/>
    <w:rsid w:val="13980DA6"/>
    <w:rsid w:val="13A4CC0E"/>
    <w:rsid w:val="13A50BD5"/>
    <w:rsid w:val="13AFDE01"/>
    <w:rsid w:val="13C0E89B"/>
    <w:rsid w:val="13C44014"/>
    <w:rsid w:val="13D60E9B"/>
    <w:rsid w:val="13DA16BB"/>
    <w:rsid w:val="13DEB5BF"/>
    <w:rsid w:val="13E12110"/>
    <w:rsid w:val="13E196A6"/>
    <w:rsid w:val="13E2B5EB"/>
    <w:rsid w:val="13E9FA71"/>
    <w:rsid w:val="13EADB95"/>
    <w:rsid w:val="13F42342"/>
    <w:rsid w:val="13FFF6AB"/>
    <w:rsid w:val="140052F2"/>
    <w:rsid w:val="1403C564"/>
    <w:rsid w:val="141462C4"/>
    <w:rsid w:val="141A8A3B"/>
    <w:rsid w:val="1425F880"/>
    <w:rsid w:val="14271553"/>
    <w:rsid w:val="14356647"/>
    <w:rsid w:val="14408D53"/>
    <w:rsid w:val="14426C28"/>
    <w:rsid w:val="14478417"/>
    <w:rsid w:val="1458B361"/>
    <w:rsid w:val="145D16CE"/>
    <w:rsid w:val="1465979A"/>
    <w:rsid w:val="1467D686"/>
    <w:rsid w:val="14773CB0"/>
    <w:rsid w:val="14861405"/>
    <w:rsid w:val="148B53FE"/>
    <w:rsid w:val="14925CBA"/>
    <w:rsid w:val="149809FB"/>
    <w:rsid w:val="14A85978"/>
    <w:rsid w:val="14B2EBFD"/>
    <w:rsid w:val="14B420C3"/>
    <w:rsid w:val="14B52F30"/>
    <w:rsid w:val="14B5A0EF"/>
    <w:rsid w:val="14CB18AC"/>
    <w:rsid w:val="14CB65F0"/>
    <w:rsid w:val="14DC4CFF"/>
    <w:rsid w:val="14DEC897"/>
    <w:rsid w:val="14EC0F69"/>
    <w:rsid w:val="14EC6B05"/>
    <w:rsid w:val="150B4C81"/>
    <w:rsid w:val="151D7FF0"/>
    <w:rsid w:val="152045BC"/>
    <w:rsid w:val="152E3EF6"/>
    <w:rsid w:val="153C6988"/>
    <w:rsid w:val="15461A36"/>
    <w:rsid w:val="1546A00C"/>
    <w:rsid w:val="15491B89"/>
    <w:rsid w:val="15640E0F"/>
    <w:rsid w:val="1570EFE9"/>
    <w:rsid w:val="1572FD70"/>
    <w:rsid w:val="157A16AF"/>
    <w:rsid w:val="157FC18F"/>
    <w:rsid w:val="158807DE"/>
    <w:rsid w:val="158BDEF6"/>
    <w:rsid w:val="158BE84B"/>
    <w:rsid w:val="158DA405"/>
    <w:rsid w:val="158FB298"/>
    <w:rsid w:val="1590B23A"/>
    <w:rsid w:val="1590B494"/>
    <w:rsid w:val="15912CB0"/>
    <w:rsid w:val="15BF59EE"/>
    <w:rsid w:val="15C286CB"/>
    <w:rsid w:val="15C4C0EB"/>
    <w:rsid w:val="15D3F027"/>
    <w:rsid w:val="15D87F83"/>
    <w:rsid w:val="15DDD9F0"/>
    <w:rsid w:val="15E2888F"/>
    <w:rsid w:val="15E9998C"/>
    <w:rsid w:val="15F812CF"/>
    <w:rsid w:val="16014655"/>
    <w:rsid w:val="1604BF50"/>
    <w:rsid w:val="1607FCA9"/>
    <w:rsid w:val="16087715"/>
    <w:rsid w:val="160A0D70"/>
    <w:rsid w:val="16228F44"/>
    <w:rsid w:val="1628EB06"/>
    <w:rsid w:val="16333CE8"/>
    <w:rsid w:val="1637FAE4"/>
    <w:rsid w:val="1652EEB3"/>
    <w:rsid w:val="165A2ECC"/>
    <w:rsid w:val="1665A04C"/>
    <w:rsid w:val="166B1883"/>
    <w:rsid w:val="1678C901"/>
    <w:rsid w:val="167C8315"/>
    <w:rsid w:val="1680610B"/>
    <w:rsid w:val="1684127E"/>
    <w:rsid w:val="1684A84D"/>
    <w:rsid w:val="168A51E7"/>
    <w:rsid w:val="168F0A91"/>
    <w:rsid w:val="16935B6E"/>
    <w:rsid w:val="16A7AFB0"/>
    <w:rsid w:val="16AFA206"/>
    <w:rsid w:val="16B7C7CF"/>
    <w:rsid w:val="16C5803E"/>
    <w:rsid w:val="16DFA60C"/>
    <w:rsid w:val="16E1204E"/>
    <w:rsid w:val="16E8EDC8"/>
    <w:rsid w:val="16F32CB5"/>
    <w:rsid w:val="16F48FAC"/>
    <w:rsid w:val="16FD2E24"/>
    <w:rsid w:val="17066241"/>
    <w:rsid w:val="1708F498"/>
    <w:rsid w:val="170A1E43"/>
    <w:rsid w:val="171634D9"/>
    <w:rsid w:val="171A56AD"/>
    <w:rsid w:val="171B0C01"/>
    <w:rsid w:val="171C77F1"/>
    <w:rsid w:val="17247078"/>
    <w:rsid w:val="1749E035"/>
    <w:rsid w:val="174B1265"/>
    <w:rsid w:val="174B9422"/>
    <w:rsid w:val="174CCA4D"/>
    <w:rsid w:val="1753D523"/>
    <w:rsid w:val="17564780"/>
    <w:rsid w:val="1757EA63"/>
    <w:rsid w:val="1759FE31"/>
    <w:rsid w:val="175B0864"/>
    <w:rsid w:val="175CD69C"/>
    <w:rsid w:val="1761E77A"/>
    <w:rsid w:val="1768D283"/>
    <w:rsid w:val="1770B1E2"/>
    <w:rsid w:val="17712A83"/>
    <w:rsid w:val="17779A28"/>
    <w:rsid w:val="1783C434"/>
    <w:rsid w:val="179ABB9B"/>
    <w:rsid w:val="17A1A492"/>
    <w:rsid w:val="17A33EAE"/>
    <w:rsid w:val="17A9A51D"/>
    <w:rsid w:val="17A9EBBF"/>
    <w:rsid w:val="17AE9FDC"/>
    <w:rsid w:val="17AFE3B9"/>
    <w:rsid w:val="17B70BB2"/>
    <w:rsid w:val="17BE8B5F"/>
    <w:rsid w:val="17C0FC3F"/>
    <w:rsid w:val="17C6B5A1"/>
    <w:rsid w:val="17E76591"/>
    <w:rsid w:val="17E99087"/>
    <w:rsid w:val="17ECE21D"/>
    <w:rsid w:val="17F4ED41"/>
    <w:rsid w:val="1800490F"/>
    <w:rsid w:val="18062A58"/>
    <w:rsid w:val="180A1974"/>
    <w:rsid w:val="1813237D"/>
    <w:rsid w:val="18146372"/>
    <w:rsid w:val="1831428A"/>
    <w:rsid w:val="1838A9E9"/>
    <w:rsid w:val="183E3683"/>
    <w:rsid w:val="183E8962"/>
    <w:rsid w:val="184314F9"/>
    <w:rsid w:val="184FBF37"/>
    <w:rsid w:val="1855B12B"/>
    <w:rsid w:val="18623C24"/>
    <w:rsid w:val="1863C39B"/>
    <w:rsid w:val="187B3161"/>
    <w:rsid w:val="188313CD"/>
    <w:rsid w:val="18839DBD"/>
    <w:rsid w:val="18857CF4"/>
    <w:rsid w:val="188E9D86"/>
    <w:rsid w:val="18979327"/>
    <w:rsid w:val="1898ED02"/>
    <w:rsid w:val="189BB634"/>
    <w:rsid w:val="189E0597"/>
    <w:rsid w:val="18AAFCBA"/>
    <w:rsid w:val="18AC1C6A"/>
    <w:rsid w:val="18B0789F"/>
    <w:rsid w:val="18B2053A"/>
    <w:rsid w:val="18B2758D"/>
    <w:rsid w:val="18B4C2BD"/>
    <w:rsid w:val="18B6270E"/>
    <w:rsid w:val="18BD7A35"/>
    <w:rsid w:val="18C1AC6D"/>
    <w:rsid w:val="18C94705"/>
    <w:rsid w:val="18CAD762"/>
    <w:rsid w:val="18E43CF8"/>
    <w:rsid w:val="18F0D9E0"/>
    <w:rsid w:val="18F25032"/>
    <w:rsid w:val="18F7E2D5"/>
    <w:rsid w:val="18FFAA3D"/>
    <w:rsid w:val="1903200B"/>
    <w:rsid w:val="190EB734"/>
    <w:rsid w:val="191A35A5"/>
    <w:rsid w:val="192F864D"/>
    <w:rsid w:val="19337DE3"/>
    <w:rsid w:val="1935C2FA"/>
    <w:rsid w:val="193EE8DD"/>
    <w:rsid w:val="19439111"/>
    <w:rsid w:val="1948ED09"/>
    <w:rsid w:val="194A703D"/>
    <w:rsid w:val="1951EEEC"/>
    <w:rsid w:val="19589816"/>
    <w:rsid w:val="19626409"/>
    <w:rsid w:val="197111B4"/>
    <w:rsid w:val="1972CFCD"/>
    <w:rsid w:val="19889757"/>
    <w:rsid w:val="198990E8"/>
    <w:rsid w:val="1994B996"/>
    <w:rsid w:val="19A2B945"/>
    <w:rsid w:val="19A954E7"/>
    <w:rsid w:val="19AF1405"/>
    <w:rsid w:val="19D41316"/>
    <w:rsid w:val="19E25144"/>
    <w:rsid w:val="19E3F5AB"/>
    <w:rsid w:val="19E492A7"/>
    <w:rsid w:val="19F337DA"/>
    <w:rsid w:val="19F7EBEF"/>
    <w:rsid w:val="19F9FC1F"/>
    <w:rsid w:val="1A0389BA"/>
    <w:rsid w:val="1A0BE7B3"/>
    <w:rsid w:val="1A2452DB"/>
    <w:rsid w:val="1A29498D"/>
    <w:rsid w:val="1A30901C"/>
    <w:rsid w:val="1A30BFEC"/>
    <w:rsid w:val="1A376397"/>
    <w:rsid w:val="1A3A3E89"/>
    <w:rsid w:val="1A3C97E0"/>
    <w:rsid w:val="1A5DE86B"/>
    <w:rsid w:val="1A5F596E"/>
    <w:rsid w:val="1A6C8D88"/>
    <w:rsid w:val="1A723E07"/>
    <w:rsid w:val="1A790F96"/>
    <w:rsid w:val="1A795F60"/>
    <w:rsid w:val="1A7A72AC"/>
    <w:rsid w:val="1A84C2DB"/>
    <w:rsid w:val="1A8DA2B0"/>
    <w:rsid w:val="1A99883C"/>
    <w:rsid w:val="1A9C9E3A"/>
    <w:rsid w:val="1A9D214E"/>
    <w:rsid w:val="1A9E01EB"/>
    <w:rsid w:val="1AA84214"/>
    <w:rsid w:val="1AB0C4C3"/>
    <w:rsid w:val="1AB7ABE0"/>
    <w:rsid w:val="1ABD053F"/>
    <w:rsid w:val="1ACBBECB"/>
    <w:rsid w:val="1AD7180A"/>
    <w:rsid w:val="1AE99353"/>
    <w:rsid w:val="1AEA8888"/>
    <w:rsid w:val="1AEEAC74"/>
    <w:rsid w:val="1AF37918"/>
    <w:rsid w:val="1B00ACD8"/>
    <w:rsid w:val="1B0B1632"/>
    <w:rsid w:val="1B0C0ABD"/>
    <w:rsid w:val="1B0D7154"/>
    <w:rsid w:val="1B128612"/>
    <w:rsid w:val="1B1A76E7"/>
    <w:rsid w:val="1B1FD4C8"/>
    <w:rsid w:val="1B222571"/>
    <w:rsid w:val="1B258BC6"/>
    <w:rsid w:val="1B2A5E63"/>
    <w:rsid w:val="1B2E3AC0"/>
    <w:rsid w:val="1B415494"/>
    <w:rsid w:val="1B461FA8"/>
    <w:rsid w:val="1B492DE0"/>
    <w:rsid w:val="1B4C3F62"/>
    <w:rsid w:val="1B4FD256"/>
    <w:rsid w:val="1B74A02D"/>
    <w:rsid w:val="1B831329"/>
    <w:rsid w:val="1B84CDEA"/>
    <w:rsid w:val="1B8D7987"/>
    <w:rsid w:val="1B98EE69"/>
    <w:rsid w:val="1BA16864"/>
    <w:rsid w:val="1BA3740C"/>
    <w:rsid w:val="1BAB4C69"/>
    <w:rsid w:val="1BAC6188"/>
    <w:rsid w:val="1BB2D223"/>
    <w:rsid w:val="1BBAD267"/>
    <w:rsid w:val="1BBBF475"/>
    <w:rsid w:val="1BBEC260"/>
    <w:rsid w:val="1BBF36B7"/>
    <w:rsid w:val="1BC9B2D0"/>
    <w:rsid w:val="1BD016B3"/>
    <w:rsid w:val="1BD08DC4"/>
    <w:rsid w:val="1BD3EEAE"/>
    <w:rsid w:val="1BD9A8D9"/>
    <w:rsid w:val="1BE39FBA"/>
    <w:rsid w:val="1BE72E6C"/>
    <w:rsid w:val="1BEB44FC"/>
    <w:rsid w:val="1BEE5F71"/>
    <w:rsid w:val="1BF2DEFE"/>
    <w:rsid w:val="1BF4F806"/>
    <w:rsid w:val="1C0125CC"/>
    <w:rsid w:val="1C0A25D6"/>
    <w:rsid w:val="1C0D74E1"/>
    <w:rsid w:val="1C1D3891"/>
    <w:rsid w:val="1C2553C9"/>
    <w:rsid w:val="1C257BE3"/>
    <w:rsid w:val="1C280CC6"/>
    <w:rsid w:val="1C2DB15B"/>
    <w:rsid w:val="1C4D8BC6"/>
    <w:rsid w:val="1C500F2F"/>
    <w:rsid w:val="1C608126"/>
    <w:rsid w:val="1C61C290"/>
    <w:rsid w:val="1C62BF4E"/>
    <w:rsid w:val="1C6A68D7"/>
    <w:rsid w:val="1C6B83A8"/>
    <w:rsid w:val="1C75BFB0"/>
    <w:rsid w:val="1C7666EA"/>
    <w:rsid w:val="1C792CD4"/>
    <w:rsid w:val="1C7A7EC2"/>
    <w:rsid w:val="1C84CC9B"/>
    <w:rsid w:val="1C87F0D9"/>
    <w:rsid w:val="1C88B736"/>
    <w:rsid w:val="1C8A7377"/>
    <w:rsid w:val="1C920919"/>
    <w:rsid w:val="1C97C691"/>
    <w:rsid w:val="1CA871D6"/>
    <w:rsid w:val="1CB4D9A7"/>
    <w:rsid w:val="1CBDE73D"/>
    <w:rsid w:val="1CC674EF"/>
    <w:rsid w:val="1CC69397"/>
    <w:rsid w:val="1CD0B930"/>
    <w:rsid w:val="1CD0D39A"/>
    <w:rsid w:val="1CE636BD"/>
    <w:rsid w:val="1CE6F1C0"/>
    <w:rsid w:val="1CFB225F"/>
    <w:rsid w:val="1CFF521C"/>
    <w:rsid w:val="1D0354DE"/>
    <w:rsid w:val="1D03D850"/>
    <w:rsid w:val="1D057DDD"/>
    <w:rsid w:val="1D0DAA2D"/>
    <w:rsid w:val="1D160F83"/>
    <w:rsid w:val="1D1F245D"/>
    <w:rsid w:val="1D20E25C"/>
    <w:rsid w:val="1D226831"/>
    <w:rsid w:val="1D37E5F8"/>
    <w:rsid w:val="1D42C810"/>
    <w:rsid w:val="1D451E88"/>
    <w:rsid w:val="1D458DE0"/>
    <w:rsid w:val="1D4B5891"/>
    <w:rsid w:val="1D6154C9"/>
    <w:rsid w:val="1D647C4A"/>
    <w:rsid w:val="1D68944F"/>
    <w:rsid w:val="1D6AD9E2"/>
    <w:rsid w:val="1D6BE714"/>
    <w:rsid w:val="1D6FBF0F"/>
    <w:rsid w:val="1D83C0D7"/>
    <w:rsid w:val="1D8AF80C"/>
    <w:rsid w:val="1D9F93B2"/>
    <w:rsid w:val="1DA58724"/>
    <w:rsid w:val="1DB5181C"/>
    <w:rsid w:val="1DBA53E9"/>
    <w:rsid w:val="1DBD11F7"/>
    <w:rsid w:val="1DC9FC50"/>
    <w:rsid w:val="1DDC7DE9"/>
    <w:rsid w:val="1DDC857E"/>
    <w:rsid w:val="1DDCE0B3"/>
    <w:rsid w:val="1DEA4B7A"/>
    <w:rsid w:val="1DEF4D35"/>
    <w:rsid w:val="1E00BB91"/>
    <w:rsid w:val="1E074461"/>
    <w:rsid w:val="1E0B4E16"/>
    <w:rsid w:val="1E13A2AF"/>
    <w:rsid w:val="1E13E5B4"/>
    <w:rsid w:val="1E182199"/>
    <w:rsid w:val="1E248797"/>
    <w:rsid w:val="1E39F2C7"/>
    <w:rsid w:val="1E4C4560"/>
    <w:rsid w:val="1E5D4CF3"/>
    <w:rsid w:val="1E63F372"/>
    <w:rsid w:val="1E6829ED"/>
    <w:rsid w:val="1E69062B"/>
    <w:rsid w:val="1E774F59"/>
    <w:rsid w:val="1E77D510"/>
    <w:rsid w:val="1EA62956"/>
    <w:rsid w:val="1EA812E8"/>
    <w:rsid w:val="1EAD7327"/>
    <w:rsid w:val="1EB5A7DC"/>
    <w:rsid w:val="1EB647BB"/>
    <w:rsid w:val="1EBAB3EB"/>
    <w:rsid w:val="1EC6FD28"/>
    <w:rsid w:val="1ECC8538"/>
    <w:rsid w:val="1ECE9351"/>
    <w:rsid w:val="1ED55B03"/>
    <w:rsid w:val="1ED5F7C0"/>
    <w:rsid w:val="1ED6FB0D"/>
    <w:rsid w:val="1EDAFC42"/>
    <w:rsid w:val="1EE1F841"/>
    <w:rsid w:val="1EE61351"/>
    <w:rsid w:val="1EEA78B0"/>
    <w:rsid w:val="1EFA21C8"/>
    <w:rsid w:val="1F059B23"/>
    <w:rsid w:val="1F0A51BD"/>
    <w:rsid w:val="1F0AAAAB"/>
    <w:rsid w:val="1F1AAD7D"/>
    <w:rsid w:val="1F254316"/>
    <w:rsid w:val="1F3A18E6"/>
    <w:rsid w:val="1F45BEAB"/>
    <w:rsid w:val="1F469AFB"/>
    <w:rsid w:val="1F494001"/>
    <w:rsid w:val="1F4A0D43"/>
    <w:rsid w:val="1F4CAAA9"/>
    <w:rsid w:val="1F4DE3CF"/>
    <w:rsid w:val="1F519605"/>
    <w:rsid w:val="1F5CD62A"/>
    <w:rsid w:val="1F601B64"/>
    <w:rsid w:val="1F6F4C80"/>
    <w:rsid w:val="1F70A2FC"/>
    <w:rsid w:val="1F71C983"/>
    <w:rsid w:val="1F771264"/>
    <w:rsid w:val="1F78A591"/>
    <w:rsid w:val="1F7B7F44"/>
    <w:rsid w:val="1F91E2BC"/>
    <w:rsid w:val="1F969024"/>
    <w:rsid w:val="1F9E0731"/>
    <w:rsid w:val="1FA21E23"/>
    <w:rsid w:val="1FA69045"/>
    <w:rsid w:val="1FA7D85F"/>
    <w:rsid w:val="1FBCF2DF"/>
    <w:rsid w:val="1FD7C2C9"/>
    <w:rsid w:val="1FDCE4A9"/>
    <w:rsid w:val="1FDE95EB"/>
    <w:rsid w:val="1FEB2ACB"/>
    <w:rsid w:val="1FF21892"/>
    <w:rsid w:val="1FFEAC2E"/>
    <w:rsid w:val="2000A76C"/>
    <w:rsid w:val="2007B2C5"/>
    <w:rsid w:val="201CF453"/>
    <w:rsid w:val="20209E7C"/>
    <w:rsid w:val="20282895"/>
    <w:rsid w:val="203F9079"/>
    <w:rsid w:val="203FC7B4"/>
    <w:rsid w:val="2041F9B7"/>
    <w:rsid w:val="20566A1D"/>
    <w:rsid w:val="20566D4B"/>
    <w:rsid w:val="205B27AD"/>
    <w:rsid w:val="2060EAAA"/>
    <w:rsid w:val="2061D2A7"/>
    <w:rsid w:val="2062B03F"/>
    <w:rsid w:val="20756345"/>
    <w:rsid w:val="20764FE8"/>
    <w:rsid w:val="2077D7DC"/>
    <w:rsid w:val="207A2903"/>
    <w:rsid w:val="207A6E26"/>
    <w:rsid w:val="2080E69E"/>
    <w:rsid w:val="2095C8CA"/>
    <w:rsid w:val="2095E01B"/>
    <w:rsid w:val="209ACDB1"/>
    <w:rsid w:val="20A574CC"/>
    <w:rsid w:val="20AAF0A8"/>
    <w:rsid w:val="20AF0878"/>
    <w:rsid w:val="20BB7B4E"/>
    <w:rsid w:val="20CE9AF2"/>
    <w:rsid w:val="20D598D3"/>
    <w:rsid w:val="20ED3EBE"/>
    <w:rsid w:val="20ED56E3"/>
    <w:rsid w:val="20EFEBAE"/>
    <w:rsid w:val="20F1C965"/>
    <w:rsid w:val="20FA7B7C"/>
    <w:rsid w:val="20FB8CFA"/>
    <w:rsid w:val="20FE8CEA"/>
    <w:rsid w:val="2108C9C0"/>
    <w:rsid w:val="211DE4D4"/>
    <w:rsid w:val="211EB826"/>
    <w:rsid w:val="2121F5E4"/>
    <w:rsid w:val="21267512"/>
    <w:rsid w:val="212741E1"/>
    <w:rsid w:val="212EB080"/>
    <w:rsid w:val="21364405"/>
    <w:rsid w:val="213D6835"/>
    <w:rsid w:val="214371F5"/>
    <w:rsid w:val="214608C8"/>
    <w:rsid w:val="2153E556"/>
    <w:rsid w:val="2159E0D8"/>
    <w:rsid w:val="215EA06A"/>
    <w:rsid w:val="21657A3C"/>
    <w:rsid w:val="2167FF7E"/>
    <w:rsid w:val="216F9F06"/>
    <w:rsid w:val="217AC968"/>
    <w:rsid w:val="217F75AD"/>
    <w:rsid w:val="219A3BEB"/>
    <w:rsid w:val="21A3F933"/>
    <w:rsid w:val="21B088F6"/>
    <w:rsid w:val="21B61884"/>
    <w:rsid w:val="21B67535"/>
    <w:rsid w:val="21C4769C"/>
    <w:rsid w:val="21C53BB7"/>
    <w:rsid w:val="21C8BE39"/>
    <w:rsid w:val="21CE1CDE"/>
    <w:rsid w:val="21D1837F"/>
    <w:rsid w:val="21DE8F52"/>
    <w:rsid w:val="21E65FCD"/>
    <w:rsid w:val="21EE2101"/>
    <w:rsid w:val="21EFE5E7"/>
    <w:rsid w:val="21F1C3C9"/>
    <w:rsid w:val="21F579A2"/>
    <w:rsid w:val="21F6F80E"/>
    <w:rsid w:val="21FF7FD4"/>
    <w:rsid w:val="21FFFEB0"/>
    <w:rsid w:val="220871D0"/>
    <w:rsid w:val="2209EF90"/>
    <w:rsid w:val="220CB78E"/>
    <w:rsid w:val="22145A3A"/>
    <w:rsid w:val="2224AB43"/>
    <w:rsid w:val="2225821D"/>
    <w:rsid w:val="222AF215"/>
    <w:rsid w:val="222B3F4A"/>
    <w:rsid w:val="2231B07C"/>
    <w:rsid w:val="2235DF5C"/>
    <w:rsid w:val="22362C2F"/>
    <w:rsid w:val="223739A7"/>
    <w:rsid w:val="223BE13B"/>
    <w:rsid w:val="2241452D"/>
    <w:rsid w:val="224F90C3"/>
    <w:rsid w:val="2259D926"/>
    <w:rsid w:val="225A7AD4"/>
    <w:rsid w:val="226EAAEF"/>
    <w:rsid w:val="226F3ADB"/>
    <w:rsid w:val="226F7735"/>
    <w:rsid w:val="22710389"/>
    <w:rsid w:val="227CB247"/>
    <w:rsid w:val="2287238C"/>
    <w:rsid w:val="228865C0"/>
    <w:rsid w:val="229F0284"/>
    <w:rsid w:val="22A25FC7"/>
    <w:rsid w:val="22BB5B88"/>
    <w:rsid w:val="22BE293C"/>
    <w:rsid w:val="22BE9BE9"/>
    <w:rsid w:val="22C01039"/>
    <w:rsid w:val="22C92552"/>
    <w:rsid w:val="22CDB0F3"/>
    <w:rsid w:val="22D00A1A"/>
    <w:rsid w:val="22F34A97"/>
    <w:rsid w:val="22F875DC"/>
    <w:rsid w:val="22FF0C4A"/>
    <w:rsid w:val="230873BB"/>
    <w:rsid w:val="2313CC20"/>
    <w:rsid w:val="23140EF9"/>
    <w:rsid w:val="2316CBFB"/>
    <w:rsid w:val="2331D8B0"/>
    <w:rsid w:val="23338DA9"/>
    <w:rsid w:val="233A168A"/>
    <w:rsid w:val="23456685"/>
    <w:rsid w:val="234A5810"/>
    <w:rsid w:val="23662519"/>
    <w:rsid w:val="236EF946"/>
    <w:rsid w:val="237B2C7B"/>
    <w:rsid w:val="237EA4F8"/>
    <w:rsid w:val="2384381C"/>
    <w:rsid w:val="2389FE40"/>
    <w:rsid w:val="238FDFCF"/>
    <w:rsid w:val="239073A2"/>
    <w:rsid w:val="2391B761"/>
    <w:rsid w:val="23967AA5"/>
    <w:rsid w:val="239A28CB"/>
    <w:rsid w:val="239D4DFB"/>
    <w:rsid w:val="23A171B8"/>
    <w:rsid w:val="23A2169C"/>
    <w:rsid w:val="23A5E3E2"/>
    <w:rsid w:val="23B8D433"/>
    <w:rsid w:val="23C586C8"/>
    <w:rsid w:val="23C82330"/>
    <w:rsid w:val="23D17EB8"/>
    <w:rsid w:val="23D30A08"/>
    <w:rsid w:val="23DA669A"/>
    <w:rsid w:val="23DEB4C9"/>
    <w:rsid w:val="23E0A446"/>
    <w:rsid w:val="23EBEB34"/>
    <w:rsid w:val="23ED2281"/>
    <w:rsid w:val="23F9738B"/>
    <w:rsid w:val="23FC222C"/>
    <w:rsid w:val="23FF727B"/>
    <w:rsid w:val="23FFA786"/>
    <w:rsid w:val="24066D78"/>
    <w:rsid w:val="240B50F5"/>
    <w:rsid w:val="2418CF0E"/>
    <w:rsid w:val="24217DDC"/>
    <w:rsid w:val="242D823C"/>
    <w:rsid w:val="24395D36"/>
    <w:rsid w:val="244349AF"/>
    <w:rsid w:val="2453FDC7"/>
    <w:rsid w:val="2454CF6B"/>
    <w:rsid w:val="245DE95F"/>
    <w:rsid w:val="24682A96"/>
    <w:rsid w:val="246CA7B2"/>
    <w:rsid w:val="2474E0D7"/>
    <w:rsid w:val="2474EDF7"/>
    <w:rsid w:val="247EA999"/>
    <w:rsid w:val="247FD14A"/>
    <w:rsid w:val="248EE2DB"/>
    <w:rsid w:val="249B36BA"/>
    <w:rsid w:val="24AA4DF8"/>
    <w:rsid w:val="24ABB956"/>
    <w:rsid w:val="24B97306"/>
    <w:rsid w:val="24BA7950"/>
    <w:rsid w:val="24BD3203"/>
    <w:rsid w:val="24BEA982"/>
    <w:rsid w:val="24D22EC0"/>
    <w:rsid w:val="24D86F5A"/>
    <w:rsid w:val="24DEFEB9"/>
    <w:rsid w:val="24FEC8DD"/>
    <w:rsid w:val="24FF0AAE"/>
    <w:rsid w:val="2503CBCC"/>
    <w:rsid w:val="2510DC95"/>
    <w:rsid w:val="2514841A"/>
    <w:rsid w:val="251E9DD2"/>
    <w:rsid w:val="252095ED"/>
    <w:rsid w:val="25257EA2"/>
    <w:rsid w:val="2527F253"/>
    <w:rsid w:val="253D21DB"/>
    <w:rsid w:val="254589AE"/>
    <w:rsid w:val="2547268B"/>
    <w:rsid w:val="254AF83A"/>
    <w:rsid w:val="25588820"/>
    <w:rsid w:val="255AD2F9"/>
    <w:rsid w:val="256E0265"/>
    <w:rsid w:val="2573CF1D"/>
    <w:rsid w:val="2575F56C"/>
    <w:rsid w:val="257777FC"/>
    <w:rsid w:val="2581C094"/>
    <w:rsid w:val="25945D2C"/>
    <w:rsid w:val="25997C98"/>
    <w:rsid w:val="25A130A3"/>
    <w:rsid w:val="25A2B585"/>
    <w:rsid w:val="25AA064E"/>
    <w:rsid w:val="25ABFDA6"/>
    <w:rsid w:val="25BC7082"/>
    <w:rsid w:val="25BD978F"/>
    <w:rsid w:val="25C00682"/>
    <w:rsid w:val="25F00570"/>
    <w:rsid w:val="25F1DA9E"/>
    <w:rsid w:val="26025BAD"/>
    <w:rsid w:val="26121194"/>
    <w:rsid w:val="26161814"/>
    <w:rsid w:val="261C7294"/>
    <w:rsid w:val="2633DB53"/>
    <w:rsid w:val="26448AC2"/>
    <w:rsid w:val="26455161"/>
    <w:rsid w:val="2649316E"/>
    <w:rsid w:val="265023FB"/>
    <w:rsid w:val="2652BFA0"/>
    <w:rsid w:val="2664AD54"/>
    <w:rsid w:val="26759FD3"/>
    <w:rsid w:val="2679F3BE"/>
    <w:rsid w:val="267FC748"/>
    <w:rsid w:val="2684BF67"/>
    <w:rsid w:val="269301D3"/>
    <w:rsid w:val="2698B0CA"/>
    <w:rsid w:val="26A4618A"/>
    <w:rsid w:val="26A5BF2E"/>
    <w:rsid w:val="26B0547B"/>
    <w:rsid w:val="26B2CD56"/>
    <w:rsid w:val="26B9176F"/>
    <w:rsid w:val="26BA9FB2"/>
    <w:rsid w:val="26BF353B"/>
    <w:rsid w:val="26C089D9"/>
    <w:rsid w:val="26C9CF0F"/>
    <w:rsid w:val="26D347C9"/>
    <w:rsid w:val="26D70FFB"/>
    <w:rsid w:val="26D728C7"/>
    <w:rsid w:val="26DE5C64"/>
    <w:rsid w:val="26E3BCDD"/>
    <w:rsid w:val="26E5E46A"/>
    <w:rsid w:val="26E7CB5D"/>
    <w:rsid w:val="26F0BECE"/>
    <w:rsid w:val="26F17D3F"/>
    <w:rsid w:val="271C9259"/>
    <w:rsid w:val="27275F7F"/>
    <w:rsid w:val="272CB0E6"/>
    <w:rsid w:val="272EA5E8"/>
    <w:rsid w:val="273E85E6"/>
    <w:rsid w:val="27464B79"/>
    <w:rsid w:val="2750D090"/>
    <w:rsid w:val="2757C21E"/>
    <w:rsid w:val="27590DE1"/>
    <w:rsid w:val="275D4759"/>
    <w:rsid w:val="27624A7B"/>
    <w:rsid w:val="2766DD45"/>
    <w:rsid w:val="2767F62A"/>
    <w:rsid w:val="276ACE7E"/>
    <w:rsid w:val="276F0897"/>
    <w:rsid w:val="277273A7"/>
    <w:rsid w:val="27786C3E"/>
    <w:rsid w:val="278EE422"/>
    <w:rsid w:val="278F6FA2"/>
    <w:rsid w:val="27920D0C"/>
    <w:rsid w:val="27961D02"/>
    <w:rsid w:val="27A0C47B"/>
    <w:rsid w:val="27ADFFD1"/>
    <w:rsid w:val="27CD6AF7"/>
    <w:rsid w:val="27E947BD"/>
    <w:rsid w:val="27EC8126"/>
    <w:rsid w:val="27F088C2"/>
    <w:rsid w:val="27F34637"/>
    <w:rsid w:val="27FF32EE"/>
    <w:rsid w:val="27FF7BEA"/>
    <w:rsid w:val="2801FFE0"/>
    <w:rsid w:val="28051CB9"/>
    <w:rsid w:val="280D6940"/>
    <w:rsid w:val="280FF735"/>
    <w:rsid w:val="281CD401"/>
    <w:rsid w:val="2822BAE6"/>
    <w:rsid w:val="282D36E6"/>
    <w:rsid w:val="282ED234"/>
    <w:rsid w:val="2832642A"/>
    <w:rsid w:val="28333DB1"/>
    <w:rsid w:val="28411B38"/>
    <w:rsid w:val="28433F53"/>
    <w:rsid w:val="2848C2F5"/>
    <w:rsid w:val="285DBAD8"/>
    <w:rsid w:val="28663992"/>
    <w:rsid w:val="2874AD98"/>
    <w:rsid w:val="28794569"/>
    <w:rsid w:val="28836849"/>
    <w:rsid w:val="2891D9DB"/>
    <w:rsid w:val="2893BFD3"/>
    <w:rsid w:val="28A01634"/>
    <w:rsid w:val="28A0F200"/>
    <w:rsid w:val="28A48707"/>
    <w:rsid w:val="28B4B16A"/>
    <w:rsid w:val="28B9C021"/>
    <w:rsid w:val="28D3B3E0"/>
    <w:rsid w:val="28D780D5"/>
    <w:rsid w:val="28E669E5"/>
    <w:rsid w:val="28E9A795"/>
    <w:rsid w:val="28EA17CF"/>
    <w:rsid w:val="28ECA0F1"/>
    <w:rsid w:val="28F15488"/>
    <w:rsid w:val="28F261BA"/>
    <w:rsid w:val="28F917BA"/>
    <w:rsid w:val="28FA1FBE"/>
    <w:rsid w:val="29046A12"/>
    <w:rsid w:val="29130805"/>
    <w:rsid w:val="2914EA15"/>
    <w:rsid w:val="29192627"/>
    <w:rsid w:val="291D2A61"/>
    <w:rsid w:val="2921982C"/>
    <w:rsid w:val="2928C326"/>
    <w:rsid w:val="292BCD02"/>
    <w:rsid w:val="2954FE2F"/>
    <w:rsid w:val="295DE577"/>
    <w:rsid w:val="295E168C"/>
    <w:rsid w:val="295E3CE5"/>
    <w:rsid w:val="295E6FA0"/>
    <w:rsid w:val="2963DA39"/>
    <w:rsid w:val="29695C4A"/>
    <w:rsid w:val="2979AA83"/>
    <w:rsid w:val="2979E0A0"/>
    <w:rsid w:val="297CA870"/>
    <w:rsid w:val="297EFAE0"/>
    <w:rsid w:val="297F7037"/>
    <w:rsid w:val="2983494B"/>
    <w:rsid w:val="298B3721"/>
    <w:rsid w:val="29926937"/>
    <w:rsid w:val="2995520C"/>
    <w:rsid w:val="299878E9"/>
    <w:rsid w:val="29A230F7"/>
    <w:rsid w:val="29A78335"/>
    <w:rsid w:val="29AC35B9"/>
    <w:rsid w:val="29B17257"/>
    <w:rsid w:val="29B3E204"/>
    <w:rsid w:val="29B699D3"/>
    <w:rsid w:val="29BCB5F4"/>
    <w:rsid w:val="29C35642"/>
    <w:rsid w:val="29C66C17"/>
    <w:rsid w:val="29E07444"/>
    <w:rsid w:val="29E5F8F6"/>
    <w:rsid w:val="29E8DE9E"/>
    <w:rsid w:val="29F9B28F"/>
    <w:rsid w:val="2A09AFCF"/>
    <w:rsid w:val="2A0A63EA"/>
    <w:rsid w:val="2A1577A6"/>
    <w:rsid w:val="2A1B3250"/>
    <w:rsid w:val="2A1DAEE9"/>
    <w:rsid w:val="2A1DE55C"/>
    <w:rsid w:val="2A20AFE6"/>
    <w:rsid w:val="2A23A190"/>
    <w:rsid w:val="2A241C62"/>
    <w:rsid w:val="2A2BFC34"/>
    <w:rsid w:val="2A35392B"/>
    <w:rsid w:val="2A360B41"/>
    <w:rsid w:val="2A378801"/>
    <w:rsid w:val="2A3A2509"/>
    <w:rsid w:val="2A48DDCC"/>
    <w:rsid w:val="2A48F5CC"/>
    <w:rsid w:val="2A49D827"/>
    <w:rsid w:val="2A5B1F09"/>
    <w:rsid w:val="2A5BD69F"/>
    <w:rsid w:val="2A6F8180"/>
    <w:rsid w:val="2A735136"/>
    <w:rsid w:val="2A7B42F0"/>
    <w:rsid w:val="2A7FEFD1"/>
    <w:rsid w:val="2A867565"/>
    <w:rsid w:val="2A9A59D9"/>
    <w:rsid w:val="2A9EC4FA"/>
    <w:rsid w:val="2AA199AF"/>
    <w:rsid w:val="2AA5B6BF"/>
    <w:rsid w:val="2AA7EC59"/>
    <w:rsid w:val="2AABFA48"/>
    <w:rsid w:val="2AAF2E9C"/>
    <w:rsid w:val="2AC37693"/>
    <w:rsid w:val="2AE910BD"/>
    <w:rsid w:val="2AEB6727"/>
    <w:rsid w:val="2B035ED2"/>
    <w:rsid w:val="2B0D2F48"/>
    <w:rsid w:val="2B125352"/>
    <w:rsid w:val="2B13F075"/>
    <w:rsid w:val="2B167693"/>
    <w:rsid w:val="2B2421E8"/>
    <w:rsid w:val="2B40A349"/>
    <w:rsid w:val="2B423065"/>
    <w:rsid w:val="2B42767A"/>
    <w:rsid w:val="2B51D388"/>
    <w:rsid w:val="2B53386B"/>
    <w:rsid w:val="2B55D90A"/>
    <w:rsid w:val="2B5FA6FA"/>
    <w:rsid w:val="2B760CB1"/>
    <w:rsid w:val="2B814837"/>
    <w:rsid w:val="2B82FC0D"/>
    <w:rsid w:val="2B863E79"/>
    <w:rsid w:val="2B87D6F6"/>
    <w:rsid w:val="2B88F06E"/>
    <w:rsid w:val="2B8D1B74"/>
    <w:rsid w:val="2B984019"/>
    <w:rsid w:val="2B9CF777"/>
    <w:rsid w:val="2BA14AD5"/>
    <w:rsid w:val="2BAAB366"/>
    <w:rsid w:val="2BAAC290"/>
    <w:rsid w:val="2BAD2518"/>
    <w:rsid w:val="2BB4567F"/>
    <w:rsid w:val="2BB63E79"/>
    <w:rsid w:val="2BBB6E9B"/>
    <w:rsid w:val="2BC42FF1"/>
    <w:rsid w:val="2BC4C835"/>
    <w:rsid w:val="2BD0B760"/>
    <w:rsid w:val="2BD39A94"/>
    <w:rsid w:val="2BD4B1A4"/>
    <w:rsid w:val="2BDA209D"/>
    <w:rsid w:val="2BE3B962"/>
    <w:rsid w:val="2BE5075C"/>
    <w:rsid w:val="2BE7A009"/>
    <w:rsid w:val="2BEC8DD9"/>
    <w:rsid w:val="2BF21664"/>
    <w:rsid w:val="2BF92215"/>
    <w:rsid w:val="2BFB0FCA"/>
    <w:rsid w:val="2C10D6FD"/>
    <w:rsid w:val="2C214857"/>
    <w:rsid w:val="2C2E36FC"/>
    <w:rsid w:val="2C3CF884"/>
    <w:rsid w:val="2C3EBB3F"/>
    <w:rsid w:val="2C4A4792"/>
    <w:rsid w:val="2C56BF7A"/>
    <w:rsid w:val="2C59E6F8"/>
    <w:rsid w:val="2C6B3774"/>
    <w:rsid w:val="2C700798"/>
    <w:rsid w:val="2C70FBD0"/>
    <w:rsid w:val="2C7EDAFC"/>
    <w:rsid w:val="2C81BF43"/>
    <w:rsid w:val="2C84E11E"/>
    <w:rsid w:val="2C8C6902"/>
    <w:rsid w:val="2C96BE05"/>
    <w:rsid w:val="2CA234CD"/>
    <w:rsid w:val="2CA9F632"/>
    <w:rsid w:val="2CC51E7E"/>
    <w:rsid w:val="2CC80442"/>
    <w:rsid w:val="2CCAC895"/>
    <w:rsid w:val="2CCAFF87"/>
    <w:rsid w:val="2CD3B3A7"/>
    <w:rsid w:val="2CEB3657"/>
    <w:rsid w:val="2CEE45CE"/>
    <w:rsid w:val="2CF12C94"/>
    <w:rsid w:val="2CF70E52"/>
    <w:rsid w:val="2D08F330"/>
    <w:rsid w:val="2D0A1C6E"/>
    <w:rsid w:val="2D0E17F4"/>
    <w:rsid w:val="2D31575B"/>
    <w:rsid w:val="2D3412D4"/>
    <w:rsid w:val="2D3CF4DA"/>
    <w:rsid w:val="2D42C846"/>
    <w:rsid w:val="2D4CB68C"/>
    <w:rsid w:val="2D50777F"/>
    <w:rsid w:val="2D554980"/>
    <w:rsid w:val="2D57D9E2"/>
    <w:rsid w:val="2D5F33B3"/>
    <w:rsid w:val="2D6B9A05"/>
    <w:rsid w:val="2D73DDCF"/>
    <w:rsid w:val="2D748CC8"/>
    <w:rsid w:val="2D756A65"/>
    <w:rsid w:val="2D8A5C6C"/>
    <w:rsid w:val="2D8E2126"/>
    <w:rsid w:val="2D949F0D"/>
    <w:rsid w:val="2D9F0A51"/>
    <w:rsid w:val="2DA9C7EF"/>
    <w:rsid w:val="2DAFF36C"/>
    <w:rsid w:val="2DB6DAEB"/>
    <w:rsid w:val="2DB882FA"/>
    <w:rsid w:val="2DC0A4FF"/>
    <w:rsid w:val="2DC132D2"/>
    <w:rsid w:val="2DC2A85E"/>
    <w:rsid w:val="2DCA39FD"/>
    <w:rsid w:val="2DD07A54"/>
    <w:rsid w:val="2DD5ECB5"/>
    <w:rsid w:val="2DD93A71"/>
    <w:rsid w:val="2DD9D62D"/>
    <w:rsid w:val="2DE6CC71"/>
    <w:rsid w:val="2DF0D2F3"/>
    <w:rsid w:val="2DF25B77"/>
    <w:rsid w:val="2DF53867"/>
    <w:rsid w:val="2DFB9EB0"/>
    <w:rsid w:val="2DFC4E13"/>
    <w:rsid w:val="2E02995D"/>
    <w:rsid w:val="2E03BD02"/>
    <w:rsid w:val="2E05EFFC"/>
    <w:rsid w:val="2E0DE447"/>
    <w:rsid w:val="2E0ECF20"/>
    <w:rsid w:val="2E0FAC6E"/>
    <w:rsid w:val="2E10BEE5"/>
    <w:rsid w:val="2E309785"/>
    <w:rsid w:val="2E35AA17"/>
    <w:rsid w:val="2E3A18BD"/>
    <w:rsid w:val="2E4DA7C3"/>
    <w:rsid w:val="2E52787B"/>
    <w:rsid w:val="2E5D1BB7"/>
    <w:rsid w:val="2E714164"/>
    <w:rsid w:val="2E7F04A0"/>
    <w:rsid w:val="2E86E841"/>
    <w:rsid w:val="2E8BD5FF"/>
    <w:rsid w:val="2E8E81D7"/>
    <w:rsid w:val="2EA5ECCF"/>
    <w:rsid w:val="2EA602FA"/>
    <w:rsid w:val="2EB2CF56"/>
    <w:rsid w:val="2EC6C87E"/>
    <w:rsid w:val="2EC96C91"/>
    <w:rsid w:val="2ED4CE9B"/>
    <w:rsid w:val="2EE60602"/>
    <w:rsid w:val="2EEA8144"/>
    <w:rsid w:val="2EEDCD4A"/>
    <w:rsid w:val="2EF1AD23"/>
    <w:rsid w:val="2EF4D5FB"/>
    <w:rsid w:val="2EFF772C"/>
    <w:rsid w:val="2F09B1D9"/>
    <w:rsid w:val="2F14A2B0"/>
    <w:rsid w:val="2F179ABB"/>
    <w:rsid w:val="2F2B586B"/>
    <w:rsid w:val="2F2DF139"/>
    <w:rsid w:val="2F353AD8"/>
    <w:rsid w:val="2F390915"/>
    <w:rsid w:val="2F41AA45"/>
    <w:rsid w:val="2F4C04F3"/>
    <w:rsid w:val="2F4DF0D6"/>
    <w:rsid w:val="2F4F3681"/>
    <w:rsid w:val="2F5D6FF4"/>
    <w:rsid w:val="2F6048F3"/>
    <w:rsid w:val="2F6A6E21"/>
    <w:rsid w:val="2F6D409C"/>
    <w:rsid w:val="2F70FE47"/>
    <w:rsid w:val="2F7FAC09"/>
    <w:rsid w:val="2F80A55A"/>
    <w:rsid w:val="2F8AE5ED"/>
    <w:rsid w:val="2F8C9D4B"/>
    <w:rsid w:val="2FA8B601"/>
    <w:rsid w:val="2FB09C7E"/>
    <w:rsid w:val="2FB80A1A"/>
    <w:rsid w:val="2FB947D8"/>
    <w:rsid w:val="2FE2972D"/>
    <w:rsid w:val="2FE5CB6A"/>
    <w:rsid w:val="2FE7A762"/>
    <w:rsid w:val="2FEF3F78"/>
    <w:rsid w:val="2FF16572"/>
    <w:rsid w:val="2FFC4DD0"/>
    <w:rsid w:val="300A8DCF"/>
    <w:rsid w:val="300F7D4B"/>
    <w:rsid w:val="302BB52A"/>
    <w:rsid w:val="302D52CE"/>
    <w:rsid w:val="303848DF"/>
    <w:rsid w:val="303DFE8A"/>
    <w:rsid w:val="3047F12F"/>
    <w:rsid w:val="305508B8"/>
    <w:rsid w:val="30613954"/>
    <w:rsid w:val="30666CDE"/>
    <w:rsid w:val="30750E10"/>
    <w:rsid w:val="30757A80"/>
    <w:rsid w:val="308877D0"/>
    <w:rsid w:val="3088FAC5"/>
    <w:rsid w:val="308F80DA"/>
    <w:rsid w:val="3093FE8E"/>
    <w:rsid w:val="309D87D9"/>
    <w:rsid w:val="30A28438"/>
    <w:rsid w:val="30AB7790"/>
    <w:rsid w:val="30B4DA84"/>
    <w:rsid w:val="30BA90C7"/>
    <w:rsid w:val="30C3402A"/>
    <w:rsid w:val="30C84C88"/>
    <w:rsid w:val="30D62286"/>
    <w:rsid w:val="30E2011E"/>
    <w:rsid w:val="30F4B97A"/>
    <w:rsid w:val="30F71CF0"/>
    <w:rsid w:val="31019E1B"/>
    <w:rsid w:val="31105B78"/>
    <w:rsid w:val="311DFD5B"/>
    <w:rsid w:val="312A56C8"/>
    <w:rsid w:val="312D259A"/>
    <w:rsid w:val="313CCFA5"/>
    <w:rsid w:val="31431B5B"/>
    <w:rsid w:val="31496DD4"/>
    <w:rsid w:val="314F9843"/>
    <w:rsid w:val="3156BA72"/>
    <w:rsid w:val="316FE07A"/>
    <w:rsid w:val="3174D74F"/>
    <w:rsid w:val="318B1A70"/>
    <w:rsid w:val="318EB8C0"/>
    <w:rsid w:val="318F770B"/>
    <w:rsid w:val="31AA8DEA"/>
    <w:rsid w:val="31ABFA43"/>
    <w:rsid w:val="31ACF070"/>
    <w:rsid w:val="31AEFF07"/>
    <w:rsid w:val="31B46927"/>
    <w:rsid w:val="31B817F3"/>
    <w:rsid w:val="31BCA665"/>
    <w:rsid w:val="31BF5952"/>
    <w:rsid w:val="31C0A91E"/>
    <w:rsid w:val="31C3591F"/>
    <w:rsid w:val="31C3B647"/>
    <w:rsid w:val="31CC98FF"/>
    <w:rsid w:val="31DA1FF7"/>
    <w:rsid w:val="31DD21A2"/>
    <w:rsid w:val="31E311C7"/>
    <w:rsid w:val="31ECDD28"/>
    <w:rsid w:val="31EEA38B"/>
    <w:rsid w:val="31EF4B4A"/>
    <w:rsid w:val="31F08B96"/>
    <w:rsid w:val="3201E7E2"/>
    <w:rsid w:val="32058B78"/>
    <w:rsid w:val="32077E46"/>
    <w:rsid w:val="320AB034"/>
    <w:rsid w:val="32125AF9"/>
    <w:rsid w:val="321C8D13"/>
    <w:rsid w:val="32244563"/>
    <w:rsid w:val="3227F4C9"/>
    <w:rsid w:val="3228FAB5"/>
    <w:rsid w:val="32367AA0"/>
    <w:rsid w:val="323717EE"/>
    <w:rsid w:val="3239542C"/>
    <w:rsid w:val="323B6DB0"/>
    <w:rsid w:val="323FA345"/>
    <w:rsid w:val="3240CD5C"/>
    <w:rsid w:val="32642558"/>
    <w:rsid w:val="3267997B"/>
    <w:rsid w:val="326C0C12"/>
    <w:rsid w:val="326CA159"/>
    <w:rsid w:val="326EB8DC"/>
    <w:rsid w:val="32790B40"/>
    <w:rsid w:val="32818D5E"/>
    <w:rsid w:val="328C5952"/>
    <w:rsid w:val="3292E5FC"/>
    <w:rsid w:val="32A88C64"/>
    <w:rsid w:val="32AFC32B"/>
    <w:rsid w:val="32B72683"/>
    <w:rsid w:val="32BEC492"/>
    <w:rsid w:val="32C235BE"/>
    <w:rsid w:val="32CBA571"/>
    <w:rsid w:val="32D9A42D"/>
    <w:rsid w:val="32E43008"/>
    <w:rsid w:val="32F0CBF1"/>
    <w:rsid w:val="32F1E2BA"/>
    <w:rsid w:val="32F6188D"/>
    <w:rsid w:val="32FDB39E"/>
    <w:rsid w:val="3310989F"/>
    <w:rsid w:val="3313CA2F"/>
    <w:rsid w:val="3316AB7E"/>
    <w:rsid w:val="33170ADC"/>
    <w:rsid w:val="332C6033"/>
    <w:rsid w:val="33308DA8"/>
    <w:rsid w:val="3334D8D2"/>
    <w:rsid w:val="33421080"/>
    <w:rsid w:val="3347A472"/>
    <w:rsid w:val="33640EDF"/>
    <w:rsid w:val="33754C41"/>
    <w:rsid w:val="3377EFD2"/>
    <w:rsid w:val="3388A63D"/>
    <w:rsid w:val="3389F985"/>
    <w:rsid w:val="338BF9C1"/>
    <w:rsid w:val="338D06F3"/>
    <w:rsid w:val="3399FCA5"/>
    <w:rsid w:val="33A4941F"/>
    <w:rsid w:val="33A69744"/>
    <w:rsid w:val="33A6BB32"/>
    <w:rsid w:val="33AEE1D8"/>
    <w:rsid w:val="33BA6DD5"/>
    <w:rsid w:val="33C5B0A1"/>
    <w:rsid w:val="33C5EC9F"/>
    <w:rsid w:val="33C83C21"/>
    <w:rsid w:val="33CB5BA9"/>
    <w:rsid w:val="33CC2302"/>
    <w:rsid w:val="33D9AB11"/>
    <w:rsid w:val="33DEA1F7"/>
    <w:rsid w:val="33DFD0D1"/>
    <w:rsid w:val="33E8543E"/>
    <w:rsid w:val="33E93686"/>
    <w:rsid w:val="33E9D28F"/>
    <w:rsid w:val="33F4FABE"/>
    <w:rsid w:val="33F5B382"/>
    <w:rsid w:val="34012322"/>
    <w:rsid w:val="340468C0"/>
    <w:rsid w:val="34096D5B"/>
    <w:rsid w:val="3419F6B2"/>
    <w:rsid w:val="341D08EE"/>
    <w:rsid w:val="341E9AB0"/>
    <w:rsid w:val="3424B990"/>
    <w:rsid w:val="3433B666"/>
    <w:rsid w:val="343D6BC2"/>
    <w:rsid w:val="343D7CB9"/>
    <w:rsid w:val="344EF959"/>
    <w:rsid w:val="345BD9F4"/>
    <w:rsid w:val="345C3A0A"/>
    <w:rsid w:val="34647527"/>
    <w:rsid w:val="34657C1C"/>
    <w:rsid w:val="3468C1E4"/>
    <w:rsid w:val="346ACC87"/>
    <w:rsid w:val="346AF404"/>
    <w:rsid w:val="3473BD50"/>
    <w:rsid w:val="347FEDEB"/>
    <w:rsid w:val="348857BB"/>
    <w:rsid w:val="3497BD8B"/>
    <w:rsid w:val="34A79676"/>
    <w:rsid w:val="34B23790"/>
    <w:rsid w:val="34BA92BB"/>
    <w:rsid w:val="34D1769E"/>
    <w:rsid w:val="34E082E8"/>
    <w:rsid w:val="34E2EE6E"/>
    <w:rsid w:val="34EBF69C"/>
    <w:rsid w:val="34F0E2D2"/>
    <w:rsid w:val="34F7CCF1"/>
    <w:rsid w:val="34F99B95"/>
    <w:rsid w:val="35042E2E"/>
    <w:rsid w:val="351537B2"/>
    <w:rsid w:val="3519C6B3"/>
    <w:rsid w:val="3525B4D4"/>
    <w:rsid w:val="3525C255"/>
    <w:rsid w:val="352B4D8E"/>
    <w:rsid w:val="352CA245"/>
    <w:rsid w:val="3530DD34"/>
    <w:rsid w:val="353585BE"/>
    <w:rsid w:val="354A0591"/>
    <w:rsid w:val="355A3CE8"/>
    <w:rsid w:val="3564B200"/>
    <w:rsid w:val="356960BD"/>
    <w:rsid w:val="356D4A2F"/>
    <w:rsid w:val="3576AFC0"/>
    <w:rsid w:val="357AFBF8"/>
    <w:rsid w:val="357FB622"/>
    <w:rsid w:val="3583BB49"/>
    <w:rsid w:val="358C5967"/>
    <w:rsid w:val="358E5D92"/>
    <w:rsid w:val="358EED53"/>
    <w:rsid w:val="35939D2B"/>
    <w:rsid w:val="3596CD9B"/>
    <w:rsid w:val="35999309"/>
    <w:rsid w:val="359D5BD7"/>
    <w:rsid w:val="35A35ABC"/>
    <w:rsid w:val="35A5D625"/>
    <w:rsid w:val="35A80051"/>
    <w:rsid w:val="35B087C3"/>
    <w:rsid w:val="35B89988"/>
    <w:rsid w:val="35B8D94F"/>
    <w:rsid w:val="35C35958"/>
    <w:rsid w:val="35DE6FAE"/>
    <w:rsid w:val="35EDC779"/>
    <w:rsid w:val="35F14DDC"/>
    <w:rsid w:val="35F612FE"/>
    <w:rsid w:val="35F9CBDC"/>
    <w:rsid w:val="35FD6421"/>
    <w:rsid w:val="360BFA39"/>
    <w:rsid w:val="361B824B"/>
    <w:rsid w:val="361FF675"/>
    <w:rsid w:val="36274B9E"/>
    <w:rsid w:val="36296584"/>
    <w:rsid w:val="3629A713"/>
    <w:rsid w:val="36477E49"/>
    <w:rsid w:val="364A7894"/>
    <w:rsid w:val="36632CDD"/>
    <w:rsid w:val="36682E6A"/>
    <w:rsid w:val="3679468D"/>
    <w:rsid w:val="368DE4D3"/>
    <w:rsid w:val="369468BD"/>
    <w:rsid w:val="36971707"/>
    <w:rsid w:val="3698FD73"/>
    <w:rsid w:val="36C03B42"/>
    <w:rsid w:val="36C94564"/>
    <w:rsid w:val="36CAD56E"/>
    <w:rsid w:val="36E15E2C"/>
    <w:rsid w:val="36F346A6"/>
    <w:rsid w:val="36F723CA"/>
    <w:rsid w:val="36F77651"/>
    <w:rsid w:val="36F7B686"/>
    <w:rsid w:val="36FA77D5"/>
    <w:rsid w:val="3705D5D2"/>
    <w:rsid w:val="3720B4ED"/>
    <w:rsid w:val="372D8A23"/>
    <w:rsid w:val="3733D3ED"/>
    <w:rsid w:val="3733E0E6"/>
    <w:rsid w:val="373A1DBF"/>
    <w:rsid w:val="3740127C"/>
    <w:rsid w:val="37404F49"/>
    <w:rsid w:val="375487C5"/>
    <w:rsid w:val="3759D284"/>
    <w:rsid w:val="37616386"/>
    <w:rsid w:val="376309D5"/>
    <w:rsid w:val="3766138F"/>
    <w:rsid w:val="377518BD"/>
    <w:rsid w:val="3777E5DE"/>
    <w:rsid w:val="377AA4B8"/>
    <w:rsid w:val="377AFBF9"/>
    <w:rsid w:val="37866729"/>
    <w:rsid w:val="378D4675"/>
    <w:rsid w:val="37952DF1"/>
    <w:rsid w:val="379AB084"/>
    <w:rsid w:val="379AE203"/>
    <w:rsid w:val="37ABF6CE"/>
    <w:rsid w:val="37B8689E"/>
    <w:rsid w:val="37B88302"/>
    <w:rsid w:val="37C47538"/>
    <w:rsid w:val="37D80224"/>
    <w:rsid w:val="37DC67AC"/>
    <w:rsid w:val="37EAB4DB"/>
    <w:rsid w:val="37F0F127"/>
    <w:rsid w:val="37F35144"/>
    <w:rsid w:val="37F98BA2"/>
    <w:rsid w:val="37FC0B2D"/>
    <w:rsid w:val="380B2F8C"/>
    <w:rsid w:val="3813B7BD"/>
    <w:rsid w:val="38159FB4"/>
    <w:rsid w:val="38176720"/>
    <w:rsid w:val="381F53BB"/>
    <w:rsid w:val="382217FB"/>
    <w:rsid w:val="3823F0C6"/>
    <w:rsid w:val="3859DB3E"/>
    <w:rsid w:val="38607816"/>
    <w:rsid w:val="38670A04"/>
    <w:rsid w:val="3869F09D"/>
    <w:rsid w:val="38745A72"/>
    <w:rsid w:val="387982FF"/>
    <w:rsid w:val="387ABE51"/>
    <w:rsid w:val="387CFD6A"/>
    <w:rsid w:val="387FA781"/>
    <w:rsid w:val="3880FCCD"/>
    <w:rsid w:val="38824E9C"/>
    <w:rsid w:val="3886104F"/>
    <w:rsid w:val="38947197"/>
    <w:rsid w:val="389C62D6"/>
    <w:rsid w:val="389DCB2E"/>
    <w:rsid w:val="38A4000D"/>
    <w:rsid w:val="38A87D96"/>
    <w:rsid w:val="38E5DDD1"/>
    <w:rsid w:val="38E6AECE"/>
    <w:rsid w:val="38E84CC4"/>
    <w:rsid w:val="38EA537A"/>
    <w:rsid w:val="38EBA8F1"/>
    <w:rsid w:val="38FCC940"/>
    <w:rsid w:val="39027140"/>
    <w:rsid w:val="390AB241"/>
    <w:rsid w:val="39167519"/>
    <w:rsid w:val="39257240"/>
    <w:rsid w:val="3926C1B2"/>
    <w:rsid w:val="3929D7E1"/>
    <w:rsid w:val="392DB3C0"/>
    <w:rsid w:val="39324DEF"/>
    <w:rsid w:val="393298D1"/>
    <w:rsid w:val="3934AF69"/>
    <w:rsid w:val="39356243"/>
    <w:rsid w:val="394085AA"/>
    <w:rsid w:val="3942EE28"/>
    <w:rsid w:val="39464B93"/>
    <w:rsid w:val="394F7E89"/>
    <w:rsid w:val="396AB0E9"/>
    <w:rsid w:val="396BA26B"/>
    <w:rsid w:val="3972B574"/>
    <w:rsid w:val="39744013"/>
    <w:rsid w:val="397F5F22"/>
    <w:rsid w:val="3981E608"/>
    <w:rsid w:val="39922ABA"/>
    <w:rsid w:val="39998E09"/>
    <w:rsid w:val="39A5B96D"/>
    <w:rsid w:val="39A9B719"/>
    <w:rsid w:val="39AEA9F4"/>
    <w:rsid w:val="39B15204"/>
    <w:rsid w:val="39E16525"/>
    <w:rsid w:val="39E29CC6"/>
    <w:rsid w:val="39EE1AAD"/>
    <w:rsid w:val="3A251A16"/>
    <w:rsid w:val="3A25D328"/>
    <w:rsid w:val="3A2EBC39"/>
    <w:rsid w:val="3A3AB227"/>
    <w:rsid w:val="3A3BA945"/>
    <w:rsid w:val="3A61CEB5"/>
    <w:rsid w:val="3A63EEFF"/>
    <w:rsid w:val="3A66B90E"/>
    <w:rsid w:val="3A814D7B"/>
    <w:rsid w:val="3A9E4595"/>
    <w:rsid w:val="3AA29B6C"/>
    <w:rsid w:val="3AA2FB9A"/>
    <w:rsid w:val="3AA4EA0C"/>
    <w:rsid w:val="3AA54C9F"/>
    <w:rsid w:val="3AA70B5F"/>
    <w:rsid w:val="3AB58D6B"/>
    <w:rsid w:val="3ACE8C29"/>
    <w:rsid w:val="3ACFF086"/>
    <w:rsid w:val="3AE67E63"/>
    <w:rsid w:val="3AE93518"/>
    <w:rsid w:val="3AEA11B6"/>
    <w:rsid w:val="3AEB0875"/>
    <w:rsid w:val="3AF1499C"/>
    <w:rsid w:val="3AFBA8CA"/>
    <w:rsid w:val="3B101DBD"/>
    <w:rsid w:val="3B1702ED"/>
    <w:rsid w:val="3B2135D6"/>
    <w:rsid w:val="3B22A654"/>
    <w:rsid w:val="3B245A03"/>
    <w:rsid w:val="3B28F116"/>
    <w:rsid w:val="3B2CBB2D"/>
    <w:rsid w:val="3B2EB642"/>
    <w:rsid w:val="3B3F8F9C"/>
    <w:rsid w:val="3B471642"/>
    <w:rsid w:val="3B4A3E25"/>
    <w:rsid w:val="3B5F8194"/>
    <w:rsid w:val="3B7452BE"/>
    <w:rsid w:val="3B848F7B"/>
    <w:rsid w:val="3B86B24A"/>
    <w:rsid w:val="3B92580F"/>
    <w:rsid w:val="3B9AD758"/>
    <w:rsid w:val="3B9E36CC"/>
    <w:rsid w:val="3B9FD270"/>
    <w:rsid w:val="3BB74843"/>
    <w:rsid w:val="3BB7EDBD"/>
    <w:rsid w:val="3BB89D8F"/>
    <w:rsid w:val="3BC47930"/>
    <w:rsid w:val="3BCEAF05"/>
    <w:rsid w:val="3BD1151F"/>
    <w:rsid w:val="3BDC2587"/>
    <w:rsid w:val="3C0A69B6"/>
    <w:rsid w:val="3C0EEFA8"/>
    <w:rsid w:val="3C12B07D"/>
    <w:rsid w:val="3C1B5899"/>
    <w:rsid w:val="3C32EC64"/>
    <w:rsid w:val="3C3350D9"/>
    <w:rsid w:val="3C3915E3"/>
    <w:rsid w:val="3C45A836"/>
    <w:rsid w:val="3C4ACDBD"/>
    <w:rsid w:val="3C546854"/>
    <w:rsid w:val="3C64CA43"/>
    <w:rsid w:val="3C690D60"/>
    <w:rsid w:val="3C77B187"/>
    <w:rsid w:val="3C7F9922"/>
    <w:rsid w:val="3C97BEB3"/>
    <w:rsid w:val="3CA1F49A"/>
    <w:rsid w:val="3CA58992"/>
    <w:rsid w:val="3CA5B7A7"/>
    <w:rsid w:val="3CA611CB"/>
    <w:rsid w:val="3CB029C0"/>
    <w:rsid w:val="3CB121A8"/>
    <w:rsid w:val="3CB3104D"/>
    <w:rsid w:val="3CB6C8A6"/>
    <w:rsid w:val="3CBB8C47"/>
    <w:rsid w:val="3CCADA98"/>
    <w:rsid w:val="3CD3CE5E"/>
    <w:rsid w:val="3CD50009"/>
    <w:rsid w:val="3CDEA5A9"/>
    <w:rsid w:val="3CDF5251"/>
    <w:rsid w:val="3CE2E890"/>
    <w:rsid w:val="3CE6D544"/>
    <w:rsid w:val="3CE77E76"/>
    <w:rsid w:val="3CEAEDA5"/>
    <w:rsid w:val="3CEBF6A7"/>
    <w:rsid w:val="3CEF851F"/>
    <w:rsid w:val="3CF03AD5"/>
    <w:rsid w:val="3CFD5041"/>
    <w:rsid w:val="3CFE455C"/>
    <w:rsid w:val="3D1439A7"/>
    <w:rsid w:val="3D195148"/>
    <w:rsid w:val="3D2F4284"/>
    <w:rsid w:val="3D36A32A"/>
    <w:rsid w:val="3D396EC3"/>
    <w:rsid w:val="3D3B0925"/>
    <w:rsid w:val="3D40C4C5"/>
    <w:rsid w:val="3D486493"/>
    <w:rsid w:val="3D4D31E8"/>
    <w:rsid w:val="3D5584DD"/>
    <w:rsid w:val="3D563C8F"/>
    <w:rsid w:val="3D58E205"/>
    <w:rsid w:val="3D5EED90"/>
    <w:rsid w:val="3D62670E"/>
    <w:rsid w:val="3D6B9FF5"/>
    <w:rsid w:val="3D6DA76B"/>
    <w:rsid w:val="3D7060D3"/>
    <w:rsid w:val="3D8AC2A1"/>
    <w:rsid w:val="3D93BCDF"/>
    <w:rsid w:val="3D97FD9E"/>
    <w:rsid w:val="3D9B30F6"/>
    <w:rsid w:val="3D9B6E13"/>
    <w:rsid w:val="3D9F6319"/>
    <w:rsid w:val="3DA7D647"/>
    <w:rsid w:val="3DAA8310"/>
    <w:rsid w:val="3DB04390"/>
    <w:rsid w:val="3DBEF736"/>
    <w:rsid w:val="3DC2143C"/>
    <w:rsid w:val="3DCE716A"/>
    <w:rsid w:val="3DDCB5B9"/>
    <w:rsid w:val="3DDF4F90"/>
    <w:rsid w:val="3DE10384"/>
    <w:rsid w:val="3DE1C6F3"/>
    <w:rsid w:val="3DEB7907"/>
    <w:rsid w:val="3DECFD8D"/>
    <w:rsid w:val="3DEE8D8D"/>
    <w:rsid w:val="3DF5CEEC"/>
    <w:rsid w:val="3E0F950B"/>
    <w:rsid w:val="3E16459E"/>
    <w:rsid w:val="3E192FE1"/>
    <w:rsid w:val="3E1F351F"/>
    <w:rsid w:val="3E219EE6"/>
    <w:rsid w:val="3E2A6915"/>
    <w:rsid w:val="3E2C2A7F"/>
    <w:rsid w:val="3E330307"/>
    <w:rsid w:val="3E3B5077"/>
    <w:rsid w:val="3E51ADE1"/>
    <w:rsid w:val="3E5B72A7"/>
    <w:rsid w:val="3E77305E"/>
    <w:rsid w:val="3E7B22B2"/>
    <w:rsid w:val="3E8E1881"/>
    <w:rsid w:val="3E9467B5"/>
    <w:rsid w:val="3EBDD1EC"/>
    <w:rsid w:val="3EC1FC4D"/>
    <w:rsid w:val="3EC8EE86"/>
    <w:rsid w:val="3ECEE4C0"/>
    <w:rsid w:val="3EDAD8E6"/>
    <w:rsid w:val="3EDB9AC6"/>
    <w:rsid w:val="3EEC7011"/>
    <w:rsid w:val="3EEEE905"/>
    <w:rsid w:val="3EF0E034"/>
    <w:rsid w:val="3EFA1492"/>
    <w:rsid w:val="3EFB3BAF"/>
    <w:rsid w:val="3F08B5E1"/>
    <w:rsid w:val="3F0DD3CA"/>
    <w:rsid w:val="3F0E6289"/>
    <w:rsid w:val="3F152057"/>
    <w:rsid w:val="3F163B8A"/>
    <w:rsid w:val="3F1B8779"/>
    <w:rsid w:val="3F256277"/>
    <w:rsid w:val="3F335502"/>
    <w:rsid w:val="3F3ED5B5"/>
    <w:rsid w:val="3F3EE5D2"/>
    <w:rsid w:val="3F465371"/>
    <w:rsid w:val="3F52F0DB"/>
    <w:rsid w:val="3F587148"/>
    <w:rsid w:val="3F5A4A51"/>
    <w:rsid w:val="3F61B7F0"/>
    <w:rsid w:val="3F66E69C"/>
    <w:rsid w:val="3F6B1018"/>
    <w:rsid w:val="3F744693"/>
    <w:rsid w:val="3F783D73"/>
    <w:rsid w:val="3F86DF12"/>
    <w:rsid w:val="3F911AC0"/>
    <w:rsid w:val="3FA11B1C"/>
    <w:rsid w:val="3FA480E5"/>
    <w:rsid w:val="3FA8E49C"/>
    <w:rsid w:val="3FAB1FF8"/>
    <w:rsid w:val="3FB65A6D"/>
    <w:rsid w:val="3FBD610B"/>
    <w:rsid w:val="3FBEF632"/>
    <w:rsid w:val="3FD5F806"/>
    <w:rsid w:val="3FD79557"/>
    <w:rsid w:val="3FDAC9A9"/>
    <w:rsid w:val="3FDD2A54"/>
    <w:rsid w:val="3FE6135C"/>
    <w:rsid w:val="3FE9C49D"/>
    <w:rsid w:val="3FEC453A"/>
    <w:rsid w:val="3FF6E098"/>
    <w:rsid w:val="3FFE381F"/>
    <w:rsid w:val="4001AAD8"/>
    <w:rsid w:val="40032F01"/>
    <w:rsid w:val="40090ABC"/>
    <w:rsid w:val="4013DF29"/>
    <w:rsid w:val="40193800"/>
    <w:rsid w:val="401D481B"/>
    <w:rsid w:val="40210FE5"/>
    <w:rsid w:val="40265E66"/>
    <w:rsid w:val="4026DC08"/>
    <w:rsid w:val="402A10AB"/>
    <w:rsid w:val="40303816"/>
    <w:rsid w:val="403237C2"/>
    <w:rsid w:val="4036F9CE"/>
    <w:rsid w:val="4042FDA8"/>
    <w:rsid w:val="40466072"/>
    <w:rsid w:val="40474419"/>
    <w:rsid w:val="4076A947"/>
    <w:rsid w:val="407B294F"/>
    <w:rsid w:val="4082616E"/>
    <w:rsid w:val="4089EA34"/>
    <w:rsid w:val="408AB966"/>
    <w:rsid w:val="408C9043"/>
    <w:rsid w:val="408F151D"/>
    <w:rsid w:val="408F5CC7"/>
    <w:rsid w:val="409359B5"/>
    <w:rsid w:val="4095E959"/>
    <w:rsid w:val="40A5A9FB"/>
    <w:rsid w:val="40A791E6"/>
    <w:rsid w:val="40B0FEE6"/>
    <w:rsid w:val="40B62784"/>
    <w:rsid w:val="40C67DCD"/>
    <w:rsid w:val="40CF9E60"/>
    <w:rsid w:val="40D3C828"/>
    <w:rsid w:val="40D90E28"/>
    <w:rsid w:val="40E527FF"/>
    <w:rsid w:val="40E5DB31"/>
    <w:rsid w:val="40E6806B"/>
    <w:rsid w:val="40E69279"/>
    <w:rsid w:val="40FDA9E9"/>
    <w:rsid w:val="40FDC11A"/>
    <w:rsid w:val="410084D0"/>
    <w:rsid w:val="410F0AFC"/>
    <w:rsid w:val="4121223C"/>
    <w:rsid w:val="4132E97B"/>
    <w:rsid w:val="4134BE03"/>
    <w:rsid w:val="414A14D2"/>
    <w:rsid w:val="4156C098"/>
    <w:rsid w:val="4158584C"/>
    <w:rsid w:val="415BFE82"/>
    <w:rsid w:val="416B9E56"/>
    <w:rsid w:val="41762461"/>
    <w:rsid w:val="417668E4"/>
    <w:rsid w:val="417984FC"/>
    <w:rsid w:val="4181DC0B"/>
    <w:rsid w:val="41907970"/>
    <w:rsid w:val="41984073"/>
    <w:rsid w:val="419D7F52"/>
    <w:rsid w:val="419DD2DF"/>
    <w:rsid w:val="419DE54B"/>
    <w:rsid w:val="41A3599D"/>
    <w:rsid w:val="41B6587B"/>
    <w:rsid w:val="41B7FF86"/>
    <w:rsid w:val="41D2CA2F"/>
    <w:rsid w:val="41DB3902"/>
    <w:rsid w:val="41E13704"/>
    <w:rsid w:val="41F112FD"/>
    <w:rsid w:val="41FD1AE5"/>
    <w:rsid w:val="42016518"/>
    <w:rsid w:val="420665A5"/>
    <w:rsid w:val="421342F6"/>
    <w:rsid w:val="42142729"/>
    <w:rsid w:val="42164342"/>
    <w:rsid w:val="421833F6"/>
    <w:rsid w:val="421DBBFC"/>
    <w:rsid w:val="421E9E56"/>
    <w:rsid w:val="422880F6"/>
    <w:rsid w:val="422983BA"/>
    <w:rsid w:val="42342971"/>
    <w:rsid w:val="42429B80"/>
    <w:rsid w:val="42473CC6"/>
    <w:rsid w:val="424B670B"/>
    <w:rsid w:val="424D5F78"/>
    <w:rsid w:val="4252E5CE"/>
    <w:rsid w:val="425931A9"/>
    <w:rsid w:val="425D9B08"/>
    <w:rsid w:val="42601ED5"/>
    <w:rsid w:val="42692EDE"/>
    <w:rsid w:val="4271577F"/>
    <w:rsid w:val="42737E83"/>
    <w:rsid w:val="427C3FD9"/>
    <w:rsid w:val="4282C523"/>
    <w:rsid w:val="428421CC"/>
    <w:rsid w:val="4284C3DC"/>
    <w:rsid w:val="42884D8F"/>
    <w:rsid w:val="428AE6DD"/>
    <w:rsid w:val="428B8288"/>
    <w:rsid w:val="42926D85"/>
    <w:rsid w:val="429331C3"/>
    <w:rsid w:val="429481E3"/>
    <w:rsid w:val="42987C8A"/>
    <w:rsid w:val="42A50E3C"/>
    <w:rsid w:val="42B1D36C"/>
    <w:rsid w:val="42B221BB"/>
    <w:rsid w:val="42B8BD91"/>
    <w:rsid w:val="42BDF49C"/>
    <w:rsid w:val="42BE40FA"/>
    <w:rsid w:val="42CA4B58"/>
    <w:rsid w:val="42CB67DE"/>
    <w:rsid w:val="42CBC7B5"/>
    <w:rsid w:val="42DC50B8"/>
    <w:rsid w:val="42F5CA4A"/>
    <w:rsid w:val="42F691AE"/>
    <w:rsid w:val="42FF91B9"/>
    <w:rsid w:val="430090CF"/>
    <w:rsid w:val="43027008"/>
    <w:rsid w:val="4309EF82"/>
    <w:rsid w:val="430D0C71"/>
    <w:rsid w:val="43101087"/>
    <w:rsid w:val="4313E685"/>
    <w:rsid w:val="4316C9F4"/>
    <w:rsid w:val="4319CAC5"/>
    <w:rsid w:val="43344C67"/>
    <w:rsid w:val="433553E7"/>
    <w:rsid w:val="43363194"/>
    <w:rsid w:val="433B0632"/>
    <w:rsid w:val="433C34A2"/>
    <w:rsid w:val="43487B74"/>
    <w:rsid w:val="434E52FC"/>
    <w:rsid w:val="435FE708"/>
    <w:rsid w:val="436B46CE"/>
    <w:rsid w:val="43715258"/>
    <w:rsid w:val="43750CB3"/>
    <w:rsid w:val="437B7ED9"/>
    <w:rsid w:val="437C7B0F"/>
    <w:rsid w:val="437F1785"/>
    <w:rsid w:val="4381B875"/>
    <w:rsid w:val="438AFD5F"/>
    <w:rsid w:val="438B7C19"/>
    <w:rsid w:val="439F9024"/>
    <w:rsid w:val="43AA6A24"/>
    <w:rsid w:val="43AB309D"/>
    <w:rsid w:val="43B000A8"/>
    <w:rsid w:val="43B7E380"/>
    <w:rsid w:val="43C155B5"/>
    <w:rsid w:val="43C2F7BC"/>
    <w:rsid w:val="43C35307"/>
    <w:rsid w:val="43CA5A4C"/>
    <w:rsid w:val="43CB0F70"/>
    <w:rsid w:val="43D66F85"/>
    <w:rsid w:val="43E06F06"/>
    <w:rsid w:val="43EE8F76"/>
    <w:rsid w:val="43FB1B3A"/>
    <w:rsid w:val="44000F4A"/>
    <w:rsid w:val="44016610"/>
    <w:rsid w:val="440524B6"/>
    <w:rsid w:val="44241DE3"/>
    <w:rsid w:val="4426B73E"/>
    <w:rsid w:val="4428F0FC"/>
    <w:rsid w:val="4429300D"/>
    <w:rsid w:val="44311B25"/>
    <w:rsid w:val="4435BE2A"/>
    <w:rsid w:val="443CD6AC"/>
    <w:rsid w:val="444664E2"/>
    <w:rsid w:val="444BF73D"/>
    <w:rsid w:val="444DD9EF"/>
    <w:rsid w:val="4455A929"/>
    <w:rsid w:val="445632A6"/>
    <w:rsid w:val="445DD020"/>
    <w:rsid w:val="4464B528"/>
    <w:rsid w:val="44741F45"/>
    <w:rsid w:val="4476D2CC"/>
    <w:rsid w:val="447F730A"/>
    <w:rsid w:val="4481A7D8"/>
    <w:rsid w:val="44845EE0"/>
    <w:rsid w:val="449909E8"/>
    <w:rsid w:val="449D41CC"/>
    <w:rsid w:val="44AA76B7"/>
    <w:rsid w:val="44AD51B2"/>
    <w:rsid w:val="44C2CB3A"/>
    <w:rsid w:val="44C53D2A"/>
    <w:rsid w:val="44D2FE47"/>
    <w:rsid w:val="44D46402"/>
    <w:rsid w:val="44D79726"/>
    <w:rsid w:val="44DD640D"/>
    <w:rsid w:val="44DF1C3A"/>
    <w:rsid w:val="44DF3C20"/>
    <w:rsid w:val="44EB66FF"/>
    <w:rsid w:val="44F6C385"/>
    <w:rsid w:val="44FB2CC5"/>
    <w:rsid w:val="4503E62F"/>
    <w:rsid w:val="45174F3A"/>
    <w:rsid w:val="4519528A"/>
    <w:rsid w:val="451C7FBE"/>
    <w:rsid w:val="451FE7C2"/>
    <w:rsid w:val="4526FD94"/>
    <w:rsid w:val="452C55D7"/>
    <w:rsid w:val="4531D4DF"/>
    <w:rsid w:val="4531F9BF"/>
    <w:rsid w:val="45393A55"/>
    <w:rsid w:val="455032A4"/>
    <w:rsid w:val="4552043B"/>
    <w:rsid w:val="4552AC2F"/>
    <w:rsid w:val="45591BE0"/>
    <w:rsid w:val="455E2A89"/>
    <w:rsid w:val="4562CDEA"/>
    <w:rsid w:val="45786A06"/>
    <w:rsid w:val="457F50A9"/>
    <w:rsid w:val="458129B1"/>
    <w:rsid w:val="4585AD3E"/>
    <w:rsid w:val="4586D85A"/>
    <w:rsid w:val="4589E32B"/>
    <w:rsid w:val="459342A7"/>
    <w:rsid w:val="4596D0F4"/>
    <w:rsid w:val="45A3BCB1"/>
    <w:rsid w:val="45B5A3D9"/>
    <w:rsid w:val="45BA65E5"/>
    <w:rsid w:val="45C9F310"/>
    <w:rsid w:val="45D00CEC"/>
    <w:rsid w:val="45D09ABD"/>
    <w:rsid w:val="45DC7E36"/>
    <w:rsid w:val="45E6D782"/>
    <w:rsid w:val="45F30E6B"/>
    <w:rsid w:val="46115D53"/>
    <w:rsid w:val="461649BE"/>
    <w:rsid w:val="461969FD"/>
    <w:rsid w:val="46229F41"/>
    <w:rsid w:val="4626509F"/>
    <w:rsid w:val="4629A73F"/>
    <w:rsid w:val="46396097"/>
    <w:rsid w:val="4651387C"/>
    <w:rsid w:val="465512A2"/>
    <w:rsid w:val="466A1E39"/>
    <w:rsid w:val="466E0DF7"/>
    <w:rsid w:val="467BE4B4"/>
    <w:rsid w:val="46806F98"/>
    <w:rsid w:val="4682FFDE"/>
    <w:rsid w:val="46851BD2"/>
    <w:rsid w:val="468DA206"/>
    <w:rsid w:val="4697C292"/>
    <w:rsid w:val="46A52FDB"/>
    <w:rsid w:val="46B09025"/>
    <w:rsid w:val="46B4D528"/>
    <w:rsid w:val="46BF2BCD"/>
    <w:rsid w:val="46C9ECCB"/>
    <w:rsid w:val="46CBF503"/>
    <w:rsid w:val="46D5768D"/>
    <w:rsid w:val="46E9C9E9"/>
    <w:rsid w:val="46ECA8C2"/>
    <w:rsid w:val="46ED01A0"/>
    <w:rsid w:val="46ED845A"/>
    <w:rsid w:val="46F1CC7A"/>
    <w:rsid w:val="46FA6FF1"/>
    <w:rsid w:val="4702EDD2"/>
    <w:rsid w:val="4708B5E5"/>
    <w:rsid w:val="4711209F"/>
    <w:rsid w:val="4713C7C6"/>
    <w:rsid w:val="471C41BA"/>
    <w:rsid w:val="47253E8A"/>
    <w:rsid w:val="472BD312"/>
    <w:rsid w:val="473263EC"/>
    <w:rsid w:val="473E692C"/>
    <w:rsid w:val="473FBA18"/>
    <w:rsid w:val="4745D6CB"/>
    <w:rsid w:val="47463E31"/>
    <w:rsid w:val="47570625"/>
    <w:rsid w:val="475792EF"/>
    <w:rsid w:val="47675EF8"/>
    <w:rsid w:val="477226AA"/>
    <w:rsid w:val="47811439"/>
    <w:rsid w:val="4785271D"/>
    <w:rsid w:val="479CA3B6"/>
    <w:rsid w:val="479E1624"/>
    <w:rsid w:val="47B2D30E"/>
    <w:rsid w:val="47C6C2C8"/>
    <w:rsid w:val="47CA8DC2"/>
    <w:rsid w:val="47DCEAD0"/>
    <w:rsid w:val="47E26B0D"/>
    <w:rsid w:val="47EC7396"/>
    <w:rsid w:val="47EE55F8"/>
    <w:rsid w:val="47F8F3A8"/>
    <w:rsid w:val="480238A5"/>
    <w:rsid w:val="4804DC4D"/>
    <w:rsid w:val="4806313A"/>
    <w:rsid w:val="480CC0D6"/>
    <w:rsid w:val="481678CA"/>
    <w:rsid w:val="4826E202"/>
    <w:rsid w:val="482AE161"/>
    <w:rsid w:val="48348F12"/>
    <w:rsid w:val="4841BBFB"/>
    <w:rsid w:val="48623EC1"/>
    <w:rsid w:val="4864D840"/>
    <w:rsid w:val="48689EE7"/>
    <w:rsid w:val="486CA74E"/>
    <w:rsid w:val="48704D6B"/>
    <w:rsid w:val="48705B5C"/>
    <w:rsid w:val="4873F9C8"/>
    <w:rsid w:val="487E5DAF"/>
    <w:rsid w:val="4880FFA0"/>
    <w:rsid w:val="48827C7B"/>
    <w:rsid w:val="4885CFAB"/>
    <w:rsid w:val="48887923"/>
    <w:rsid w:val="48923EEA"/>
    <w:rsid w:val="48945892"/>
    <w:rsid w:val="4896177F"/>
    <w:rsid w:val="48A87652"/>
    <w:rsid w:val="48B43E17"/>
    <w:rsid w:val="48B8A966"/>
    <w:rsid w:val="48BE6735"/>
    <w:rsid w:val="48DA38C4"/>
    <w:rsid w:val="48DF1615"/>
    <w:rsid w:val="48E18CA8"/>
    <w:rsid w:val="48F40560"/>
    <w:rsid w:val="48F67156"/>
    <w:rsid w:val="49028864"/>
    <w:rsid w:val="49069DDB"/>
    <w:rsid w:val="4914AF26"/>
    <w:rsid w:val="4916941A"/>
    <w:rsid w:val="4920647F"/>
    <w:rsid w:val="492C98E3"/>
    <w:rsid w:val="492CEA71"/>
    <w:rsid w:val="4935B45E"/>
    <w:rsid w:val="4942A857"/>
    <w:rsid w:val="49447957"/>
    <w:rsid w:val="49469D8F"/>
    <w:rsid w:val="496857B1"/>
    <w:rsid w:val="496B1252"/>
    <w:rsid w:val="496DAFFA"/>
    <w:rsid w:val="4978D865"/>
    <w:rsid w:val="4981CFB0"/>
    <w:rsid w:val="49892F30"/>
    <w:rsid w:val="49951AEB"/>
    <w:rsid w:val="4995B2EF"/>
    <w:rsid w:val="49962D84"/>
    <w:rsid w:val="499B1506"/>
    <w:rsid w:val="49A25889"/>
    <w:rsid w:val="49A5AEB9"/>
    <w:rsid w:val="49A74ED6"/>
    <w:rsid w:val="49A89137"/>
    <w:rsid w:val="49A9C9C9"/>
    <w:rsid w:val="49BBC2C4"/>
    <w:rsid w:val="49D06F90"/>
    <w:rsid w:val="49D71A5C"/>
    <w:rsid w:val="49DCBF32"/>
    <w:rsid w:val="49DF4EA4"/>
    <w:rsid w:val="49E09FB0"/>
    <w:rsid w:val="49EC8661"/>
    <w:rsid w:val="49F28ECE"/>
    <w:rsid w:val="49F3DE81"/>
    <w:rsid w:val="4A061F70"/>
    <w:rsid w:val="4A1351D4"/>
    <w:rsid w:val="4A1EB331"/>
    <w:rsid w:val="4A1F9B48"/>
    <w:rsid w:val="4A21A00C"/>
    <w:rsid w:val="4A22F066"/>
    <w:rsid w:val="4A25F548"/>
    <w:rsid w:val="4A3210B3"/>
    <w:rsid w:val="4A374AC3"/>
    <w:rsid w:val="4A37E85A"/>
    <w:rsid w:val="4A3AFA29"/>
    <w:rsid w:val="4A3C5CDC"/>
    <w:rsid w:val="4A432274"/>
    <w:rsid w:val="4A43E16D"/>
    <w:rsid w:val="4A4932E1"/>
    <w:rsid w:val="4A51184F"/>
    <w:rsid w:val="4A5B3B20"/>
    <w:rsid w:val="4A5BA055"/>
    <w:rsid w:val="4A5C96D6"/>
    <w:rsid w:val="4A618211"/>
    <w:rsid w:val="4A7D6C10"/>
    <w:rsid w:val="4A8F4C7A"/>
    <w:rsid w:val="4A8FD5C1"/>
    <w:rsid w:val="4A96946D"/>
    <w:rsid w:val="4A97D84A"/>
    <w:rsid w:val="4AA26E3C"/>
    <w:rsid w:val="4AA7C2BE"/>
    <w:rsid w:val="4AABA029"/>
    <w:rsid w:val="4AB39437"/>
    <w:rsid w:val="4AB4EEC3"/>
    <w:rsid w:val="4AB85481"/>
    <w:rsid w:val="4AD17B6A"/>
    <w:rsid w:val="4ADB998B"/>
    <w:rsid w:val="4AE1E952"/>
    <w:rsid w:val="4AE3318C"/>
    <w:rsid w:val="4AE35ED8"/>
    <w:rsid w:val="4AE573BC"/>
    <w:rsid w:val="4AEDDBE9"/>
    <w:rsid w:val="4AFB637C"/>
    <w:rsid w:val="4B008FDE"/>
    <w:rsid w:val="4B0D40BF"/>
    <w:rsid w:val="4B0E05BE"/>
    <w:rsid w:val="4B1BB6EB"/>
    <w:rsid w:val="4B1F6848"/>
    <w:rsid w:val="4B203968"/>
    <w:rsid w:val="4B2331A6"/>
    <w:rsid w:val="4B2635EF"/>
    <w:rsid w:val="4B2B6A9E"/>
    <w:rsid w:val="4B2CFD01"/>
    <w:rsid w:val="4B2F8384"/>
    <w:rsid w:val="4B3E2D8A"/>
    <w:rsid w:val="4B3F36B1"/>
    <w:rsid w:val="4B3FA977"/>
    <w:rsid w:val="4B412D31"/>
    <w:rsid w:val="4B45967D"/>
    <w:rsid w:val="4B47E579"/>
    <w:rsid w:val="4B4BBFCA"/>
    <w:rsid w:val="4B4D6662"/>
    <w:rsid w:val="4B63E236"/>
    <w:rsid w:val="4B6A51F9"/>
    <w:rsid w:val="4B6E4BB9"/>
    <w:rsid w:val="4B72EABD"/>
    <w:rsid w:val="4B80B29C"/>
    <w:rsid w:val="4B8C78E7"/>
    <w:rsid w:val="4B9EC281"/>
    <w:rsid w:val="4BA05B0C"/>
    <w:rsid w:val="4BA1C3D5"/>
    <w:rsid w:val="4BA57B96"/>
    <w:rsid w:val="4BBE7BB6"/>
    <w:rsid w:val="4BC1C5A9"/>
    <w:rsid w:val="4BC760B3"/>
    <w:rsid w:val="4BCBF2E8"/>
    <w:rsid w:val="4BCD019B"/>
    <w:rsid w:val="4BDC2708"/>
    <w:rsid w:val="4BDDF729"/>
    <w:rsid w:val="4BE26966"/>
    <w:rsid w:val="4BE770E9"/>
    <w:rsid w:val="4BEC1649"/>
    <w:rsid w:val="4BF1DCF3"/>
    <w:rsid w:val="4BFACD27"/>
    <w:rsid w:val="4C0646AF"/>
    <w:rsid w:val="4C11D1A0"/>
    <w:rsid w:val="4C1C9087"/>
    <w:rsid w:val="4C28A958"/>
    <w:rsid w:val="4C2AD9AA"/>
    <w:rsid w:val="4C2FBED7"/>
    <w:rsid w:val="4C304B72"/>
    <w:rsid w:val="4C30AD90"/>
    <w:rsid w:val="4C3F4C81"/>
    <w:rsid w:val="4C42F2E7"/>
    <w:rsid w:val="4C494B0F"/>
    <w:rsid w:val="4C4A2869"/>
    <w:rsid w:val="4C4E5880"/>
    <w:rsid w:val="4C570922"/>
    <w:rsid w:val="4C62F0A3"/>
    <w:rsid w:val="4C667BE4"/>
    <w:rsid w:val="4C6FA1B8"/>
    <w:rsid w:val="4C7025EC"/>
    <w:rsid w:val="4C7E2ED3"/>
    <w:rsid w:val="4C833139"/>
    <w:rsid w:val="4C8866CF"/>
    <w:rsid w:val="4C8AB493"/>
    <w:rsid w:val="4C8EDE46"/>
    <w:rsid w:val="4C915D3F"/>
    <w:rsid w:val="4C947496"/>
    <w:rsid w:val="4C9CB3D3"/>
    <w:rsid w:val="4CADA690"/>
    <w:rsid w:val="4CB47D0F"/>
    <w:rsid w:val="4CBBA906"/>
    <w:rsid w:val="4CBCD0B9"/>
    <w:rsid w:val="4CBFB49E"/>
    <w:rsid w:val="4CBFE218"/>
    <w:rsid w:val="4CCB9CC5"/>
    <w:rsid w:val="4CCE9E8F"/>
    <w:rsid w:val="4CE3BB2D"/>
    <w:rsid w:val="4CE91E53"/>
    <w:rsid w:val="4CE936C3"/>
    <w:rsid w:val="4CEFD9CB"/>
    <w:rsid w:val="4CF92837"/>
    <w:rsid w:val="4CFFB38D"/>
    <w:rsid w:val="4D008ACF"/>
    <w:rsid w:val="4D070416"/>
    <w:rsid w:val="4D13BB1E"/>
    <w:rsid w:val="4D226270"/>
    <w:rsid w:val="4D3F23B2"/>
    <w:rsid w:val="4D43CC7F"/>
    <w:rsid w:val="4D53AC6C"/>
    <w:rsid w:val="4D5500C5"/>
    <w:rsid w:val="4D5BCEBD"/>
    <w:rsid w:val="4D6E5191"/>
    <w:rsid w:val="4D75C22F"/>
    <w:rsid w:val="4D7A3BC9"/>
    <w:rsid w:val="4D7D4DAA"/>
    <w:rsid w:val="4D81AFCB"/>
    <w:rsid w:val="4D866BC6"/>
    <w:rsid w:val="4D8D1F91"/>
    <w:rsid w:val="4DA275F1"/>
    <w:rsid w:val="4DB5184F"/>
    <w:rsid w:val="4DC0A6DA"/>
    <w:rsid w:val="4DD0D062"/>
    <w:rsid w:val="4DE955B4"/>
    <w:rsid w:val="4DEAFA00"/>
    <w:rsid w:val="4DF433DA"/>
    <w:rsid w:val="4E0BF64D"/>
    <w:rsid w:val="4E19A7F0"/>
    <w:rsid w:val="4E32AC60"/>
    <w:rsid w:val="4E420BCC"/>
    <w:rsid w:val="4E44C2A9"/>
    <w:rsid w:val="4E45A29E"/>
    <w:rsid w:val="4E4EFEDA"/>
    <w:rsid w:val="4E5723AE"/>
    <w:rsid w:val="4E57B938"/>
    <w:rsid w:val="4E5EFD4E"/>
    <w:rsid w:val="4E683253"/>
    <w:rsid w:val="4E6859B7"/>
    <w:rsid w:val="4E6E8629"/>
    <w:rsid w:val="4E75998C"/>
    <w:rsid w:val="4E7920E8"/>
    <w:rsid w:val="4E7A1F03"/>
    <w:rsid w:val="4E9A612B"/>
    <w:rsid w:val="4EA13916"/>
    <w:rsid w:val="4EA3106F"/>
    <w:rsid w:val="4EB87941"/>
    <w:rsid w:val="4EBA0A9C"/>
    <w:rsid w:val="4EBBD7B5"/>
    <w:rsid w:val="4EC61373"/>
    <w:rsid w:val="4ED8A5E3"/>
    <w:rsid w:val="4ED9DFDB"/>
    <w:rsid w:val="4EE15DC7"/>
    <w:rsid w:val="4EED392F"/>
    <w:rsid w:val="4EF52DD5"/>
    <w:rsid w:val="4EFE1698"/>
    <w:rsid w:val="4F0259AC"/>
    <w:rsid w:val="4F034C30"/>
    <w:rsid w:val="4F04A25D"/>
    <w:rsid w:val="4F0E76E3"/>
    <w:rsid w:val="4F110FBE"/>
    <w:rsid w:val="4F11D68A"/>
    <w:rsid w:val="4F1EBC12"/>
    <w:rsid w:val="4F2372FD"/>
    <w:rsid w:val="4F2B85A3"/>
    <w:rsid w:val="4F307F27"/>
    <w:rsid w:val="4F32854D"/>
    <w:rsid w:val="4F448976"/>
    <w:rsid w:val="4F4999AE"/>
    <w:rsid w:val="4F51B1FE"/>
    <w:rsid w:val="4F5B4A7C"/>
    <w:rsid w:val="4F60E5E2"/>
    <w:rsid w:val="4F616B4C"/>
    <w:rsid w:val="4F684E52"/>
    <w:rsid w:val="4F6AC84D"/>
    <w:rsid w:val="4F6B0655"/>
    <w:rsid w:val="4F70F3B7"/>
    <w:rsid w:val="4F74B07E"/>
    <w:rsid w:val="4F7590C1"/>
    <w:rsid w:val="4F818052"/>
    <w:rsid w:val="4F852615"/>
    <w:rsid w:val="4F888BE2"/>
    <w:rsid w:val="4F88A0D7"/>
    <w:rsid w:val="4F907DE3"/>
    <w:rsid w:val="4FA04E1E"/>
    <w:rsid w:val="4FAA1A66"/>
    <w:rsid w:val="4FABA903"/>
    <w:rsid w:val="4FAC5318"/>
    <w:rsid w:val="4FB11404"/>
    <w:rsid w:val="4FC18D84"/>
    <w:rsid w:val="4FC257B7"/>
    <w:rsid w:val="4FC331EB"/>
    <w:rsid w:val="4FC46A21"/>
    <w:rsid w:val="4FC88861"/>
    <w:rsid w:val="4FCF9DF5"/>
    <w:rsid w:val="4FD54A39"/>
    <w:rsid w:val="4FD950D5"/>
    <w:rsid w:val="4FDDDC2D"/>
    <w:rsid w:val="4FDED810"/>
    <w:rsid w:val="4FE1718E"/>
    <w:rsid w:val="4FEDBC5D"/>
    <w:rsid w:val="4FF7C602"/>
    <w:rsid w:val="4FFACDAF"/>
    <w:rsid w:val="4FFCC3E8"/>
    <w:rsid w:val="4FFD2B79"/>
    <w:rsid w:val="4FFD67FD"/>
    <w:rsid w:val="50038F1B"/>
    <w:rsid w:val="5004058D"/>
    <w:rsid w:val="5013F511"/>
    <w:rsid w:val="501673B4"/>
    <w:rsid w:val="501E4206"/>
    <w:rsid w:val="50268DF9"/>
    <w:rsid w:val="503AC930"/>
    <w:rsid w:val="5046EB2A"/>
    <w:rsid w:val="504A77E6"/>
    <w:rsid w:val="505B4FEA"/>
    <w:rsid w:val="5077775D"/>
    <w:rsid w:val="507B0347"/>
    <w:rsid w:val="508368F6"/>
    <w:rsid w:val="50880107"/>
    <w:rsid w:val="50883F6E"/>
    <w:rsid w:val="5093E9EF"/>
    <w:rsid w:val="5096CD3E"/>
    <w:rsid w:val="50A2D45F"/>
    <w:rsid w:val="50A70D89"/>
    <w:rsid w:val="50ADDF11"/>
    <w:rsid w:val="50B39ADF"/>
    <w:rsid w:val="50B623BF"/>
    <w:rsid w:val="50CF7009"/>
    <w:rsid w:val="50CF73CB"/>
    <w:rsid w:val="50D70CF9"/>
    <w:rsid w:val="50D915C9"/>
    <w:rsid w:val="50DB3270"/>
    <w:rsid w:val="50DFDAD1"/>
    <w:rsid w:val="50ED276D"/>
    <w:rsid w:val="50F70E14"/>
    <w:rsid w:val="50FD760A"/>
    <w:rsid w:val="50FF4702"/>
    <w:rsid w:val="510CC4E1"/>
    <w:rsid w:val="510DCEE0"/>
    <w:rsid w:val="5113D9A7"/>
    <w:rsid w:val="51196D3C"/>
    <w:rsid w:val="511C5857"/>
    <w:rsid w:val="511DC5E6"/>
    <w:rsid w:val="512152DF"/>
    <w:rsid w:val="512304C3"/>
    <w:rsid w:val="5131D414"/>
    <w:rsid w:val="51440B5A"/>
    <w:rsid w:val="514434CE"/>
    <w:rsid w:val="51476969"/>
    <w:rsid w:val="51494F5E"/>
    <w:rsid w:val="5162FEE7"/>
    <w:rsid w:val="517024F6"/>
    <w:rsid w:val="517435A2"/>
    <w:rsid w:val="517B921F"/>
    <w:rsid w:val="51898CBE"/>
    <w:rsid w:val="51908F38"/>
    <w:rsid w:val="5192142E"/>
    <w:rsid w:val="51996F64"/>
    <w:rsid w:val="519F8D89"/>
    <w:rsid w:val="51A209B8"/>
    <w:rsid w:val="51A42CE0"/>
    <w:rsid w:val="51A54690"/>
    <w:rsid w:val="51A649BC"/>
    <w:rsid w:val="51A85174"/>
    <w:rsid w:val="51A9C718"/>
    <w:rsid w:val="51AB6EDD"/>
    <w:rsid w:val="51AD3A4E"/>
    <w:rsid w:val="51BAD395"/>
    <w:rsid w:val="51C2339F"/>
    <w:rsid w:val="51CE4E17"/>
    <w:rsid w:val="51D71DDB"/>
    <w:rsid w:val="51D8EC2E"/>
    <w:rsid w:val="51D9E6DD"/>
    <w:rsid w:val="51DD3413"/>
    <w:rsid w:val="51DD782E"/>
    <w:rsid w:val="51DF7128"/>
    <w:rsid w:val="51E0A09E"/>
    <w:rsid w:val="51E88E24"/>
    <w:rsid w:val="51E93704"/>
    <w:rsid w:val="51F379BE"/>
    <w:rsid w:val="52017797"/>
    <w:rsid w:val="52116E4E"/>
    <w:rsid w:val="52154EE5"/>
    <w:rsid w:val="52493352"/>
    <w:rsid w:val="524D1C09"/>
    <w:rsid w:val="5250CFE5"/>
    <w:rsid w:val="5262911C"/>
    <w:rsid w:val="526ACB11"/>
    <w:rsid w:val="526DF4EB"/>
    <w:rsid w:val="52734C11"/>
    <w:rsid w:val="527B0FF7"/>
    <w:rsid w:val="529F005B"/>
    <w:rsid w:val="52A5BF74"/>
    <w:rsid w:val="52AA3E09"/>
    <w:rsid w:val="52AA9E26"/>
    <w:rsid w:val="52B07DB4"/>
    <w:rsid w:val="52BCA24B"/>
    <w:rsid w:val="52BEC187"/>
    <w:rsid w:val="52BF7723"/>
    <w:rsid w:val="52C33E8A"/>
    <w:rsid w:val="52D66996"/>
    <w:rsid w:val="52D86ACF"/>
    <w:rsid w:val="52E0B115"/>
    <w:rsid w:val="52E339CA"/>
    <w:rsid w:val="52E4791A"/>
    <w:rsid w:val="52FC6EA6"/>
    <w:rsid w:val="53024F76"/>
    <w:rsid w:val="53036270"/>
    <w:rsid w:val="530F6ECD"/>
    <w:rsid w:val="531E7113"/>
    <w:rsid w:val="531F2BE7"/>
    <w:rsid w:val="5320528F"/>
    <w:rsid w:val="53251145"/>
    <w:rsid w:val="53255D1F"/>
    <w:rsid w:val="5326684F"/>
    <w:rsid w:val="5328CEEF"/>
    <w:rsid w:val="532A94D1"/>
    <w:rsid w:val="532D0F21"/>
    <w:rsid w:val="532EBA33"/>
    <w:rsid w:val="53351370"/>
    <w:rsid w:val="5337A90A"/>
    <w:rsid w:val="5340E261"/>
    <w:rsid w:val="53410BBA"/>
    <w:rsid w:val="5341AA79"/>
    <w:rsid w:val="53702798"/>
    <w:rsid w:val="53716C4B"/>
    <w:rsid w:val="537C70FF"/>
    <w:rsid w:val="537F6E4E"/>
    <w:rsid w:val="538B89A0"/>
    <w:rsid w:val="538CB69E"/>
    <w:rsid w:val="538D19FE"/>
    <w:rsid w:val="53B27675"/>
    <w:rsid w:val="53B3F698"/>
    <w:rsid w:val="53B92E20"/>
    <w:rsid w:val="53D54E9B"/>
    <w:rsid w:val="53DDD9B8"/>
    <w:rsid w:val="53E38F63"/>
    <w:rsid w:val="53EB947A"/>
    <w:rsid w:val="53EC8F2E"/>
    <w:rsid w:val="53ED9C65"/>
    <w:rsid w:val="53F1B6D7"/>
    <w:rsid w:val="53F24ACE"/>
    <w:rsid w:val="53F30864"/>
    <w:rsid w:val="53FF15B4"/>
    <w:rsid w:val="54031306"/>
    <w:rsid w:val="54044ED8"/>
    <w:rsid w:val="54056C60"/>
    <w:rsid w:val="54058696"/>
    <w:rsid w:val="5407710A"/>
    <w:rsid w:val="540F1C72"/>
    <w:rsid w:val="54119412"/>
    <w:rsid w:val="541353B3"/>
    <w:rsid w:val="54195A27"/>
    <w:rsid w:val="5427C870"/>
    <w:rsid w:val="542EC694"/>
    <w:rsid w:val="54316464"/>
    <w:rsid w:val="543464EE"/>
    <w:rsid w:val="543AD0BC"/>
    <w:rsid w:val="543B8D43"/>
    <w:rsid w:val="543E7778"/>
    <w:rsid w:val="54402549"/>
    <w:rsid w:val="54488827"/>
    <w:rsid w:val="54530F2A"/>
    <w:rsid w:val="545E46DE"/>
    <w:rsid w:val="5466A187"/>
    <w:rsid w:val="5467C7C3"/>
    <w:rsid w:val="546B001A"/>
    <w:rsid w:val="5478474C"/>
    <w:rsid w:val="547CDDFC"/>
    <w:rsid w:val="548483B4"/>
    <w:rsid w:val="548B18E0"/>
    <w:rsid w:val="548CA0B6"/>
    <w:rsid w:val="548EACE3"/>
    <w:rsid w:val="549D2C32"/>
    <w:rsid w:val="549F867B"/>
    <w:rsid w:val="54A8B04C"/>
    <w:rsid w:val="54AB9560"/>
    <w:rsid w:val="54B3B14F"/>
    <w:rsid w:val="54BD5234"/>
    <w:rsid w:val="54CB6E73"/>
    <w:rsid w:val="54CF080D"/>
    <w:rsid w:val="54F59640"/>
    <w:rsid w:val="54FAA2EC"/>
    <w:rsid w:val="5504346B"/>
    <w:rsid w:val="55065647"/>
    <w:rsid w:val="551215FB"/>
    <w:rsid w:val="551F80E0"/>
    <w:rsid w:val="552E4C81"/>
    <w:rsid w:val="552EB1AF"/>
    <w:rsid w:val="55355133"/>
    <w:rsid w:val="554598C7"/>
    <w:rsid w:val="5547C15F"/>
    <w:rsid w:val="5548715E"/>
    <w:rsid w:val="5557D8D9"/>
    <w:rsid w:val="555CAD00"/>
    <w:rsid w:val="555E858E"/>
    <w:rsid w:val="55697C4A"/>
    <w:rsid w:val="5569E0F1"/>
    <w:rsid w:val="5575E3CB"/>
    <w:rsid w:val="557E0411"/>
    <w:rsid w:val="5592981A"/>
    <w:rsid w:val="559BD597"/>
    <w:rsid w:val="55AA766D"/>
    <w:rsid w:val="55AAECD3"/>
    <w:rsid w:val="55B16F0D"/>
    <w:rsid w:val="55B417D9"/>
    <w:rsid w:val="55B81C32"/>
    <w:rsid w:val="55C8B4A3"/>
    <w:rsid w:val="55CBB8BF"/>
    <w:rsid w:val="55D9AEC4"/>
    <w:rsid w:val="55F26B92"/>
    <w:rsid w:val="55F54D8D"/>
    <w:rsid w:val="55F7223A"/>
    <w:rsid w:val="55FD7C9B"/>
    <w:rsid w:val="560684CA"/>
    <w:rsid w:val="5619EA47"/>
    <w:rsid w:val="561B5709"/>
    <w:rsid w:val="561F0ED2"/>
    <w:rsid w:val="56222E7F"/>
    <w:rsid w:val="56377B4D"/>
    <w:rsid w:val="56452E3F"/>
    <w:rsid w:val="5650E018"/>
    <w:rsid w:val="565B131F"/>
    <w:rsid w:val="565C765C"/>
    <w:rsid w:val="565E61CE"/>
    <w:rsid w:val="56606FB1"/>
    <w:rsid w:val="5661145C"/>
    <w:rsid w:val="56614B21"/>
    <w:rsid w:val="56691DD1"/>
    <w:rsid w:val="566D2813"/>
    <w:rsid w:val="566FCB19"/>
    <w:rsid w:val="567C619C"/>
    <w:rsid w:val="568181C6"/>
    <w:rsid w:val="5686F269"/>
    <w:rsid w:val="568AEA31"/>
    <w:rsid w:val="569296B9"/>
    <w:rsid w:val="569A7823"/>
    <w:rsid w:val="56AA8EFE"/>
    <w:rsid w:val="56B2E314"/>
    <w:rsid w:val="56B6CB6F"/>
    <w:rsid w:val="56C1B7D4"/>
    <w:rsid w:val="56C47370"/>
    <w:rsid w:val="56C556E7"/>
    <w:rsid w:val="56C8F070"/>
    <w:rsid w:val="56E67E25"/>
    <w:rsid w:val="56E6A1EA"/>
    <w:rsid w:val="56E8E850"/>
    <w:rsid w:val="56EC62DC"/>
    <w:rsid w:val="56F2EE77"/>
    <w:rsid w:val="57003929"/>
    <w:rsid w:val="5704464B"/>
    <w:rsid w:val="5713ADF3"/>
    <w:rsid w:val="57158045"/>
    <w:rsid w:val="5718CA5D"/>
    <w:rsid w:val="571DE8AE"/>
    <w:rsid w:val="57253D27"/>
    <w:rsid w:val="57297739"/>
    <w:rsid w:val="5729EB90"/>
    <w:rsid w:val="5734C651"/>
    <w:rsid w:val="5736B676"/>
    <w:rsid w:val="573BAA1D"/>
    <w:rsid w:val="573E56B1"/>
    <w:rsid w:val="57482A22"/>
    <w:rsid w:val="5772717E"/>
    <w:rsid w:val="5777E077"/>
    <w:rsid w:val="5777F5C0"/>
    <w:rsid w:val="577AD90A"/>
    <w:rsid w:val="577EB35B"/>
    <w:rsid w:val="57823564"/>
    <w:rsid w:val="5782433C"/>
    <w:rsid w:val="5796CF77"/>
    <w:rsid w:val="579C5DD0"/>
    <w:rsid w:val="57C79FC5"/>
    <w:rsid w:val="57CA73D9"/>
    <w:rsid w:val="57D6344E"/>
    <w:rsid w:val="57D7273D"/>
    <w:rsid w:val="57E4DF12"/>
    <w:rsid w:val="57F8F8B8"/>
    <w:rsid w:val="58037735"/>
    <w:rsid w:val="58181F09"/>
    <w:rsid w:val="581F7961"/>
    <w:rsid w:val="58218B4C"/>
    <w:rsid w:val="58224FE0"/>
    <w:rsid w:val="582D18D4"/>
    <w:rsid w:val="5831DA39"/>
    <w:rsid w:val="5838BAF5"/>
    <w:rsid w:val="5852488C"/>
    <w:rsid w:val="585ACC7D"/>
    <w:rsid w:val="5860ECE2"/>
    <w:rsid w:val="5871B54B"/>
    <w:rsid w:val="58802282"/>
    <w:rsid w:val="5883D0D4"/>
    <w:rsid w:val="58910521"/>
    <w:rsid w:val="5894DD71"/>
    <w:rsid w:val="58983B4A"/>
    <w:rsid w:val="5898EB54"/>
    <w:rsid w:val="589A536D"/>
    <w:rsid w:val="589D3877"/>
    <w:rsid w:val="58A4338E"/>
    <w:rsid w:val="58A86192"/>
    <w:rsid w:val="58A9ED98"/>
    <w:rsid w:val="58B2D81C"/>
    <w:rsid w:val="58B5D039"/>
    <w:rsid w:val="58B7191A"/>
    <w:rsid w:val="58B8EFC1"/>
    <w:rsid w:val="58C1AAF2"/>
    <w:rsid w:val="58C488E2"/>
    <w:rsid w:val="58C7262F"/>
    <w:rsid w:val="58CF17FF"/>
    <w:rsid w:val="58D928AE"/>
    <w:rsid w:val="58F165BD"/>
    <w:rsid w:val="58F8A328"/>
    <w:rsid w:val="58FA9E98"/>
    <w:rsid w:val="58FDE52F"/>
    <w:rsid w:val="5911AA93"/>
    <w:rsid w:val="5913C515"/>
    <w:rsid w:val="5915299D"/>
    <w:rsid w:val="5915488C"/>
    <w:rsid w:val="5916A96B"/>
    <w:rsid w:val="591B17EA"/>
    <w:rsid w:val="591C81DE"/>
    <w:rsid w:val="5928E0C0"/>
    <w:rsid w:val="5930C148"/>
    <w:rsid w:val="59350664"/>
    <w:rsid w:val="593A9D51"/>
    <w:rsid w:val="594C28A6"/>
    <w:rsid w:val="594D24B1"/>
    <w:rsid w:val="5953C5AE"/>
    <w:rsid w:val="5955F3B2"/>
    <w:rsid w:val="595AE148"/>
    <w:rsid w:val="595BDA5C"/>
    <w:rsid w:val="595F4D67"/>
    <w:rsid w:val="59610391"/>
    <w:rsid w:val="59677C43"/>
    <w:rsid w:val="596A3445"/>
    <w:rsid w:val="597EF22F"/>
    <w:rsid w:val="59813F38"/>
    <w:rsid w:val="5985630B"/>
    <w:rsid w:val="59872ABE"/>
    <w:rsid w:val="5987FCE3"/>
    <w:rsid w:val="5992B3E1"/>
    <w:rsid w:val="5997270B"/>
    <w:rsid w:val="5999D655"/>
    <w:rsid w:val="599A2C18"/>
    <w:rsid w:val="59A5BD94"/>
    <w:rsid w:val="59B7D105"/>
    <w:rsid w:val="59CADF66"/>
    <w:rsid w:val="59CE225F"/>
    <w:rsid w:val="59CE2FC1"/>
    <w:rsid w:val="59CFD484"/>
    <w:rsid w:val="59D69AE7"/>
    <w:rsid w:val="59D7D3A3"/>
    <w:rsid w:val="59DA2BA4"/>
    <w:rsid w:val="59DD3CEF"/>
    <w:rsid w:val="59DE3110"/>
    <w:rsid w:val="59E30A94"/>
    <w:rsid w:val="59EBE2E4"/>
    <w:rsid w:val="59F29A18"/>
    <w:rsid w:val="59F72B58"/>
    <w:rsid w:val="59F75C3B"/>
    <w:rsid w:val="59FD0BF0"/>
    <w:rsid w:val="5A09272A"/>
    <w:rsid w:val="5A0DD9E9"/>
    <w:rsid w:val="5A12D9CF"/>
    <w:rsid w:val="5A2D9261"/>
    <w:rsid w:val="5A388E09"/>
    <w:rsid w:val="5A3FC957"/>
    <w:rsid w:val="5A40D8E2"/>
    <w:rsid w:val="5A50517B"/>
    <w:rsid w:val="5A51B393"/>
    <w:rsid w:val="5A51FACD"/>
    <w:rsid w:val="5A5FB798"/>
    <w:rsid w:val="5A60D8EB"/>
    <w:rsid w:val="5A624123"/>
    <w:rsid w:val="5A6979D8"/>
    <w:rsid w:val="5A7191CE"/>
    <w:rsid w:val="5A71F58B"/>
    <w:rsid w:val="5A80A0A9"/>
    <w:rsid w:val="5A94BEB4"/>
    <w:rsid w:val="5A9B81F4"/>
    <w:rsid w:val="5AA2297B"/>
    <w:rsid w:val="5AAD7AF4"/>
    <w:rsid w:val="5AB0E1BC"/>
    <w:rsid w:val="5AB9BB1A"/>
    <w:rsid w:val="5AC2C3CF"/>
    <w:rsid w:val="5ADDD8B3"/>
    <w:rsid w:val="5AE03C6C"/>
    <w:rsid w:val="5AF5EF19"/>
    <w:rsid w:val="5AFB1CB4"/>
    <w:rsid w:val="5B0931AF"/>
    <w:rsid w:val="5B0B1827"/>
    <w:rsid w:val="5B17A5FB"/>
    <w:rsid w:val="5B1AD979"/>
    <w:rsid w:val="5B28FD4B"/>
    <w:rsid w:val="5B2ACBB0"/>
    <w:rsid w:val="5B300760"/>
    <w:rsid w:val="5B31B322"/>
    <w:rsid w:val="5B375EBE"/>
    <w:rsid w:val="5B4055C8"/>
    <w:rsid w:val="5B487937"/>
    <w:rsid w:val="5B4D5921"/>
    <w:rsid w:val="5B4DC82A"/>
    <w:rsid w:val="5B4E8941"/>
    <w:rsid w:val="5B5A2080"/>
    <w:rsid w:val="5B5E6A48"/>
    <w:rsid w:val="5B730AA4"/>
    <w:rsid w:val="5B758CAD"/>
    <w:rsid w:val="5B7A0171"/>
    <w:rsid w:val="5B7D81B8"/>
    <w:rsid w:val="5B86536E"/>
    <w:rsid w:val="5B886088"/>
    <w:rsid w:val="5B94E2E5"/>
    <w:rsid w:val="5B96A0E3"/>
    <w:rsid w:val="5B988DA4"/>
    <w:rsid w:val="5BA17BEF"/>
    <w:rsid w:val="5BA79B5A"/>
    <w:rsid w:val="5BABF1CB"/>
    <w:rsid w:val="5BB2A772"/>
    <w:rsid w:val="5BC106B7"/>
    <w:rsid w:val="5BC781E3"/>
    <w:rsid w:val="5BCFDC0C"/>
    <w:rsid w:val="5BD32C50"/>
    <w:rsid w:val="5BD45E6A"/>
    <w:rsid w:val="5BE11123"/>
    <w:rsid w:val="5BE21D3A"/>
    <w:rsid w:val="5BE5A1AA"/>
    <w:rsid w:val="5BED607E"/>
    <w:rsid w:val="5BF0088D"/>
    <w:rsid w:val="5BF802BC"/>
    <w:rsid w:val="5C032E43"/>
    <w:rsid w:val="5C08ACB5"/>
    <w:rsid w:val="5C0B4430"/>
    <w:rsid w:val="5C0D0B9A"/>
    <w:rsid w:val="5C20A258"/>
    <w:rsid w:val="5C26531E"/>
    <w:rsid w:val="5C29350C"/>
    <w:rsid w:val="5C2FE9DB"/>
    <w:rsid w:val="5C39B623"/>
    <w:rsid w:val="5C3C668B"/>
    <w:rsid w:val="5C418C83"/>
    <w:rsid w:val="5C431AA6"/>
    <w:rsid w:val="5C4E167E"/>
    <w:rsid w:val="5C548D06"/>
    <w:rsid w:val="5C5BC72A"/>
    <w:rsid w:val="5C65BEF5"/>
    <w:rsid w:val="5C6EC784"/>
    <w:rsid w:val="5C70040C"/>
    <w:rsid w:val="5C8A5D38"/>
    <w:rsid w:val="5C8B6670"/>
    <w:rsid w:val="5C8CDF38"/>
    <w:rsid w:val="5C92816B"/>
    <w:rsid w:val="5C98FF7D"/>
    <w:rsid w:val="5CAE0C78"/>
    <w:rsid w:val="5CB3765C"/>
    <w:rsid w:val="5CBC1F6E"/>
    <w:rsid w:val="5CCA88D5"/>
    <w:rsid w:val="5CCBD7C1"/>
    <w:rsid w:val="5CDE35C0"/>
    <w:rsid w:val="5CEF71C7"/>
    <w:rsid w:val="5CEFC264"/>
    <w:rsid w:val="5CFB0405"/>
    <w:rsid w:val="5D03A51B"/>
    <w:rsid w:val="5D05E736"/>
    <w:rsid w:val="5D0BDCFD"/>
    <w:rsid w:val="5D12288B"/>
    <w:rsid w:val="5D131DDE"/>
    <w:rsid w:val="5D1DC226"/>
    <w:rsid w:val="5D2078C7"/>
    <w:rsid w:val="5D2F02F0"/>
    <w:rsid w:val="5D36E323"/>
    <w:rsid w:val="5D3A971B"/>
    <w:rsid w:val="5D3E6558"/>
    <w:rsid w:val="5D489F47"/>
    <w:rsid w:val="5D4BCB77"/>
    <w:rsid w:val="5D4CABCF"/>
    <w:rsid w:val="5D60D339"/>
    <w:rsid w:val="5D637A69"/>
    <w:rsid w:val="5D6E2062"/>
    <w:rsid w:val="5D6F0AB2"/>
    <w:rsid w:val="5D72F989"/>
    <w:rsid w:val="5D796D65"/>
    <w:rsid w:val="5D7CA53B"/>
    <w:rsid w:val="5D7F1E53"/>
    <w:rsid w:val="5D806E97"/>
    <w:rsid w:val="5D8277CF"/>
    <w:rsid w:val="5D889777"/>
    <w:rsid w:val="5D94FB12"/>
    <w:rsid w:val="5DA11A9A"/>
    <w:rsid w:val="5DA1E274"/>
    <w:rsid w:val="5DA6894E"/>
    <w:rsid w:val="5DA97110"/>
    <w:rsid w:val="5DADCDD4"/>
    <w:rsid w:val="5DB8A8EC"/>
    <w:rsid w:val="5DC5CF94"/>
    <w:rsid w:val="5DC883FD"/>
    <w:rsid w:val="5DD1F2CA"/>
    <w:rsid w:val="5DD73A6E"/>
    <w:rsid w:val="5DDB4734"/>
    <w:rsid w:val="5DDB9B94"/>
    <w:rsid w:val="5DDD0687"/>
    <w:rsid w:val="5DE7DF41"/>
    <w:rsid w:val="5DF1B056"/>
    <w:rsid w:val="5DF48BA9"/>
    <w:rsid w:val="5DFF797E"/>
    <w:rsid w:val="5E061B6E"/>
    <w:rsid w:val="5E065E86"/>
    <w:rsid w:val="5E0B5D0F"/>
    <w:rsid w:val="5E105C77"/>
    <w:rsid w:val="5E1E3281"/>
    <w:rsid w:val="5E25282D"/>
    <w:rsid w:val="5E36DFC8"/>
    <w:rsid w:val="5E40D271"/>
    <w:rsid w:val="5E420C12"/>
    <w:rsid w:val="5E49B449"/>
    <w:rsid w:val="5E50BB4D"/>
    <w:rsid w:val="5E5BFC77"/>
    <w:rsid w:val="5E5E8DE0"/>
    <w:rsid w:val="5E5F6BCE"/>
    <w:rsid w:val="5E678841"/>
    <w:rsid w:val="5E728119"/>
    <w:rsid w:val="5E80404E"/>
    <w:rsid w:val="5E81DE26"/>
    <w:rsid w:val="5E8289C8"/>
    <w:rsid w:val="5E889A45"/>
    <w:rsid w:val="5E90485C"/>
    <w:rsid w:val="5E931B85"/>
    <w:rsid w:val="5E99A502"/>
    <w:rsid w:val="5E9DA6F1"/>
    <w:rsid w:val="5E9EF459"/>
    <w:rsid w:val="5EA5679F"/>
    <w:rsid w:val="5EAAD56E"/>
    <w:rsid w:val="5EAB28D9"/>
    <w:rsid w:val="5EB792D3"/>
    <w:rsid w:val="5ECCB40B"/>
    <w:rsid w:val="5ECE55AA"/>
    <w:rsid w:val="5ED4099C"/>
    <w:rsid w:val="5EF2978E"/>
    <w:rsid w:val="5EF9E3E1"/>
    <w:rsid w:val="5F01809E"/>
    <w:rsid w:val="5F08EE29"/>
    <w:rsid w:val="5F092690"/>
    <w:rsid w:val="5F10C337"/>
    <w:rsid w:val="5F12D2F2"/>
    <w:rsid w:val="5F161FF8"/>
    <w:rsid w:val="5F243161"/>
    <w:rsid w:val="5F2F41D5"/>
    <w:rsid w:val="5F34D8D1"/>
    <w:rsid w:val="5F38F7A8"/>
    <w:rsid w:val="5F3D3DC8"/>
    <w:rsid w:val="5F412D33"/>
    <w:rsid w:val="5F438AD0"/>
    <w:rsid w:val="5F5808E4"/>
    <w:rsid w:val="5F5F5421"/>
    <w:rsid w:val="5F665455"/>
    <w:rsid w:val="5F7FF5F9"/>
    <w:rsid w:val="5F8590D8"/>
    <w:rsid w:val="5F8E4758"/>
    <w:rsid w:val="5F903B79"/>
    <w:rsid w:val="5FAA73CB"/>
    <w:rsid w:val="5FB1AA70"/>
    <w:rsid w:val="5FB1CE17"/>
    <w:rsid w:val="5FB56B2E"/>
    <w:rsid w:val="5FB9C98A"/>
    <w:rsid w:val="5FBF90A3"/>
    <w:rsid w:val="5FC5FFC2"/>
    <w:rsid w:val="5FCBB273"/>
    <w:rsid w:val="5FCC5C4D"/>
    <w:rsid w:val="5FDD6D9A"/>
    <w:rsid w:val="5FFA6E90"/>
    <w:rsid w:val="60178FD6"/>
    <w:rsid w:val="6024A5CD"/>
    <w:rsid w:val="6026538B"/>
    <w:rsid w:val="6026D5B8"/>
    <w:rsid w:val="60295664"/>
    <w:rsid w:val="602A73B6"/>
    <w:rsid w:val="60346B67"/>
    <w:rsid w:val="60457D91"/>
    <w:rsid w:val="6047E830"/>
    <w:rsid w:val="604948CC"/>
    <w:rsid w:val="604D658A"/>
    <w:rsid w:val="6054FFFD"/>
    <w:rsid w:val="605FC1AA"/>
    <w:rsid w:val="606D14A8"/>
    <w:rsid w:val="607044F2"/>
    <w:rsid w:val="6073283C"/>
    <w:rsid w:val="6074A92E"/>
    <w:rsid w:val="60811814"/>
    <w:rsid w:val="60905D1C"/>
    <w:rsid w:val="609D50FF"/>
    <w:rsid w:val="60A7A830"/>
    <w:rsid w:val="60AF179F"/>
    <w:rsid w:val="60D26497"/>
    <w:rsid w:val="60DCE485"/>
    <w:rsid w:val="60E340DD"/>
    <w:rsid w:val="60EEB422"/>
    <w:rsid w:val="60F549F6"/>
    <w:rsid w:val="61036428"/>
    <w:rsid w:val="61138703"/>
    <w:rsid w:val="6114F90A"/>
    <w:rsid w:val="6118F794"/>
    <w:rsid w:val="612FBE62"/>
    <w:rsid w:val="6130D0E3"/>
    <w:rsid w:val="61374E2F"/>
    <w:rsid w:val="613878A5"/>
    <w:rsid w:val="6140E71C"/>
    <w:rsid w:val="6141CC3D"/>
    <w:rsid w:val="614238A7"/>
    <w:rsid w:val="6150ECAF"/>
    <w:rsid w:val="6157FEB1"/>
    <w:rsid w:val="6168F31D"/>
    <w:rsid w:val="61708460"/>
    <w:rsid w:val="6171ECE2"/>
    <w:rsid w:val="61752616"/>
    <w:rsid w:val="617EC9CE"/>
    <w:rsid w:val="61816B36"/>
    <w:rsid w:val="618B7607"/>
    <w:rsid w:val="618CF888"/>
    <w:rsid w:val="619B0740"/>
    <w:rsid w:val="61A0298A"/>
    <w:rsid w:val="61A45433"/>
    <w:rsid w:val="61AE5812"/>
    <w:rsid w:val="61B4F3DA"/>
    <w:rsid w:val="61C94EB8"/>
    <w:rsid w:val="61DFDFE9"/>
    <w:rsid w:val="61E84FF2"/>
    <w:rsid w:val="61ED74A3"/>
    <w:rsid w:val="61EFDDC2"/>
    <w:rsid w:val="61F13349"/>
    <w:rsid w:val="61F86CD5"/>
    <w:rsid w:val="61F9FB22"/>
    <w:rsid w:val="61FC16A5"/>
    <w:rsid w:val="6204B24F"/>
    <w:rsid w:val="62111147"/>
    <w:rsid w:val="62115CF8"/>
    <w:rsid w:val="621F999D"/>
    <w:rsid w:val="622A6CF9"/>
    <w:rsid w:val="622F4744"/>
    <w:rsid w:val="622F6C34"/>
    <w:rsid w:val="6234556F"/>
    <w:rsid w:val="623DFA04"/>
    <w:rsid w:val="62419684"/>
    <w:rsid w:val="62422C69"/>
    <w:rsid w:val="624391ED"/>
    <w:rsid w:val="62506006"/>
    <w:rsid w:val="625FD869"/>
    <w:rsid w:val="6278FDE2"/>
    <w:rsid w:val="6279691D"/>
    <w:rsid w:val="6282EB0C"/>
    <w:rsid w:val="62875D55"/>
    <w:rsid w:val="628A32AB"/>
    <w:rsid w:val="628F3C6C"/>
    <w:rsid w:val="629019F1"/>
    <w:rsid w:val="629BD72B"/>
    <w:rsid w:val="629D4F4F"/>
    <w:rsid w:val="629E5583"/>
    <w:rsid w:val="62ABC248"/>
    <w:rsid w:val="62B122A7"/>
    <w:rsid w:val="62B67031"/>
    <w:rsid w:val="62BEF391"/>
    <w:rsid w:val="62BFD5CB"/>
    <w:rsid w:val="62C46741"/>
    <w:rsid w:val="62CB3399"/>
    <w:rsid w:val="62CDBB58"/>
    <w:rsid w:val="62CE299F"/>
    <w:rsid w:val="62DE3DF4"/>
    <w:rsid w:val="62EF8A2E"/>
    <w:rsid w:val="630C820D"/>
    <w:rsid w:val="63130A6D"/>
    <w:rsid w:val="63143EC4"/>
    <w:rsid w:val="631A2D62"/>
    <w:rsid w:val="631BE49F"/>
    <w:rsid w:val="6328C8E9"/>
    <w:rsid w:val="632BF2CC"/>
    <w:rsid w:val="632DEC40"/>
    <w:rsid w:val="63357456"/>
    <w:rsid w:val="63357FD3"/>
    <w:rsid w:val="6338252E"/>
    <w:rsid w:val="634B7DF0"/>
    <w:rsid w:val="634BE880"/>
    <w:rsid w:val="634D5D01"/>
    <w:rsid w:val="63531A0F"/>
    <w:rsid w:val="63593EB9"/>
    <w:rsid w:val="636299F8"/>
    <w:rsid w:val="63646378"/>
    <w:rsid w:val="6369B0C8"/>
    <w:rsid w:val="636BFDB4"/>
    <w:rsid w:val="63809CEB"/>
    <w:rsid w:val="63844A43"/>
    <w:rsid w:val="639C54F8"/>
    <w:rsid w:val="63A6901C"/>
    <w:rsid w:val="63A96757"/>
    <w:rsid w:val="63AE6A4E"/>
    <w:rsid w:val="63BCDD2F"/>
    <w:rsid w:val="63CBD708"/>
    <w:rsid w:val="63D3F882"/>
    <w:rsid w:val="63DC3722"/>
    <w:rsid w:val="63DF5E14"/>
    <w:rsid w:val="63E2C6C8"/>
    <w:rsid w:val="63E54504"/>
    <w:rsid w:val="63E588B0"/>
    <w:rsid w:val="63EC21E0"/>
    <w:rsid w:val="63F80A13"/>
    <w:rsid w:val="64080687"/>
    <w:rsid w:val="640B7800"/>
    <w:rsid w:val="6411CAA6"/>
    <w:rsid w:val="64283B9F"/>
    <w:rsid w:val="642DCC0A"/>
    <w:rsid w:val="6437349A"/>
    <w:rsid w:val="643B72E5"/>
    <w:rsid w:val="6440A868"/>
    <w:rsid w:val="6444F44B"/>
    <w:rsid w:val="644AF13D"/>
    <w:rsid w:val="645C9251"/>
    <w:rsid w:val="645F7866"/>
    <w:rsid w:val="646010FE"/>
    <w:rsid w:val="64614330"/>
    <w:rsid w:val="646BE184"/>
    <w:rsid w:val="6471B5EE"/>
    <w:rsid w:val="6479C5DF"/>
    <w:rsid w:val="647C50AF"/>
    <w:rsid w:val="647DEDC3"/>
    <w:rsid w:val="648D430F"/>
    <w:rsid w:val="64963F09"/>
    <w:rsid w:val="649D0615"/>
    <w:rsid w:val="649EFF2D"/>
    <w:rsid w:val="64AA9131"/>
    <w:rsid w:val="64B4811C"/>
    <w:rsid w:val="64C117F7"/>
    <w:rsid w:val="64DDB6BE"/>
    <w:rsid w:val="64DEFE6A"/>
    <w:rsid w:val="64EFD2EC"/>
    <w:rsid w:val="64F0F665"/>
    <w:rsid w:val="64F17F24"/>
    <w:rsid w:val="650BA04A"/>
    <w:rsid w:val="65135578"/>
    <w:rsid w:val="652527F6"/>
    <w:rsid w:val="6532693E"/>
    <w:rsid w:val="654BFECA"/>
    <w:rsid w:val="6555CC48"/>
    <w:rsid w:val="656BE51E"/>
    <w:rsid w:val="6576600A"/>
    <w:rsid w:val="65795336"/>
    <w:rsid w:val="658295D9"/>
    <w:rsid w:val="65AC2C7F"/>
    <w:rsid w:val="65B8AED6"/>
    <w:rsid w:val="65BDA588"/>
    <w:rsid w:val="65BDD695"/>
    <w:rsid w:val="65CB8412"/>
    <w:rsid w:val="65D44CF2"/>
    <w:rsid w:val="65D57232"/>
    <w:rsid w:val="65D920CC"/>
    <w:rsid w:val="65E5B64D"/>
    <w:rsid w:val="65E76197"/>
    <w:rsid w:val="65E97136"/>
    <w:rsid w:val="65E9ABFE"/>
    <w:rsid w:val="65F20279"/>
    <w:rsid w:val="65F523DD"/>
    <w:rsid w:val="65FEC38C"/>
    <w:rsid w:val="660B396D"/>
    <w:rsid w:val="660CF17A"/>
    <w:rsid w:val="66263776"/>
    <w:rsid w:val="66280B9A"/>
    <w:rsid w:val="663AE360"/>
    <w:rsid w:val="663F074E"/>
    <w:rsid w:val="663F8801"/>
    <w:rsid w:val="664253CE"/>
    <w:rsid w:val="665F589D"/>
    <w:rsid w:val="666C9B2B"/>
    <w:rsid w:val="667DCC90"/>
    <w:rsid w:val="667E8101"/>
    <w:rsid w:val="66855024"/>
    <w:rsid w:val="66856D96"/>
    <w:rsid w:val="668AC582"/>
    <w:rsid w:val="6694B816"/>
    <w:rsid w:val="66960737"/>
    <w:rsid w:val="6696540D"/>
    <w:rsid w:val="669801EC"/>
    <w:rsid w:val="669ADCCD"/>
    <w:rsid w:val="669DB31E"/>
    <w:rsid w:val="66AB8DAE"/>
    <w:rsid w:val="66B21E15"/>
    <w:rsid w:val="66B3510C"/>
    <w:rsid w:val="66B5548D"/>
    <w:rsid w:val="66BCF706"/>
    <w:rsid w:val="66C1FE5E"/>
    <w:rsid w:val="66C5AB23"/>
    <w:rsid w:val="66C81C04"/>
    <w:rsid w:val="66CF8656"/>
    <w:rsid w:val="66D5DF43"/>
    <w:rsid w:val="66E15157"/>
    <w:rsid w:val="66E17B1D"/>
    <w:rsid w:val="66F11E23"/>
    <w:rsid w:val="66F65C86"/>
    <w:rsid w:val="66FF5C0B"/>
    <w:rsid w:val="67021392"/>
    <w:rsid w:val="67082887"/>
    <w:rsid w:val="67093BEF"/>
    <w:rsid w:val="670A7F45"/>
    <w:rsid w:val="670D6AE7"/>
    <w:rsid w:val="6716FED6"/>
    <w:rsid w:val="671B5C72"/>
    <w:rsid w:val="672518B9"/>
    <w:rsid w:val="672D0032"/>
    <w:rsid w:val="67308D45"/>
    <w:rsid w:val="67345479"/>
    <w:rsid w:val="67356BA9"/>
    <w:rsid w:val="673FA749"/>
    <w:rsid w:val="674E7346"/>
    <w:rsid w:val="674F488D"/>
    <w:rsid w:val="6751C75B"/>
    <w:rsid w:val="675741BB"/>
    <w:rsid w:val="6758AF00"/>
    <w:rsid w:val="676F6643"/>
    <w:rsid w:val="6770E0BA"/>
    <w:rsid w:val="67857C5F"/>
    <w:rsid w:val="67884A1D"/>
    <w:rsid w:val="678A0AE7"/>
    <w:rsid w:val="67904BE9"/>
    <w:rsid w:val="67C0B22C"/>
    <w:rsid w:val="67C1F4D0"/>
    <w:rsid w:val="67CAC269"/>
    <w:rsid w:val="67CEF7DA"/>
    <w:rsid w:val="67DBB0CD"/>
    <w:rsid w:val="67DF78CE"/>
    <w:rsid w:val="67F9312A"/>
    <w:rsid w:val="67FBD70B"/>
    <w:rsid w:val="680138E5"/>
    <w:rsid w:val="6804E7AB"/>
    <w:rsid w:val="6815FB87"/>
    <w:rsid w:val="68212085"/>
    <w:rsid w:val="682ED1B6"/>
    <w:rsid w:val="682F17E4"/>
    <w:rsid w:val="6842FF17"/>
    <w:rsid w:val="684DE7E5"/>
    <w:rsid w:val="6856D720"/>
    <w:rsid w:val="68585664"/>
    <w:rsid w:val="685E11E2"/>
    <w:rsid w:val="6863BF03"/>
    <w:rsid w:val="68647AA6"/>
    <w:rsid w:val="686505F6"/>
    <w:rsid w:val="68680B08"/>
    <w:rsid w:val="6872C9DF"/>
    <w:rsid w:val="68749B0B"/>
    <w:rsid w:val="68759FF3"/>
    <w:rsid w:val="6878217A"/>
    <w:rsid w:val="687832DC"/>
    <w:rsid w:val="687C0AD7"/>
    <w:rsid w:val="687CBFA1"/>
    <w:rsid w:val="688050DA"/>
    <w:rsid w:val="6880E9EA"/>
    <w:rsid w:val="6881313F"/>
    <w:rsid w:val="68869F9D"/>
    <w:rsid w:val="688D0C80"/>
    <w:rsid w:val="68975D79"/>
    <w:rsid w:val="68A0C627"/>
    <w:rsid w:val="68AC79C1"/>
    <w:rsid w:val="68B14D0F"/>
    <w:rsid w:val="68B4D0B3"/>
    <w:rsid w:val="68BCC9ED"/>
    <w:rsid w:val="68CC8E11"/>
    <w:rsid w:val="68DC1BA8"/>
    <w:rsid w:val="68DF9606"/>
    <w:rsid w:val="68E9BF73"/>
    <w:rsid w:val="68EE977A"/>
    <w:rsid w:val="68F5464A"/>
    <w:rsid w:val="690C5056"/>
    <w:rsid w:val="690D4645"/>
    <w:rsid w:val="6913BF08"/>
    <w:rsid w:val="6914736B"/>
    <w:rsid w:val="69197B73"/>
    <w:rsid w:val="691EB64E"/>
    <w:rsid w:val="69243C0A"/>
    <w:rsid w:val="69266C2F"/>
    <w:rsid w:val="69313594"/>
    <w:rsid w:val="6957E18A"/>
    <w:rsid w:val="695B3A90"/>
    <w:rsid w:val="695EB28E"/>
    <w:rsid w:val="695EF939"/>
    <w:rsid w:val="6961777B"/>
    <w:rsid w:val="6961C85E"/>
    <w:rsid w:val="69629B34"/>
    <w:rsid w:val="696575E8"/>
    <w:rsid w:val="697026CB"/>
    <w:rsid w:val="6976E809"/>
    <w:rsid w:val="697D061D"/>
    <w:rsid w:val="697F1018"/>
    <w:rsid w:val="69800E1C"/>
    <w:rsid w:val="69804727"/>
    <w:rsid w:val="698B43E0"/>
    <w:rsid w:val="69980A6D"/>
    <w:rsid w:val="699A5E70"/>
    <w:rsid w:val="69A6D21E"/>
    <w:rsid w:val="69B15F85"/>
    <w:rsid w:val="69B8912C"/>
    <w:rsid w:val="69C23FC0"/>
    <w:rsid w:val="69CF2E57"/>
    <w:rsid w:val="69D4EFC2"/>
    <w:rsid w:val="69D9C130"/>
    <w:rsid w:val="6A00D657"/>
    <w:rsid w:val="6A02A6FB"/>
    <w:rsid w:val="6A066904"/>
    <w:rsid w:val="6A0E8FD8"/>
    <w:rsid w:val="6A192F65"/>
    <w:rsid w:val="6A1B708D"/>
    <w:rsid w:val="6A241CC9"/>
    <w:rsid w:val="6A28210F"/>
    <w:rsid w:val="6A290964"/>
    <w:rsid w:val="6A4E2F67"/>
    <w:rsid w:val="6A4E9F98"/>
    <w:rsid w:val="6A616255"/>
    <w:rsid w:val="6A691E12"/>
    <w:rsid w:val="6A6A6299"/>
    <w:rsid w:val="6A6AE76A"/>
    <w:rsid w:val="6A6BBF19"/>
    <w:rsid w:val="6A6F0E6E"/>
    <w:rsid w:val="6A7D238F"/>
    <w:rsid w:val="6A7EB5C0"/>
    <w:rsid w:val="6A839148"/>
    <w:rsid w:val="6A9064EE"/>
    <w:rsid w:val="6A94E750"/>
    <w:rsid w:val="6A97DD22"/>
    <w:rsid w:val="6AA6B53A"/>
    <w:rsid w:val="6AAFE573"/>
    <w:rsid w:val="6AC22AAE"/>
    <w:rsid w:val="6AC6C81D"/>
    <w:rsid w:val="6ACA15E6"/>
    <w:rsid w:val="6ACFCC37"/>
    <w:rsid w:val="6AD3347B"/>
    <w:rsid w:val="6AD65304"/>
    <w:rsid w:val="6ADB70ED"/>
    <w:rsid w:val="6AE2989B"/>
    <w:rsid w:val="6AE5846A"/>
    <w:rsid w:val="6AE69A88"/>
    <w:rsid w:val="6AF3F156"/>
    <w:rsid w:val="6AFBBF04"/>
    <w:rsid w:val="6B0D591E"/>
    <w:rsid w:val="6B27B20E"/>
    <w:rsid w:val="6B27F118"/>
    <w:rsid w:val="6B2DDF24"/>
    <w:rsid w:val="6B32DC3B"/>
    <w:rsid w:val="6B41B515"/>
    <w:rsid w:val="6B41C0A8"/>
    <w:rsid w:val="6B458F0F"/>
    <w:rsid w:val="6B4C5665"/>
    <w:rsid w:val="6B4D8FD4"/>
    <w:rsid w:val="6B56C123"/>
    <w:rsid w:val="6B595BFA"/>
    <w:rsid w:val="6B60CEDA"/>
    <w:rsid w:val="6B7C2FC3"/>
    <w:rsid w:val="6B80F4F3"/>
    <w:rsid w:val="6B8238E5"/>
    <w:rsid w:val="6B8249E1"/>
    <w:rsid w:val="6B881172"/>
    <w:rsid w:val="6B890246"/>
    <w:rsid w:val="6B89C50C"/>
    <w:rsid w:val="6B8FFE6D"/>
    <w:rsid w:val="6B939C50"/>
    <w:rsid w:val="6B94697A"/>
    <w:rsid w:val="6B9978C9"/>
    <w:rsid w:val="6BBE47AB"/>
    <w:rsid w:val="6BD656F6"/>
    <w:rsid w:val="6BD9745D"/>
    <w:rsid w:val="6BDA123E"/>
    <w:rsid w:val="6BDAA929"/>
    <w:rsid w:val="6BDCDDE0"/>
    <w:rsid w:val="6BEB9F16"/>
    <w:rsid w:val="6BF0BE82"/>
    <w:rsid w:val="6BF29D73"/>
    <w:rsid w:val="6C057F00"/>
    <w:rsid w:val="6C36139D"/>
    <w:rsid w:val="6C3964F8"/>
    <w:rsid w:val="6C44DAF4"/>
    <w:rsid w:val="6C49353A"/>
    <w:rsid w:val="6C4DE490"/>
    <w:rsid w:val="6C597A62"/>
    <w:rsid w:val="6C632133"/>
    <w:rsid w:val="6C64A4B6"/>
    <w:rsid w:val="6C693EBC"/>
    <w:rsid w:val="6C6F319F"/>
    <w:rsid w:val="6C755E6F"/>
    <w:rsid w:val="6C7E5DCA"/>
    <w:rsid w:val="6C7EE377"/>
    <w:rsid w:val="6C83EAFC"/>
    <w:rsid w:val="6C905C72"/>
    <w:rsid w:val="6C909DDF"/>
    <w:rsid w:val="6C90F894"/>
    <w:rsid w:val="6C96DE26"/>
    <w:rsid w:val="6C9C47F7"/>
    <w:rsid w:val="6CA1F8AD"/>
    <w:rsid w:val="6CA7E74B"/>
    <w:rsid w:val="6CA8BB76"/>
    <w:rsid w:val="6CACC6A8"/>
    <w:rsid w:val="6CAD1848"/>
    <w:rsid w:val="6CB87453"/>
    <w:rsid w:val="6CC54A83"/>
    <w:rsid w:val="6CCFF330"/>
    <w:rsid w:val="6CE0D3F8"/>
    <w:rsid w:val="6CE72FD4"/>
    <w:rsid w:val="6CECC194"/>
    <w:rsid w:val="6CF1D490"/>
    <w:rsid w:val="6CF4B33D"/>
    <w:rsid w:val="6D05EFD5"/>
    <w:rsid w:val="6D09B76E"/>
    <w:rsid w:val="6D09F9F4"/>
    <w:rsid w:val="6D122412"/>
    <w:rsid w:val="6D25A607"/>
    <w:rsid w:val="6D2EC64E"/>
    <w:rsid w:val="6D33E322"/>
    <w:rsid w:val="6D34B0C1"/>
    <w:rsid w:val="6D3802C2"/>
    <w:rsid w:val="6D4016BA"/>
    <w:rsid w:val="6D41C12C"/>
    <w:rsid w:val="6D454FCF"/>
    <w:rsid w:val="6D4729D9"/>
    <w:rsid w:val="6D51D617"/>
    <w:rsid w:val="6D62708E"/>
    <w:rsid w:val="6D71E325"/>
    <w:rsid w:val="6D7F5FCC"/>
    <w:rsid w:val="6D8829E3"/>
    <w:rsid w:val="6D952F8C"/>
    <w:rsid w:val="6D9B0316"/>
    <w:rsid w:val="6D9E1607"/>
    <w:rsid w:val="6DA5D803"/>
    <w:rsid w:val="6DA6A8C7"/>
    <w:rsid w:val="6DA88A92"/>
    <w:rsid w:val="6DAF8CCB"/>
    <w:rsid w:val="6DB00C43"/>
    <w:rsid w:val="6DCED381"/>
    <w:rsid w:val="6DD84856"/>
    <w:rsid w:val="6DD94B1F"/>
    <w:rsid w:val="6DDA0A50"/>
    <w:rsid w:val="6DDF008D"/>
    <w:rsid w:val="6DDFAEF4"/>
    <w:rsid w:val="6DE2088E"/>
    <w:rsid w:val="6DEBDE2C"/>
    <w:rsid w:val="6DF56AE6"/>
    <w:rsid w:val="6DF65392"/>
    <w:rsid w:val="6DFFC452"/>
    <w:rsid w:val="6E00282D"/>
    <w:rsid w:val="6E1C0F48"/>
    <w:rsid w:val="6E1D12F1"/>
    <w:rsid w:val="6E1E839A"/>
    <w:rsid w:val="6E3130CF"/>
    <w:rsid w:val="6E4E2D02"/>
    <w:rsid w:val="6E52EEE1"/>
    <w:rsid w:val="6E545435"/>
    <w:rsid w:val="6E56E029"/>
    <w:rsid w:val="6E611AE4"/>
    <w:rsid w:val="6E68107E"/>
    <w:rsid w:val="6E8341E9"/>
    <w:rsid w:val="6E8FCC7B"/>
    <w:rsid w:val="6E90A22D"/>
    <w:rsid w:val="6E9CCD1B"/>
    <w:rsid w:val="6EA1E59D"/>
    <w:rsid w:val="6EA3B63D"/>
    <w:rsid w:val="6EC6ED6F"/>
    <w:rsid w:val="6EC808EB"/>
    <w:rsid w:val="6EC97AE1"/>
    <w:rsid w:val="6ECFAEF1"/>
    <w:rsid w:val="6ED98DB4"/>
    <w:rsid w:val="6ED9D0A2"/>
    <w:rsid w:val="6EE07F9A"/>
    <w:rsid w:val="6EE9EE81"/>
    <w:rsid w:val="6EED0F5E"/>
    <w:rsid w:val="6EF02801"/>
    <w:rsid w:val="6EFE40EF"/>
    <w:rsid w:val="6EFECF40"/>
    <w:rsid w:val="6F024D05"/>
    <w:rsid w:val="6F03D3ED"/>
    <w:rsid w:val="6F06A94B"/>
    <w:rsid w:val="6F0DB386"/>
    <w:rsid w:val="6F13BD1D"/>
    <w:rsid w:val="6F147328"/>
    <w:rsid w:val="6F1F7FBF"/>
    <w:rsid w:val="6F275690"/>
    <w:rsid w:val="6F2C84C2"/>
    <w:rsid w:val="6F30FFED"/>
    <w:rsid w:val="6F42BAAE"/>
    <w:rsid w:val="6F4AB92E"/>
    <w:rsid w:val="6F4CB800"/>
    <w:rsid w:val="6F51E127"/>
    <w:rsid w:val="6F54345F"/>
    <w:rsid w:val="6F5BBD30"/>
    <w:rsid w:val="6F5C3F99"/>
    <w:rsid w:val="6F5E9E2B"/>
    <w:rsid w:val="6F6884EC"/>
    <w:rsid w:val="6F6AA3E2"/>
    <w:rsid w:val="6F71C341"/>
    <w:rsid w:val="6F7C7BB6"/>
    <w:rsid w:val="6F846846"/>
    <w:rsid w:val="6F8EC45E"/>
    <w:rsid w:val="6FADEC58"/>
    <w:rsid w:val="6FAEC984"/>
    <w:rsid w:val="6FB92346"/>
    <w:rsid w:val="6FC212B3"/>
    <w:rsid w:val="6FC25938"/>
    <w:rsid w:val="6FCC3716"/>
    <w:rsid w:val="6FDDFAF1"/>
    <w:rsid w:val="6FEFC1DC"/>
    <w:rsid w:val="70011CF0"/>
    <w:rsid w:val="7010ED2D"/>
    <w:rsid w:val="70118F51"/>
    <w:rsid w:val="7012B073"/>
    <w:rsid w:val="70130D4D"/>
    <w:rsid w:val="701A0150"/>
    <w:rsid w:val="7020E119"/>
    <w:rsid w:val="702A731C"/>
    <w:rsid w:val="702F0B73"/>
    <w:rsid w:val="70366359"/>
    <w:rsid w:val="70407AF3"/>
    <w:rsid w:val="704326BF"/>
    <w:rsid w:val="70469672"/>
    <w:rsid w:val="704C9EF1"/>
    <w:rsid w:val="7052C02E"/>
    <w:rsid w:val="705434F6"/>
    <w:rsid w:val="70572587"/>
    <w:rsid w:val="7063992C"/>
    <w:rsid w:val="7068444A"/>
    <w:rsid w:val="7077ECD5"/>
    <w:rsid w:val="708CEE33"/>
    <w:rsid w:val="70924199"/>
    <w:rsid w:val="7092AD1F"/>
    <w:rsid w:val="709EBAD2"/>
    <w:rsid w:val="70A81697"/>
    <w:rsid w:val="70A8F279"/>
    <w:rsid w:val="70AF2CC6"/>
    <w:rsid w:val="70BA127E"/>
    <w:rsid w:val="70C89315"/>
    <w:rsid w:val="70CAD60E"/>
    <w:rsid w:val="70CE7E2D"/>
    <w:rsid w:val="70DB6508"/>
    <w:rsid w:val="70DF87B6"/>
    <w:rsid w:val="70E1A43A"/>
    <w:rsid w:val="70E5DB5B"/>
    <w:rsid w:val="7111828D"/>
    <w:rsid w:val="7116726E"/>
    <w:rsid w:val="711E44E7"/>
    <w:rsid w:val="711FB81A"/>
    <w:rsid w:val="71202DAE"/>
    <w:rsid w:val="712422D2"/>
    <w:rsid w:val="71371C9B"/>
    <w:rsid w:val="71405342"/>
    <w:rsid w:val="71481959"/>
    <w:rsid w:val="71482909"/>
    <w:rsid w:val="714A905C"/>
    <w:rsid w:val="7151BE8C"/>
    <w:rsid w:val="71526C32"/>
    <w:rsid w:val="7163B576"/>
    <w:rsid w:val="717515A5"/>
    <w:rsid w:val="71799235"/>
    <w:rsid w:val="717D03AA"/>
    <w:rsid w:val="718A4B20"/>
    <w:rsid w:val="718ADE1F"/>
    <w:rsid w:val="718B923D"/>
    <w:rsid w:val="718D0DEA"/>
    <w:rsid w:val="718D74EF"/>
    <w:rsid w:val="718FE80A"/>
    <w:rsid w:val="71933766"/>
    <w:rsid w:val="7198C171"/>
    <w:rsid w:val="71998BA2"/>
    <w:rsid w:val="71ADA143"/>
    <w:rsid w:val="71C0F896"/>
    <w:rsid w:val="71D95912"/>
    <w:rsid w:val="71DAC4F6"/>
    <w:rsid w:val="71EAB119"/>
    <w:rsid w:val="71EB0019"/>
    <w:rsid w:val="71F1C1C1"/>
    <w:rsid w:val="71F41A59"/>
    <w:rsid w:val="71F41B22"/>
    <w:rsid w:val="71FDAE8B"/>
    <w:rsid w:val="72075445"/>
    <w:rsid w:val="720BE83C"/>
    <w:rsid w:val="722A0F0E"/>
    <w:rsid w:val="72589DB7"/>
    <w:rsid w:val="7268A0AF"/>
    <w:rsid w:val="726A4E8E"/>
    <w:rsid w:val="726C85B6"/>
    <w:rsid w:val="726DA264"/>
    <w:rsid w:val="726EC7E3"/>
    <w:rsid w:val="7277A5DF"/>
    <w:rsid w:val="7278C472"/>
    <w:rsid w:val="728A3B30"/>
    <w:rsid w:val="72921A55"/>
    <w:rsid w:val="72954653"/>
    <w:rsid w:val="72A055AC"/>
    <w:rsid w:val="72A244A4"/>
    <w:rsid w:val="72A7156B"/>
    <w:rsid w:val="72C0AF08"/>
    <w:rsid w:val="72CDE92A"/>
    <w:rsid w:val="72D55F89"/>
    <w:rsid w:val="72DB4BF5"/>
    <w:rsid w:val="72EC5CED"/>
    <w:rsid w:val="72FD6CFC"/>
    <w:rsid w:val="73009E79"/>
    <w:rsid w:val="73156296"/>
    <w:rsid w:val="731C11B1"/>
    <w:rsid w:val="732F07C7"/>
    <w:rsid w:val="73311F2A"/>
    <w:rsid w:val="7333785A"/>
    <w:rsid w:val="733923C1"/>
    <w:rsid w:val="733DDC80"/>
    <w:rsid w:val="7342DE56"/>
    <w:rsid w:val="7359A155"/>
    <w:rsid w:val="735D0409"/>
    <w:rsid w:val="736375CC"/>
    <w:rsid w:val="736A277D"/>
    <w:rsid w:val="736A767F"/>
    <w:rsid w:val="738B6251"/>
    <w:rsid w:val="738D0244"/>
    <w:rsid w:val="739E82DA"/>
    <w:rsid w:val="739F7B5F"/>
    <w:rsid w:val="73A05202"/>
    <w:rsid w:val="73A13353"/>
    <w:rsid w:val="73A8A6AF"/>
    <w:rsid w:val="73A98941"/>
    <w:rsid w:val="73ABF768"/>
    <w:rsid w:val="73AE4A11"/>
    <w:rsid w:val="73BE9400"/>
    <w:rsid w:val="73C2C8A3"/>
    <w:rsid w:val="73C39EF0"/>
    <w:rsid w:val="73C738C6"/>
    <w:rsid w:val="73D1B212"/>
    <w:rsid w:val="73D5923C"/>
    <w:rsid w:val="73E49A58"/>
    <w:rsid w:val="73EDE9E6"/>
    <w:rsid w:val="73EE31F1"/>
    <w:rsid w:val="73EF909F"/>
    <w:rsid w:val="73FB9314"/>
    <w:rsid w:val="73FDAF58"/>
    <w:rsid w:val="74156118"/>
    <w:rsid w:val="74178681"/>
    <w:rsid w:val="7422CDB2"/>
    <w:rsid w:val="743D1679"/>
    <w:rsid w:val="743E72A8"/>
    <w:rsid w:val="743FC1D5"/>
    <w:rsid w:val="7448FB71"/>
    <w:rsid w:val="744A8C1D"/>
    <w:rsid w:val="745A5EF2"/>
    <w:rsid w:val="745D8620"/>
    <w:rsid w:val="746FEFE0"/>
    <w:rsid w:val="747EB308"/>
    <w:rsid w:val="748067DF"/>
    <w:rsid w:val="7488ED9F"/>
    <w:rsid w:val="74978AEB"/>
    <w:rsid w:val="74A143E5"/>
    <w:rsid w:val="74A63BB5"/>
    <w:rsid w:val="74A6ABEF"/>
    <w:rsid w:val="74AFF0D9"/>
    <w:rsid w:val="74B3B71A"/>
    <w:rsid w:val="74BBD166"/>
    <w:rsid w:val="74C3AE9D"/>
    <w:rsid w:val="74DDDEE7"/>
    <w:rsid w:val="74E5A121"/>
    <w:rsid w:val="74E799D6"/>
    <w:rsid w:val="74E9F3D7"/>
    <w:rsid w:val="74EB9F0A"/>
    <w:rsid w:val="74F4701F"/>
    <w:rsid w:val="74F7A187"/>
    <w:rsid w:val="74FB6572"/>
    <w:rsid w:val="751194B1"/>
    <w:rsid w:val="7512A7A3"/>
    <w:rsid w:val="751B338B"/>
    <w:rsid w:val="752BBB1B"/>
    <w:rsid w:val="753A23BB"/>
    <w:rsid w:val="753FB4C1"/>
    <w:rsid w:val="7542420B"/>
    <w:rsid w:val="7543B955"/>
    <w:rsid w:val="754587B7"/>
    <w:rsid w:val="754A8AAC"/>
    <w:rsid w:val="754B5DF8"/>
    <w:rsid w:val="755ACA35"/>
    <w:rsid w:val="7564F2DD"/>
    <w:rsid w:val="756775D9"/>
    <w:rsid w:val="7568E08B"/>
    <w:rsid w:val="756D113E"/>
    <w:rsid w:val="7570959C"/>
    <w:rsid w:val="75732B70"/>
    <w:rsid w:val="758017FB"/>
    <w:rsid w:val="75943546"/>
    <w:rsid w:val="75976375"/>
    <w:rsid w:val="75992BC6"/>
    <w:rsid w:val="75B9FAB2"/>
    <w:rsid w:val="75BE6F4A"/>
    <w:rsid w:val="75C1E838"/>
    <w:rsid w:val="75CA99AE"/>
    <w:rsid w:val="75CBE093"/>
    <w:rsid w:val="75D97704"/>
    <w:rsid w:val="75DE73FC"/>
    <w:rsid w:val="75E04032"/>
    <w:rsid w:val="75E1512A"/>
    <w:rsid w:val="75EBB98D"/>
    <w:rsid w:val="75EFC2D5"/>
    <w:rsid w:val="760618D7"/>
    <w:rsid w:val="760B3A12"/>
    <w:rsid w:val="760C17B3"/>
    <w:rsid w:val="760E3EEB"/>
    <w:rsid w:val="761482BC"/>
    <w:rsid w:val="7614EDD1"/>
    <w:rsid w:val="76162DF0"/>
    <w:rsid w:val="761E032B"/>
    <w:rsid w:val="762D2D42"/>
    <w:rsid w:val="762E4189"/>
    <w:rsid w:val="7636B647"/>
    <w:rsid w:val="76374501"/>
    <w:rsid w:val="763B382A"/>
    <w:rsid w:val="76434A92"/>
    <w:rsid w:val="764DB05C"/>
    <w:rsid w:val="7651A48F"/>
    <w:rsid w:val="765C4186"/>
    <w:rsid w:val="767D27AC"/>
    <w:rsid w:val="7683C282"/>
    <w:rsid w:val="7688F815"/>
    <w:rsid w:val="768C7C96"/>
    <w:rsid w:val="768EDE6A"/>
    <w:rsid w:val="7694A4CB"/>
    <w:rsid w:val="769D268B"/>
    <w:rsid w:val="76A87A3C"/>
    <w:rsid w:val="76B9F273"/>
    <w:rsid w:val="76BC6F5A"/>
    <w:rsid w:val="76BF56C1"/>
    <w:rsid w:val="76C700E1"/>
    <w:rsid w:val="76C7696C"/>
    <w:rsid w:val="76DAA94E"/>
    <w:rsid w:val="76DAC836"/>
    <w:rsid w:val="76E39701"/>
    <w:rsid w:val="76E528FC"/>
    <w:rsid w:val="76E5EAD3"/>
    <w:rsid w:val="76EE473C"/>
    <w:rsid w:val="76FED988"/>
    <w:rsid w:val="771175DD"/>
    <w:rsid w:val="77188CA7"/>
    <w:rsid w:val="7726D06A"/>
    <w:rsid w:val="773A2878"/>
    <w:rsid w:val="7743CAAF"/>
    <w:rsid w:val="774B546B"/>
    <w:rsid w:val="77570B23"/>
    <w:rsid w:val="775DBD20"/>
    <w:rsid w:val="777FAE49"/>
    <w:rsid w:val="778F6847"/>
    <w:rsid w:val="77996D23"/>
    <w:rsid w:val="779FE21F"/>
    <w:rsid w:val="77A0CB98"/>
    <w:rsid w:val="77ACDFBC"/>
    <w:rsid w:val="77B0F2BF"/>
    <w:rsid w:val="77B4EC17"/>
    <w:rsid w:val="77C1EB47"/>
    <w:rsid w:val="77C66CC0"/>
    <w:rsid w:val="77D23427"/>
    <w:rsid w:val="77D3CEA0"/>
    <w:rsid w:val="77D798B3"/>
    <w:rsid w:val="77DDE6BE"/>
    <w:rsid w:val="77E1C5C7"/>
    <w:rsid w:val="77E3E2D2"/>
    <w:rsid w:val="77E4DC23"/>
    <w:rsid w:val="77EAD272"/>
    <w:rsid w:val="77EB61DA"/>
    <w:rsid w:val="77F97D07"/>
    <w:rsid w:val="77FEEA01"/>
    <w:rsid w:val="7803027A"/>
    <w:rsid w:val="7805DB00"/>
    <w:rsid w:val="7806FD47"/>
    <w:rsid w:val="780A6968"/>
    <w:rsid w:val="7819D853"/>
    <w:rsid w:val="7833BC54"/>
    <w:rsid w:val="783B0425"/>
    <w:rsid w:val="783C1DBC"/>
    <w:rsid w:val="7844675E"/>
    <w:rsid w:val="7849FFBC"/>
    <w:rsid w:val="784BF583"/>
    <w:rsid w:val="7855DE33"/>
    <w:rsid w:val="785A798F"/>
    <w:rsid w:val="785BE93E"/>
    <w:rsid w:val="78693F84"/>
    <w:rsid w:val="787C5EE8"/>
    <w:rsid w:val="7881412E"/>
    <w:rsid w:val="78952B26"/>
    <w:rsid w:val="78999CD7"/>
    <w:rsid w:val="789F70C7"/>
    <w:rsid w:val="78B0FD2D"/>
    <w:rsid w:val="78B805E9"/>
    <w:rsid w:val="78C1A843"/>
    <w:rsid w:val="78D44C49"/>
    <w:rsid w:val="78D648AF"/>
    <w:rsid w:val="78D9FC16"/>
    <w:rsid w:val="78E17D7F"/>
    <w:rsid w:val="78E724CC"/>
    <w:rsid w:val="78F01909"/>
    <w:rsid w:val="78FD9A52"/>
    <w:rsid w:val="790141A5"/>
    <w:rsid w:val="790D6B2E"/>
    <w:rsid w:val="79133F3B"/>
    <w:rsid w:val="7913836C"/>
    <w:rsid w:val="79170651"/>
    <w:rsid w:val="7919D8A0"/>
    <w:rsid w:val="7921E35E"/>
    <w:rsid w:val="79235A4F"/>
    <w:rsid w:val="792B6520"/>
    <w:rsid w:val="7937ADC1"/>
    <w:rsid w:val="793E5B76"/>
    <w:rsid w:val="793E757B"/>
    <w:rsid w:val="793EB317"/>
    <w:rsid w:val="794DC361"/>
    <w:rsid w:val="79503183"/>
    <w:rsid w:val="79535C28"/>
    <w:rsid w:val="795E5A4B"/>
    <w:rsid w:val="79678F05"/>
    <w:rsid w:val="796B2864"/>
    <w:rsid w:val="79730386"/>
    <w:rsid w:val="797E8119"/>
    <w:rsid w:val="797EFCB7"/>
    <w:rsid w:val="798F15C3"/>
    <w:rsid w:val="799B8F17"/>
    <w:rsid w:val="799D5CE8"/>
    <w:rsid w:val="79A849BF"/>
    <w:rsid w:val="79AF43BC"/>
    <w:rsid w:val="79AFB261"/>
    <w:rsid w:val="79B1903E"/>
    <w:rsid w:val="79B880C6"/>
    <w:rsid w:val="79BB33CC"/>
    <w:rsid w:val="79BEFB32"/>
    <w:rsid w:val="79BF3A5A"/>
    <w:rsid w:val="79C040A4"/>
    <w:rsid w:val="79C8C0B3"/>
    <w:rsid w:val="79CB822E"/>
    <w:rsid w:val="79D0CA17"/>
    <w:rsid w:val="79D45353"/>
    <w:rsid w:val="79D48BA1"/>
    <w:rsid w:val="79D7BDBC"/>
    <w:rsid w:val="79D868ED"/>
    <w:rsid w:val="79D8CDD9"/>
    <w:rsid w:val="79DA12DE"/>
    <w:rsid w:val="79EB1B51"/>
    <w:rsid w:val="79EB44EC"/>
    <w:rsid w:val="79EFC019"/>
    <w:rsid w:val="79F5BAC4"/>
    <w:rsid w:val="79FB9E1F"/>
    <w:rsid w:val="7A00DE96"/>
    <w:rsid w:val="7A04AB95"/>
    <w:rsid w:val="7A0E5741"/>
    <w:rsid w:val="7A1E0316"/>
    <w:rsid w:val="7A1E7F1E"/>
    <w:rsid w:val="7A236408"/>
    <w:rsid w:val="7A2AA7A1"/>
    <w:rsid w:val="7A351EDA"/>
    <w:rsid w:val="7A386400"/>
    <w:rsid w:val="7A3D79FF"/>
    <w:rsid w:val="7A405C34"/>
    <w:rsid w:val="7A45256B"/>
    <w:rsid w:val="7A456E48"/>
    <w:rsid w:val="7A473197"/>
    <w:rsid w:val="7A4E7374"/>
    <w:rsid w:val="7A56E0DF"/>
    <w:rsid w:val="7A5AA7D8"/>
    <w:rsid w:val="7A5DBB92"/>
    <w:rsid w:val="7A5F7B58"/>
    <w:rsid w:val="7A5F9CDC"/>
    <w:rsid w:val="7A7269B8"/>
    <w:rsid w:val="7A738E7E"/>
    <w:rsid w:val="7A73F23B"/>
    <w:rsid w:val="7A7AB0F3"/>
    <w:rsid w:val="7A8103CB"/>
    <w:rsid w:val="7A8B4ECF"/>
    <w:rsid w:val="7A8C2BCF"/>
    <w:rsid w:val="7A8ED56F"/>
    <w:rsid w:val="7A9178AD"/>
    <w:rsid w:val="7A92A651"/>
    <w:rsid w:val="7AADAF46"/>
    <w:rsid w:val="7AB355E0"/>
    <w:rsid w:val="7AC5AE22"/>
    <w:rsid w:val="7ADAF43D"/>
    <w:rsid w:val="7AE058DC"/>
    <w:rsid w:val="7AEA4A1B"/>
    <w:rsid w:val="7AFB95F9"/>
    <w:rsid w:val="7B0A636E"/>
    <w:rsid w:val="7B0EBA11"/>
    <w:rsid w:val="7B10206F"/>
    <w:rsid w:val="7B187695"/>
    <w:rsid w:val="7B2AE624"/>
    <w:rsid w:val="7B2EE31E"/>
    <w:rsid w:val="7B38CAA9"/>
    <w:rsid w:val="7B3BA656"/>
    <w:rsid w:val="7B40C79B"/>
    <w:rsid w:val="7B41D581"/>
    <w:rsid w:val="7B43B7F0"/>
    <w:rsid w:val="7B44E7F2"/>
    <w:rsid w:val="7B45E858"/>
    <w:rsid w:val="7B4A6FDD"/>
    <w:rsid w:val="7B7D1DDD"/>
    <w:rsid w:val="7B81D50B"/>
    <w:rsid w:val="7B85D229"/>
    <w:rsid w:val="7B880376"/>
    <w:rsid w:val="7B8B6D76"/>
    <w:rsid w:val="7B8DB51E"/>
    <w:rsid w:val="7B8FB18D"/>
    <w:rsid w:val="7B90E466"/>
    <w:rsid w:val="7B919EC3"/>
    <w:rsid w:val="7B95BB05"/>
    <w:rsid w:val="7B9A7204"/>
    <w:rsid w:val="7BB41A40"/>
    <w:rsid w:val="7BDA580A"/>
    <w:rsid w:val="7BEA43D5"/>
    <w:rsid w:val="7BF38FB5"/>
    <w:rsid w:val="7BF87D1B"/>
    <w:rsid w:val="7BF9C5C7"/>
    <w:rsid w:val="7C0093C3"/>
    <w:rsid w:val="7C0CC6BC"/>
    <w:rsid w:val="7C132CD4"/>
    <w:rsid w:val="7C190BDC"/>
    <w:rsid w:val="7C20E337"/>
    <w:rsid w:val="7C2117DB"/>
    <w:rsid w:val="7C28FCF1"/>
    <w:rsid w:val="7C45F3D2"/>
    <w:rsid w:val="7C5BBB81"/>
    <w:rsid w:val="7C6288A3"/>
    <w:rsid w:val="7C62E95E"/>
    <w:rsid w:val="7C6956EA"/>
    <w:rsid w:val="7C73A288"/>
    <w:rsid w:val="7C73A774"/>
    <w:rsid w:val="7C86326E"/>
    <w:rsid w:val="7C8AFFF1"/>
    <w:rsid w:val="7C8F63D1"/>
    <w:rsid w:val="7C9981BB"/>
    <w:rsid w:val="7CA20525"/>
    <w:rsid w:val="7CB32C5D"/>
    <w:rsid w:val="7CB9D6AB"/>
    <w:rsid w:val="7CC9EDB1"/>
    <w:rsid w:val="7CD4E6BB"/>
    <w:rsid w:val="7CD9AC31"/>
    <w:rsid w:val="7CDCCF85"/>
    <w:rsid w:val="7CDD9242"/>
    <w:rsid w:val="7CF212F6"/>
    <w:rsid w:val="7D021A6D"/>
    <w:rsid w:val="7D0C1796"/>
    <w:rsid w:val="7D0CB8A4"/>
    <w:rsid w:val="7D0FD1D0"/>
    <w:rsid w:val="7D13BE67"/>
    <w:rsid w:val="7D15330E"/>
    <w:rsid w:val="7D328F3C"/>
    <w:rsid w:val="7D332DD5"/>
    <w:rsid w:val="7D35103D"/>
    <w:rsid w:val="7D3E2FEB"/>
    <w:rsid w:val="7D401713"/>
    <w:rsid w:val="7D44FC19"/>
    <w:rsid w:val="7D473448"/>
    <w:rsid w:val="7D4D53F0"/>
    <w:rsid w:val="7D5781FC"/>
    <w:rsid w:val="7D5B04CA"/>
    <w:rsid w:val="7D61488E"/>
    <w:rsid w:val="7D658484"/>
    <w:rsid w:val="7D698490"/>
    <w:rsid w:val="7D6D1065"/>
    <w:rsid w:val="7D70E646"/>
    <w:rsid w:val="7D80DA26"/>
    <w:rsid w:val="7D8EA10E"/>
    <w:rsid w:val="7D951966"/>
    <w:rsid w:val="7D95C80A"/>
    <w:rsid w:val="7DA45F12"/>
    <w:rsid w:val="7DA7DC5A"/>
    <w:rsid w:val="7DB131A4"/>
    <w:rsid w:val="7DB35AEB"/>
    <w:rsid w:val="7DB4EEBB"/>
    <w:rsid w:val="7DCEB584"/>
    <w:rsid w:val="7DDCFD66"/>
    <w:rsid w:val="7DE4A647"/>
    <w:rsid w:val="7DF336C1"/>
    <w:rsid w:val="7DF8E945"/>
    <w:rsid w:val="7E06DB3B"/>
    <w:rsid w:val="7E15D73E"/>
    <w:rsid w:val="7E2391C9"/>
    <w:rsid w:val="7E29B6C6"/>
    <w:rsid w:val="7E2C56F2"/>
    <w:rsid w:val="7E3F842E"/>
    <w:rsid w:val="7E4075BC"/>
    <w:rsid w:val="7E473892"/>
    <w:rsid w:val="7E4EFB46"/>
    <w:rsid w:val="7E549527"/>
    <w:rsid w:val="7E6C574B"/>
    <w:rsid w:val="7E724B95"/>
    <w:rsid w:val="7E757C92"/>
    <w:rsid w:val="7E76FEBA"/>
    <w:rsid w:val="7E77C6FB"/>
    <w:rsid w:val="7E79A726"/>
    <w:rsid w:val="7E82577F"/>
    <w:rsid w:val="7E883991"/>
    <w:rsid w:val="7E8B0154"/>
    <w:rsid w:val="7E922F90"/>
    <w:rsid w:val="7E97A17D"/>
    <w:rsid w:val="7E9F6226"/>
    <w:rsid w:val="7EA1A065"/>
    <w:rsid w:val="7EA50387"/>
    <w:rsid w:val="7EA6A345"/>
    <w:rsid w:val="7EA8D3EA"/>
    <w:rsid w:val="7EAE2B19"/>
    <w:rsid w:val="7EB7F646"/>
    <w:rsid w:val="7EB83DBE"/>
    <w:rsid w:val="7EBC2907"/>
    <w:rsid w:val="7EBDA51A"/>
    <w:rsid w:val="7EC5F7F8"/>
    <w:rsid w:val="7EC924BE"/>
    <w:rsid w:val="7EDBC65B"/>
    <w:rsid w:val="7EE006FA"/>
    <w:rsid w:val="7EE1C639"/>
    <w:rsid w:val="7EE304A9"/>
    <w:rsid w:val="7EEE1129"/>
    <w:rsid w:val="7EEEBB38"/>
    <w:rsid w:val="7EF082B2"/>
    <w:rsid w:val="7EF1EBFD"/>
    <w:rsid w:val="7EFF3180"/>
    <w:rsid w:val="7F005130"/>
    <w:rsid w:val="7F0D9CD7"/>
    <w:rsid w:val="7F14ABBE"/>
    <w:rsid w:val="7F17735E"/>
    <w:rsid w:val="7F195C1B"/>
    <w:rsid w:val="7F1A656C"/>
    <w:rsid w:val="7F1CDFE0"/>
    <w:rsid w:val="7F1DD3C8"/>
    <w:rsid w:val="7F21E497"/>
    <w:rsid w:val="7F2414E8"/>
    <w:rsid w:val="7F2D2DBC"/>
    <w:rsid w:val="7F30A407"/>
    <w:rsid w:val="7F33EB5D"/>
    <w:rsid w:val="7F47AFCB"/>
    <w:rsid w:val="7F531A04"/>
    <w:rsid w:val="7F59DDC5"/>
    <w:rsid w:val="7F5E4D42"/>
    <w:rsid w:val="7F72CAEE"/>
    <w:rsid w:val="7F75A0DA"/>
    <w:rsid w:val="7F76174B"/>
    <w:rsid w:val="7F83F0C8"/>
    <w:rsid w:val="7F87CF4F"/>
    <w:rsid w:val="7F8BC5AF"/>
    <w:rsid w:val="7F8BFE00"/>
    <w:rsid w:val="7F959548"/>
    <w:rsid w:val="7F9D182A"/>
    <w:rsid w:val="7FA440A2"/>
    <w:rsid w:val="7FAFB112"/>
    <w:rsid w:val="7FBC7235"/>
    <w:rsid w:val="7FBD9F3F"/>
    <w:rsid w:val="7FD0E80D"/>
    <w:rsid w:val="7FD760EE"/>
    <w:rsid w:val="7FE9A105"/>
    <w:rsid w:val="7FF429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E8C28"/>
  <w15:docId w15:val="{F92B765C-517D-4401-BD51-956CAC63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lang w:val="en-US" w:eastAsia="en-US" w:bidi="ar-SA"/>
      </w:rPr>
    </w:rPrDefault>
    <w:pPrDefault>
      <w:pPr>
        <w:widowControl w:val="0"/>
        <w:pBdr>
          <w:top w:val="none" w:sz="0" w:space="1" w:color="000000"/>
          <w:left w:val="none" w:sz="0" w:space="1" w:color="000000"/>
          <w:bottom w:val="none" w:sz="0" w:space="1" w:color="000000"/>
          <w:right w:val="none" w:sz="0" w:space="1"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heme="majorHAnsi" w:eastAsiaTheme="majorHAnsi" w:hAnsiTheme="majorHAnsi" w:cstheme="majorHAnsi"/>
      <w:color w:val="4F81BD"/>
      <w:sz w:val="32"/>
    </w:rPr>
  </w:style>
  <w:style w:type="paragraph" w:styleId="Heading2">
    <w:name w:val="heading 2"/>
    <w:basedOn w:val="Normal"/>
    <w:next w:val="Normal"/>
    <w:uiPriority w:val="9"/>
    <w:unhideWhenUsed/>
    <w:qFormat/>
    <w:pPr>
      <w:spacing w:after="0"/>
      <w:outlineLvl w:val="1"/>
    </w:pPr>
    <w:rPr>
      <w:rFonts w:ascii="Cambria" w:eastAsia="Cambria" w:hAnsi="Cambria" w:cs="Cambria"/>
      <w:b/>
      <w:color w:val="4F81BD"/>
      <w:sz w:val="24"/>
    </w:rPr>
  </w:style>
  <w:style w:type="paragraph" w:styleId="Heading3">
    <w:name w:val="heading 3"/>
    <w:basedOn w:val="Normal"/>
    <w:next w:val="Normal"/>
    <w:uiPriority w:val="9"/>
    <w:semiHidden/>
    <w:unhideWhenUsed/>
    <w:qFormat/>
    <w:pPr>
      <w:outlineLvl w:val="2"/>
    </w:pPr>
    <w:rPr>
      <w:rFonts w:asciiTheme="majorHAnsi" w:eastAsiaTheme="majorHAnsi" w:hAnsiTheme="majorHAnsi" w:cstheme="majorHAnsi"/>
      <w:color w:val="4F81BD"/>
      <w:sz w:val="24"/>
    </w:rPr>
  </w:style>
  <w:style w:type="paragraph" w:styleId="Heading4">
    <w:name w:val="heading 4"/>
    <w:basedOn w:val="Normal"/>
    <w:next w:val="Normal"/>
    <w:uiPriority w:val="9"/>
    <w:semiHidden/>
    <w:unhideWhenUsed/>
    <w:qFormat/>
    <w:pPr>
      <w:outlineLvl w:val="3"/>
    </w:pPr>
    <w:rPr>
      <w:rFonts w:asciiTheme="majorHAnsi" w:eastAsiaTheme="majorHAnsi" w:hAnsiTheme="majorHAnsi" w:cstheme="majorHAnsi"/>
      <w:i/>
      <w:color w:val="4F81BD"/>
    </w:rPr>
  </w:style>
  <w:style w:type="paragraph" w:styleId="Heading5">
    <w:name w:val="heading 5"/>
    <w:basedOn w:val="Normal"/>
    <w:next w:val="Normal"/>
    <w:uiPriority w:val="9"/>
    <w:semiHidden/>
    <w:unhideWhenUsed/>
    <w:qFormat/>
    <w:pPr>
      <w:outlineLvl w:val="4"/>
    </w:pPr>
    <w:rPr>
      <w:rFonts w:asciiTheme="majorHAnsi" w:eastAsiaTheme="majorHAnsi" w:hAnsiTheme="majorHAnsi" w:cstheme="majorHAnsi"/>
      <w:color w:val="4F81BD"/>
    </w:rPr>
  </w:style>
  <w:style w:type="paragraph" w:styleId="Heading6">
    <w:name w:val="heading 6"/>
    <w:basedOn w:val="Normal"/>
    <w:next w:val="Normal"/>
    <w:uiPriority w:val="9"/>
    <w:semiHidden/>
    <w:unhideWhenUsed/>
    <w:qFormat/>
    <w:pPr>
      <w:outlineLvl w:val="5"/>
    </w:pPr>
    <w:rPr>
      <w:rFonts w:asciiTheme="majorHAnsi" w:eastAsiaTheme="majorHAnsi" w:hAnsiTheme="majorHAnsi" w:cstheme="majorHAnsi"/>
      <w:color w:val="4F81BD"/>
    </w:rPr>
  </w:style>
  <w:style w:type="paragraph" w:styleId="Heading7">
    <w:name w:val="heading 7"/>
    <w:basedOn w:val="Normal"/>
    <w:next w:val="Normal"/>
    <w:uiPriority w:val="1"/>
    <w:unhideWhenUsed/>
    <w:qFormat/>
    <w:pPr>
      <w:outlineLvl w:val="6"/>
    </w:pPr>
    <w:rPr>
      <w:rFonts w:asciiTheme="majorHAnsi" w:eastAsiaTheme="majorHAnsi" w:hAnsiTheme="majorHAnsi" w:cstheme="majorHAnsi"/>
      <w:i/>
      <w:color w:val="4F81BD"/>
    </w:rPr>
  </w:style>
  <w:style w:type="paragraph" w:styleId="Heading8">
    <w:name w:val="heading 8"/>
    <w:basedOn w:val="Normal"/>
    <w:next w:val="Normal"/>
    <w:uiPriority w:val="1"/>
    <w:unhideWhenUsed/>
    <w:qFormat/>
    <w:pPr>
      <w:outlineLvl w:val="7"/>
    </w:pPr>
    <w:rPr>
      <w:rFonts w:asciiTheme="majorHAnsi" w:eastAsiaTheme="majorHAnsi" w:hAnsiTheme="majorHAnsi" w:cstheme="majorHAnsi"/>
      <w:sz w:val="21"/>
    </w:rPr>
  </w:style>
  <w:style w:type="paragraph" w:styleId="Heading9">
    <w:name w:val="heading 9"/>
    <w:basedOn w:val="Normal"/>
    <w:next w:val="Normal"/>
    <w:uiPriority w:val="1"/>
    <w:unhideWhenUsed/>
    <w:qFormat/>
    <w:pPr>
      <w:outlineLvl w:val="8"/>
    </w:pPr>
    <w:rPr>
      <w:rFonts w:asciiTheme="majorHAnsi" w:eastAsiaTheme="majorHAnsi" w:hAnsiTheme="majorHAnsi" w:cstheme="majorHAnsi"/>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unhideWhenUsed/>
  </w:style>
  <w:style w:type="paragraph" w:styleId="Footer">
    <w:name w:val="footer"/>
    <w:basedOn w:val="Normal"/>
    <w:uiPriority w:val="1"/>
    <w:unhideWhenUsed/>
    <w:qFormat/>
    <w:pPr>
      <w:tabs>
        <w:tab w:val="center" w:pos="4512"/>
        <w:tab w:val="right" w:pos="8665"/>
      </w:tabs>
      <w:spacing w:after="0" w:line="240" w:lineRule="auto"/>
    </w:pPr>
  </w:style>
  <w:style w:type="paragraph" w:styleId="TOCHeading">
    <w:name w:val="TOC Heading"/>
    <w:basedOn w:val="Heading1"/>
    <w:next w:val="Normal"/>
    <w:uiPriority w:val="1"/>
    <w:unhideWhenUsed/>
    <w:qFormat/>
    <w:pPr>
      <w:keepNext/>
      <w:keepLines/>
      <w:widowControl/>
      <w:pBdr>
        <w:top w:val="none" w:sz="0" w:space="0" w:color="000000"/>
        <w:left w:val="none" w:sz="0" w:space="0" w:color="000000"/>
        <w:bottom w:val="none" w:sz="0" w:space="0" w:color="000000"/>
        <w:right w:val="none" w:sz="0" w:space="0" w:color="000000"/>
      </w:pBdr>
      <w:spacing w:before="240" w:after="0" w:line="259" w:lineRule="auto"/>
    </w:pPr>
    <w:rPr>
      <w:rFonts w:ascii="Calibri" w:eastAsia="Calibri" w:hAnsi="Calibri" w:cs="Calibri"/>
      <w:color w:val="365E8F" w:themeColor="accent1" w:themeShade="BC"/>
    </w:rPr>
  </w:style>
  <w:style w:type="paragraph" w:styleId="Header">
    <w:name w:val="header"/>
    <w:basedOn w:val="Normal"/>
    <w:uiPriority w:val="1"/>
    <w:unhideWhenUsed/>
    <w:qFormat/>
    <w:pPr>
      <w:tabs>
        <w:tab w:val="center" w:pos="4512"/>
        <w:tab w:val="right" w:pos="8665"/>
      </w:tabs>
      <w:spacing w:after="0" w:line="240" w:lineRule="auto"/>
    </w:pPr>
  </w:style>
  <w:style w:type="paragraph" w:styleId="Title">
    <w:name w:val="Title"/>
    <w:basedOn w:val="Normal"/>
    <w:next w:val="Normal"/>
    <w:uiPriority w:val="10"/>
    <w:qFormat/>
    <w:pPr>
      <w:jc w:val="center"/>
    </w:pPr>
    <w:rPr>
      <w:b/>
      <w:color w:val="4F81BD" w:themeColor="accent1"/>
      <w:sz w:val="24"/>
    </w:rPr>
  </w:style>
  <w:style w:type="paragraph" w:styleId="Subtitle">
    <w:name w:val="Subtitle"/>
    <w:basedOn w:val="Normal"/>
    <w:next w:val="Normal"/>
    <w:uiPriority w:val="11"/>
    <w:qFormat/>
    <w:rPr>
      <w:i/>
      <w:color w:val="4F81BD" w:themeColor="accent1"/>
    </w:rPr>
  </w:style>
  <w:style w:type="paragraph" w:styleId="Quote">
    <w:name w:val="Quote"/>
    <w:basedOn w:val="Normal"/>
    <w:next w:val="Normal"/>
    <w:uiPriority w:val="1"/>
    <w:unhideWhenUsed/>
    <w:qFormat/>
    <w:pPr>
      <w:pBdr>
        <w:top w:val="single" w:sz="5" w:space="10" w:color="000000"/>
        <w:left w:val="single" w:sz="10" w:space="20" w:color="0073B9"/>
        <w:bottom w:val="single" w:sz="5" w:space="10" w:color="000000"/>
        <w:right w:val="single" w:sz="5" w:space="10" w:color="000000"/>
      </w:pBdr>
      <w:ind w:left="328"/>
    </w:pPr>
    <w:rPr>
      <w:i/>
    </w:rPr>
  </w:style>
  <w:style w:type="paragraph" w:styleId="IntenseQuote">
    <w:name w:val="Intense Quote"/>
    <w:basedOn w:val="Normal"/>
    <w:next w:val="Normal"/>
    <w:uiPriority w:val="1"/>
    <w:unhideWhenUsed/>
    <w:qFormat/>
    <w:rPr>
      <w:i/>
      <w:color w:val="4F81BD" w:themeColor="accent1"/>
    </w:rPr>
  </w:style>
  <w:style w:type="paragraph" w:styleId="FootnoteText">
    <w:name w:val="footnote text"/>
    <w:basedOn w:val="Normal"/>
    <w:unhideWhenUsed/>
  </w:style>
  <w:style w:type="paragraph" w:styleId="ListParagraph">
    <w:name w:val="List Paragraph"/>
    <w:basedOn w:val="Normal"/>
    <w:next w:val="Normal"/>
    <w:uiPriority w:val="1"/>
    <w:unhideWhenUsed/>
    <w:qFormat/>
    <w:rPr>
      <w:i/>
      <w:color w:val="4F81BD" w:themeColor="accent1"/>
    </w:rPr>
  </w:style>
  <w:style w:type="paragraph" w:styleId="TOC2">
    <w:name w:val="toc 2"/>
    <w:basedOn w:val="Normal"/>
    <w:next w:val="Normal"/>
    <w:uiPriority w:val="1"/>
    <w:unhideWhenUsed/>
    <w:qFormat/>
    <w:pPr>
      <w:spacing w:after="100"/>
      <w:ind w:left="220"/>
    </w:pPr>
  </w:style>
  <w:style w:type="paragraph" w:styleId="NoSpacing">
    <w:name w:val="No Spacing"/>
    <w:basedOn w:val="Normal"/>
    <w:next w:val="Normal"/>
    <w:uiPriority w:val="1"/>
    <w:unhideWhenUsed/>
    <w:qFormat/>
    <w:rPr>
      <w:i/>
      <w:color w:val="4F81BD" w:themeColor="accent1"/>
    </w:rPr>
  </w:style>
  <w:style w:type="character" w:customStyle="1" w:styleId="a">
    <w:uiPriority w:val="1"/>
    <w:unhideWhenUsed/>
    <w:qFormat/>
    <w:rPr>
      <w:b/>
      <w:i/>
      <w:color w:val="4F81BD" w:themeColor="accent1"/>
      <w:spacing w:val="10"/>
    </w:rPr>
  </w:style>
  <w:style w:type="character" w:customStyle="1" w:styleId="a0">
    <w:uiPriority w:val="1"/>
    <w:unhideWhenUsed/>
    <w:qFormat/>
    <w:rPr>
      <w:b/>
      <w:i/>
      <w:color w:val="C0504D" w:themeColor="accent2"/>
      <w:spacing w:val="10"/>
    </w:rPr>
  </w:style>
  <w:style w:type="character" w:customStyle="1" w:styleId="a1">
    <w:uiPriority w:val="1"/>
    <w:unhideWhenUsed/>
    <w:qFormat/>
    <w:rPr>
      <w:b/>
      <w:i/>
      <w:color w:val="9BBB59" w:themeColor="accent3"/>
      <w:spacing w:val="10"/>
    </w:rPr>
  </w:style>
  <w:style w:type="character" w:customStyle="1" w:styleId="a2">
    <w:uiPriority w:val="1"/>
    <w:unhideWhenUsed/>
    <w:qFormat/>
    <w:rPr>
      <w:b/>
      <w:i/>
      <w:color w:val="8064A2" w:themeColor="accent4"/>
      <w:spacing w:val="10"/>
    </w:rPr>
  </w:style>
  <w:style w:type="character" w:customStyle="1" w:styleId="a3">
    <w:uiPriority w:val="1"/>
    <w:unhideWhenUsed/>
    <w:qFormat/>
    <w:rPr>
      <w:b/>
      <w:i/>
      <w:color w:val="4BACC6" w:themeColor="accent5"/>
      <w:spacing w:val="10"/>
    </w:rPr>
  </w:style>
  <w:style w:type="character" w:customStyle="1" w:styleId="a4">
    <w:uiPriority w:val="1"/>
    <w:unhideWhenUsed/>
    <w:qFormat/>
    <w:rPr>
      <w:b/>
      <w:i/>
      <w:color w:val="F79646" w:themeColor="accent6"/>
      <w:spacing w:val="10"/>
    </w:rPr>
  </w:style>
  <w:style w:type="character" w:customStyle="1" w:styleId="a5">
    <w:uiPriority w:val="1"/>
    <w:unhideWhenUsed/>
    <w:qFormat/>
    <w:rPr>
      <w:b/>
      <w:i/>
      <w:color w:val="C0504D" w:themeColor="accent2"/>
      <w:spacing w:val="10"/>
    </w:rPr>
  </w:style>
  <w:style w:type="character" w:styleId="FootnoteReference">
    <w:name w:val="footnote reference"/>
    <w:basedOn w:val="DefaultParagraphFont"/>
    <w:unhideWhenUsed/>
    <w:rPr>
      <w:vertAlign w:val="superscript"/>
    </w:rPr>
  </w:style>
  <w:style w:type="character" w:styleId="EndnoteReference">
    <w:name w:val="endnote reference"/>
    <w:basedOn w:val="DefaultParagraphFont"/>
    <w:unhideWhenUsed/>
    <w:rPr>
      <w:vertAlign w:val="superscript"/>
    </w:rPr>
  </w:style>
  <w:style w:type="table" w:customStyle="1" w:styleId="a6">
    <w:uiPriority w:val="1"/>
    <w:unhideWhenUsed/>
    <w:qFormat/>
    <w:tblPr>
      <w:tblCellMar>
        <w:top w:w="0" w:type="dxa"/>
        <w:left w:w="0" w:type="dxa"/>
        <w:bottom w:w="0" w:type="dxa"/>
        <w:right w:w="0" w:type="dxa"/>
      </w:tblCellMar>
    </w:tblPr>
    <w:tcPr>
      <w:tcMar>
        <w:left w:w="90" w:type="dxa"/>
        <w:right w:w="90" w:type="dxa"/>
      </w:tcMar>
    </w:tcPr>
  </w:style>
  <w:style w:type="table" w:customStyle="1" w:styleId="a7">
    <w:uiPriority w:val="1"/>
    <w:unhideWhenUsed/>
    <w:qFormat/>
    <w:tblPr>
      <w:tblCellMar>
        <w:top w:w="0" w:type="dxa"/>
        <w:left w:w="0" w:type="dxa"/>
        <w:bottom w:w="0" w:type="dxa"/>
        <w:right w:w="0" w:type="dxa"/>
      </w:tblCellMar>
    </w:tblPr>
    <w:tcPr>
      <w:tcMar>
        <w:left w:w="90" w:type="dxa"/>
        <w:right w:w="90" w:type="dxa"/>
      </w:tcMar>
    </w:tcPr>
  </w:style>
  <w:style w:type="table" w:customStyle="1" w:styleId="a8">
    <w:uiPriority w:val="1"/>
    <w:unhideWhenUsed/>
    <w:qFormat/>
    <w:tblPr>
      <w:tblCellMar>
        <w:top w:w="0" w:type="dxa"/>
        <w:left w:w="0" w:type="dxa"/>
        <w:bottom w:w="0" w:type="dxa"/>
        <w:right w:w="0" w:type="dxa"/>
      </w:tblCellMar>
    </w:tblPr>
    <w:tcPr>
      <w:tcMar>
        <w:left w:w="90" w:type="dxa"/>
        <w:right w:w="90" w:type="dxa"/>
      </w:tcMar>
    </w:tcPr>
  </w:style>
  <w:style w:type="table" w:customStyle="1" w:styleId="a9">
    <w:uiPriority w:val="1"/>
    <w:unhideWhenUsed/>
    <w:qFormat/>
    <w:tblPr>
      <w:tblCellMar>
        <w:top w:w="0" w:type="dxa"/>
        <w:left w:w="0" w:type="dxa"/>
        <w:bottom w:w="0" w:type="dxa"/>
        <w:right w:w="0" w:type="dxa"/>
      </w:tblCellMar>
    </w:tblPr>
    <w:tcPr>
      <w:tcMar>
        <w:left w:w="90" w:type="dxa"/>
        <w:right w:w="90" w:type="dxa"/>
      </w:tcMar>
    </w:tcPr>
  </w:style>
  <w:style w:type="table" w:customStyle="1" w:styleId="aa">
    <w:uiPriority w:val="1"/>
    <w:unhideWhenUsed/>
    <w:qFormat/>
    <w:tblPr>
      <w:tblCellMar>
        <w:top w:w="0" w:type="dxa"/>
        <w:left w:w="0" w:type="dxa"/>
        <w:bottom w:w="0" w:type="dxa"/>
        <w:right w:w="0" w:type="dxa"/>
      </w:tblCellMar>
    </w:tblPr>
    <w:tcPr>
      <w:tcMar>
        <w:left w:w="90" w:type="dxa"/>
        <w:right w:w="90" w:type="dxa"/>
      </w:tcMar>
    </w:tcPr>
  </w:style>
  <w:style w:type="table" w:customStyle="1" w:styleId="ab">
    <w:uiPriority w:val="1"/>
    <w:unhideWhenUsed/>
    <w:qFormat/>
    <w:tblPr>
      <w:tblCellMar>
        <w:top w:w="0" w:type="dxa"/>
        <w:left w:w="0" w:type="dxa"/>
        <w:bottom w:w="0" w:type="dxa"/>
        <w:right w:w="0" w:type="dxa"/>
      </w:tblCellMar>
    </w:tblPr>
    <w:tcPr>
      <w:tcMar>
        <w:left w:w="90" w:type="dxa"/>
        <w:right w:w="90" w:type="dxa"/>
      </w:tcMar>
    </w:tcPr>
  </w:style>
  <w:style w:type="table" w:customStyle="1" w:styleId="ac">
    <w:uiPriority w:val="1"/>
    <w:unhideWhenUsed/>
    <w:qFormat/>
    <w:tblPr>
      <w:tblCellMar>
        <w:top w:w="0" w:type="dxa"/>
        <w:left w:w="0" w:type="dxa"/>
        <w:bottom w:w="0" w:type="dxa"/>
        <w:right w:w="0" w:type="dxa"/>
      </w:tblCellMar>
    </w:tblPr>
    <w:tcPr>
      <w:tcMar>
        <w:left w:w="90" w:type="dxa"/>
        <w:right w:w="90" w:type="dxa"/>
      </w:tcMar>
    </w:tcPr>
  </w:style>
  <w:style w:type="table" w:customStyle="1" w:styleId="ad">
    <w:uiPriority w:val="1"/>
    <w:unhideWhenUsed/>
    <w:qFormat/>
    <w:tblPr>
      <w:tblCellMar>
        <w:top w:w="0" w:type="dxa"/>
        <w:left w:w="0" w:type="dxa"/>
        <w:bottom w:w="0" w:type="dxa"/>
        <w:right w:w="0" w:type="dxa"/>
      </w:tblCellMar>
    </w:tblPr>
    <w:tcPr>
      <w:tcMar>
        <w:left w:w="90" w:type="dxa"/>
        <w:right w:w="90" w:type="dxa"/>
      </w:tcMar>
    </w:tcPr>
  </w:style>
  <w:style w:type="table" w:customStyle="1" w:styleId="ae">
    <w:uiPriority w:val="1"/>
    <w:unhideWhenUsed/>
    <w:qFormat/>
    <w:tblPr>
      <w:tblCellMar>
        <w:top w:w="0" w:type="dxa"/>
        <w:left w:w="0" w:type="dxa"/>
        <w:bottom w:w="0" w:type="dxa"/>
        <w:right w:w="0" w:type="dxa"/>
      </w:tblCellMar>
    </w:tblPr>
    <w:tcPr>
      <w:tcMar>
        <w:left w:w="90" w:type="dxa"/>
        <w:right w:w="90" w:type="dxa"/>
      </w:tcMar>
    </w:tcPr>
  </w:style>
  <w:style w:type="table" w:customStyle="1" w:styleId="af">
    <w:uiPriority w:val="1"/>
    <w:unhideWhenUsed/>
    <w:qFormat/>
    <w:tblPr>
      <w:tblCellMar>
        <w:top w:w="0" w:type="dxa"/>
        <w:left w:w="0" w:type="dxa"/>
        <w:bottom w:w="0" w:type="dxa"/>
        <w:right w:w="0" w:type="dxa"/>
      </w:tblCellMar>
    </w:tblPr>
    <w:tcPr>
      <w:tcMar>
        <w:left w:w="90" w:type="dxa"/>
        <w:right w:w="90" w:type="dxa"/>
      </w:tcMar>
    </w:tcPr>
  </w:style>
  <w:style w:type="table" w:customStyle="1" w:styleId="af0">
    <w:uiPriority w:val="1"/>
    <w:unhideWhenUsed/>
    <w:qFormat/>
    <w:tblPr>
      <w:tblCellMar>
        <w:top w:w="0" w:type="dxa"/>
        <w:left w:w="0" w:type="dxa"/>
        <w:bottom w:w="0" w:type="dxa"/>
        <w:right w:w="0" w:type="dxa"/>
      </w:tblCellMar>
    </w:tblPr>
    <w:tcPr>
      <w:tcMar>
        <w:left w:w="90" w:type="dxa"/>
        <w:right w:w="90" w:type="dxa"/>
      </w:tcMar>
    </w:tcPr>
  </w:style>
  <w:style w:type="table" w:customStyle="1" w:styleId="af1">
    <w:uiPriority w:val="1"/>
    <w:unhideWhenUsed/>
    <w:qFormat/>
    <w:tblPr>
      <w:tblCellMar>
        <w:top w:w="0" w:type="dxa"/>
        <w:left w:w="0" w:type="dxa"/>
        <w:bottom w:w="0" w:type="dxa"/>
        <w:right w:w="0" w:type="dxa"/>
      </w:tblCellMar>
    </w:tblPr>
    <w:tcPr>
      <w:tcMar>
        <w:left w:w="90" w:type="dxa"/>
        <w:right w:w="90" w:type="dxa"/>
      </w:tcMar>
    </w:tcPr>
  </w:style>
  <w:style w:type="table" w:customStyle="1" w:styleId="af2">
    <w:uiPriority w:val="1"/>
    <w:unhideWhenUsed/>
    <w:qFormat/>
    <w:tblPr>
      <w:tblCellMar>
        <w:top w:w="0" w:type="dxa"/>
        <w:left w:w="0" w:type="dxa"/>
        <w:bottom w:w="0" w:type="dxa"/>
        <w:right w:w="0" w:type="dxa"/>
      </w:tblCellMar>
    </w:tblPr>
    <w:tcPr>
      <w:tcMar>
        <w:left w:w="90" w:type="dxa"/>
        <w:right w:w="90" w:type="dxa"/>
      </w:tcMar>
    </w:tcPr>
  </w:style>
  <w:style w:type="table" w:customStyle="1" w:styleId="af3">
    <w:uiPriority w:val="1"/>
    <w:unhideWhenUsed/>
    <w:qFormat/>
    <w:tblPr>
      <w:tblCellMar>
        <w:top w:w="0" w:type="dxa"/>
        <w:left w:w="0" w:type="dxa"/>
        <w:bottom w:w="0" w:type="dxa"/>
        <w:right w:w="0" w:type="dxa"/>
      </w:tblCellMar>
    </w:tblPr>
    <w:tcPr>
      <w:tcMar>
        <w:left w:w="90" w:type="dxa"/>
        <w:right w:w="90" w:type="dxa"/>
      </w:tcMar>
    </w:tcPr>
  </w:style>
  <w:style w:type="table" w:customStyle="1" w:styleId="af4">
    <w:uiPriority w:val="1"/>
    <w:unhideWhenUsed/>
    <w:qFormat/>
    <w:tblPr>
      <w:tblCellMar>
        <w:top w:w="0" w:type="dxa"/>
        <w:left w:w="0" w:type="dxa"/>
        <w:bottom w:w="0" w:type="dxa"/>
        <w:right w:w="0" w:type="dxa"/>
      </w:tblCellMar>
    </w:tblPr>
    <w:tcPr>
      <w:tcMar>
        <w:left w:w="90" w:type="dxa"/>
        <w:right w:w="90" w:type="dxa"/>
      </w:tcMar>
    </w:tcPr>
  </w:style>
  <w:style w:type="table" w:customStyle="1" w:styleId="af5">
    <w:uiPriority w:val="1"/>
    <w:unhideWhenUsed/>
    <w:qFormat/>
    <w:tblPr>
      <w:tblCellMar>
        <w:top w:w="0" w:type="dxa"/>
        <w:left w:w="0" w:type="dxa"/>
        <w:bottom w:w="0" w:type="dxa"/>
        <w:right w:w="0" w:type="dxa"/>
      </w:tblCellMar>
    </w:tblPr>
    <w:tcPr>
      <w:tcMar>
        <w:left w:w="90" w:type="dxa"/>
        <w:right w:w="90" w:type="dxa"/>
      </w:tcMar>
    </w:tcPr>
  </w:style>
  <w:style w:type="table" w:customStyle="1" w:styleId="af6">
    <w:uiPriority w:val="1"/>
    <w:unhideWhenUsed/>
    <w:qFormat/>
    <w:tblPr>
      <w:tblCellMar>
        <w:top w:w="0" w:type="dxa"/>
        <w:left w:w="0" w:type="dxa"/>
        <w:bottom w:w="0" w:type="dxa"/>
        <w:right w:w="0" w:type="dxa"/>
      </w:tblCellMar>
    </w:tblPr>
    <w:tcPr>
      <w:tcMar>
        <w:left w:w="90" w:type="dxa"/>
        <w:right w:w="90" w:type="dxa"/>
      </w:tcMar>
    </w:tcPr>
  </w:style>
  <w:style w:type="table" w:customStyle="1" w:styleId="af7">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8">
    <w:uiPriority w:val="1"/>
    <w:unhideWhenUsed/>
    <w:qFormat/>
    <w:tblPr>
      <w:tblCellMar>
        <w:top w:w="0" w:type="dxa"/>
        <w:left w:w="0" w:type="dxa"/>
        <w:bottom w:w="0" w:type="dxa"/>
        <w:right w:w="0" w:type="dxa"/>
      </w:tblCellMar>
    </w:tblPr>
    <w:tcPr>
      <w:tcMar>
        <w:left w:w="90" w:type="dxa"/>
        <w:right w:w="90" w:type="dxa"/>
      </w:tcMar>
    </w:tcPr>
  </w:style>
  <w:style w:type="table" w:customStyle="1" w:styleId="af9">
    <w:uiPriority w:val="1"/>
    <w:unhideWhenUsed/>
    <w:qFormat/>
    <w:tblPr>
      <w:tblCellMar>
        <w:top w:w="0" w:type="dxa"/>
        <w:left w:w="0" w:type="dxa"/>
        <w:bottom w:w="0" w:type="dxa"/>
        <w:right w:w="0" w:type="dxa"/>
      </w:tblCellMar>
    </w:tblPr>
    <w:tcPr>
      <w:tcMar>
        <w:left w:w="90" w:type="dxa"/>
        <w:right w:w="90" w:type="dxa"/>
      </w:tcMar>
    </w:tcPr>
  </w:style>
  <w:style w:type="table" w:customStyle="1" w:styleId="afa">
    <w:uiPriority w:val="1"/>
    <w:unhideWhenUsed/>
    <w:qFormat/>
    <w:tblPr>
      <w:tblCellMar>
        <w:top w:w="0" w:type="dxa"/>
        <w:left w:w="0" w:type="dxa"/>
        <w:bottom w:w="0" w:type="dxa"/>
        <w:right w:w="0" w:type="dxa"/>
      </w:tblCellMar>
    </w:tblPr>
    <w:tcPr>
      <w:tcMar>
        <w:left w:w="90" w:type="dxa"/>
        <w:right w:w="90" w:type="dxa"/>
      </w:tcMar>
    </w:tcPr>
  </w:style>
  <w:style w:type="table" w:customStyle="1" w:styleId="afb">
    <w:uiPriority w:val="1"/>
    <w:unhideWhenUsed/>
    <w:qFormat/>
    <w:tblPr>
      <w:tblCellMar>
        <w:top w:w="0" w:type="dxa"/>
        <w:left w:w="0" w:type="dxa"/>
        <w:bottom w:w="0" w:type="dxa"/>
        <w:right w:w="0" w:type="dxa"/>
      </w:tblCellMar>
    </w:tblPr>
    <w:tcPr>
      <w:tcMar>
        <w:left w:w="90" w:type="dxa"/>
        <w:right w:w="90" w:type="dxa"/>
      </w:tcMar>
    </w:tcPr>
  </w:style>
  <w:style w:type="table" w:customStyle="1" w:styleId="afc">
    <w:uiPriority w:val="1"/>
    <w:unhideWhenUsed/>
    <w:qFormat/>
    <w:tblPr>
      <w:tblCellMar>
        <w:top w:w="0" w:type="dxa"/>
        <w:left w:w="0" w:type="dxa"/>
        <w:bottom w:w="0" w:type="dxa"/>
        <w:right w:w="0" w:type="dxa"/>
      </w:tblCellMar>
    </w:tblPr>
    <w:tcPr>
      <w:tcMar>
        <w:left w:w="90" w:type="dxa"/>
        <w:right w:w="90" w:type="dxa"/>
      </w:tcMar>
    </w:tcPr>
  </w:style>
  <w:style w:type="table" w:customStyle="1" w:styleId="afd">
    <w:uiPriority w:val="1"/>
    <w:unhideWhenUsed/>
    <w:qFormat/>
    <w:tblPr>
      <w:tblCellMar>
        <w:top w:w="0" w:type="dxa"/>
        <w:left w:w="0" w:type="dxa"/>
        <w:bottom w:w="0" w:type="dxa"/>
        <w:right w:w="0" w:type="dxa"/>
      </w:tblCellMar>
    </w:tblPr>
    <w:tcPr>
      <w:tcMar>
        <w:left w:w="90" w:type="dxa"/>
        <w:right w:w="90" w:type="dxa"/>
      </w:tcMar>
    </w:tcPr>
  </w:style>
  <w:style w:type="table" w:customStyle="1" w:styleId="afe">
    <w:uiPriority w:val="1"/>
    <w:unhideWhenUsed/>
    <w:qFormat/>
    <w:tblPr>
      <w:tblCellMar>
        <w:top w:w="0" w:type="dxa"/>
        <w:left w:w="0" w:type="dxa"/>
        <w:bottom w:w="0" w:type="dxa"/>
        <w:right w:w="0" w:type="dxa"/>
      </w:tblCellMar>
    </w:tblPr>
    <w:tcPr>
      <w:tcMar>
        <w:left w:w="90" w:type="dxa"/>
        <w:right w:w="90" w:type="dxa"/>
      </w:tcMar>
    </w:tcPr>
  </w:style>
  <w:style w:type="table" w:customStyle="1" w:styleId="aff">
    <w:uiPriority w:val="1"/>
    <w:unhideWhenUsed/>
    <w:qFormat/>
    <w:tblPr>
      <w:tblCellMar>
        <w:top w:w="0" w:type="dxa"/>
        <w:left w:w="0" w:type="dxa"/>
        <w:bottom w:w="0" w:type="dxa"/>
        <w:right w:w="0" w:type="dxa"/>
      </w:tblCellMar>
    </w:tblPr>
    <w:tcPr>
      <w:tcMar>
        <w:left w:w="90" w:type="dxa"/>
        <w:right w:w="90" w:type="dxa"/>
      </w:tcMar>
    </w:tcPr>
  </w:style>
  <w:style w:type="table" w:customStyle="1" w:styleId="a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d">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6">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6">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b">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5">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b">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5">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4">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fff5">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c">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1">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3">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ffff4">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5">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ffff6">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7">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8">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9">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a">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b">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c">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ffffd">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e">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f">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f0">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f1">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table" w:customStyle="1" w:styleId="affffffffffff2">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f3">
    <w:uiPriority w:val="1"/>
    <w:unhideWhenUsed/>
    <w:qFormat/>
    <w:tblPr>
      <w:tblCellMar>
        <w:top w:w="0" w:type="dxa"/>
        <w:left w:w="0" w:type="dxa"/>
        <w:bottom w:w="0" w:type="dxa"/>
        <w:right w:w="0" w:type="dxa"/>
      </w:tblCellMar>
    </w:tblPr>
    <w:tcPr>
      <w:tcMar>
        <w:left w:w="90" w:type="dxa"/>
        <w:right w:w="90" w:type="dxa"/>
      </w:tcMar>
    </w:tcPr>
  </w:style>
  <w:style w:type="table" w:customStyle="1" w:styleId="affffffffffff4">
    <w:uiPriority w:val="1"/>
    <w:unhideWhenUsed/>
    <w:qFormat/>
    <w:tblPr>
      <w:tblBorders>
        <w:top w:val="nil"/>
        <w:left w:val="nil"/>
        <w:bottom w:val="nil"/>
        <w:right w:val="nil"/>
        <w:insideH w:val="nil"/>
        <w:insideV w:val="nil"/>
      </w:tblBorders>
      <w:tblCellMar>
        <w:top w:w="0" w:type="dxa"/>
        <w:left w:w="0" w:type="dxa"/>
        <w:bottom w:w="0" w:type="dxa"/>
        <w:right w:w="0" w:type="dxa"/>
      </w:tblCellMar>
    </w:tblPr>
    <w:tcPr>
      <w:shd w:val="clear" w:color="auto" w:fill="FFFFFF"/>
      <w:tcMar>
        <w:left w:w="90" w:type="dxa"/>
        <w:right w:w="90" w:type="dxa"/>
      </w:tcMar>
    </w:tcPr>
  </w:style>
  <w:style w:type="paragraph" w:styleId="CommentText">
    <w:name w:val="annotation text"/>
    <w:basedOn w:val="Normal"/>
    <w:rPr>
      <w:sz w:val="20"/>
    </w:rPr>
  </w:style>
  <w:style w:type="character" w:styleId="CommentReference">
    <w:name w:val="annotation reference"/>
    <w:basedOn w:val="DefaultParagraphFont"/>
    <w:rPr>
      <w:sz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pPr>
      <w:spacing w:after="100"/>
    </w:pPr>
  </w:style>
  <w:style w:type="paragraph" w:styleId="TOC3">
    <w:name w:val="toc 3"/>
    <w:basedOn w:val="Normal"/>
    <w:next w:val="Normal"/>
    <w:autoRedefine/>
    <w:uiPriority w:val="39"/>
    <w:unhideWhenUs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ist.gov/people/regina-l-avila" TargetMode="External"/><Relationship Id="rId18" Type="http://schemas.openxmlformats.org/officeDocument/2006/relationships/hyperlink" Target="https://calvalportal.ceos.org/t-d_wiki)," TargetMode="External"/><Relationship Id="rId26" Type="http://schemas.openxmlformats.org/officeDocument/2006/relationships/footer" Target="footer1.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hyperlink" Target="https://www.nist.gov/people/andrea-medina-smith" TargetMode="External"/><Relationship Id="rId17" Type="http://schemas.openxmlformats.org/officeDocument/2006/relationships/hyperlink" Target="https://doi.org/10.3390/rs11050548" TargetMode="External"/><Relationship Id="rId25" Type="http://schemas.openxmlformats.org/officeDocument/2006/relationships/header" Target="header2.xml"/><Relationship Id="rId33" Type="http://schemas.microsoft.com/office/2020/10/relationships/intelligence" Target="intelligence2.xml"/><Relationship Id="rId2" Type="http://schemas.openxmlformats.org/officeDocument/2006/relationships/styles" Target="styles.xml"/><Relationship Id="rId16" Type="http://schemas.openxmlformats.org/officeDocument/2006/relationships/hyperlink" Target="https://rfi.smos.eo.esa.int/" TargetMode="External"/><Relationship Id="rId20" Type="http://schemas.microsoft.com/office/2011/relationships/commentsExtended" Target="commentsExtended.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ace.oscar.wmo.int/satellites/view/oceansat_3_eos_06"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omet-toolkit.org/" TargetMode="External"/><Relationship Id="rId23" Type="http://schemas.openxmlformats.org/officeDocument/2006/relationships/hyperlink" Target="https://www.youtube.com/watch?v=IRjR_611-ao" TargetMode="External"/><Relationship Id="rId28" Type="http://schemas.openxmlformats.org/officeDocument/2006/relationships/header" Target="header3.xml"/><Relationship Id="rId10" Type="http://schemas.openxmlformats.org/officeDocument/2006/relationships/hyperlink" Target="https://www.star.nesdis.noaa.gov/GOESCal/G18_ABI_INR_NAV.php" TargetMode="External"/><Relationship Id="rId19" Type="http://schemas.openxmlformats.org/officeDocument/2006/relationships/comments" Target="comments.xml"/><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forms.office.com/e/vDt5JchCWR" TargetMode="External"/><Relationship Id="rId14" Type="http://schemas.openxmlformats.org/officeDocument/2006/relationships/hyperlink" Target="https://epic.gsfc.nasa.gov/" TargetMode="External"/><Relationship Id="rId22" Type="http://schemas.microsoft.com/office/2018/08/relationships/commentsExtensible" Target="commentsExtensible.xm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hyperlink" Target="http://www.qa4eo.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21312</Words>
  <Characters>121483</Characters>
  <Application>Microsoft Office Word</Application>
  <DocSecurity>0</DocSecurity>
  <Lines>1012</Lines>
  <Paragraphs>285</Paragraphs>
  <ScaleCrop>false</ScaleCrop>
  <Company/>
  <LinksUpToDate>false</LinksUpToDate>
  <CharactersWithSpaces>142510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Manik Bali</cp:lastModifiedBy>
  <cp:revision>2</cp:revision>
  <dcterms:created xsi:type="dcterms:W3CDTF">2023-11-29T14:29:00Z</dcterms:created>
  <dcterms:modified xsi:type="dcterms:W3CDTF">2023-11-29T14:29:00Z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