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51" w:rsidRDefault="00365001" w:rsidP="00E82851">
      <w:pPr>
        <w:spacing w:after="0"/>
        <w:jc w:val="center"/>
        <w:rPr>
          <w:b/>
          <w:sz w:val="26"/>
          <w:szCs w:val="26"/>
          <w:lang w:eastAsia="ja-JP"/>
        </w:rPr>
      </w:pPr>
      <w:r>
        <w:rPr>
          <w:rFonts w:hint="eastAsia"/>
          <w:b/>
          <w:sz w:val="26"/>
          <w:szCs w:val="26"/>
          <w:lang w:eastAsia="ja-JP"/>
        </w:rPr>
        <w:t>GSICS Convention for N</w:t>
      </w:r>
      <w:r w:rsidR="00E82851" w:rsidRPr="00E82851">
        <w:rPr>
          <w:rFonts w:hint="eastAsia"/>
          <w:b/>
          <w:sz w:val="26"/>
          <w:szCs w:val="26"/>
          <w:lang w:eastAsia="ja-JP"/>
        </w:rPr>
        <w:t>etCDF SRF</w:t>
      </w:r>
    </w:p>
    <w:p w:rsidR="001762D6" w:rsidRPr="00E82851" w:rsidRDefault="00E82851" w:rsidP="00E82851">
      <w:pPr>
        <w:spacing w:after="0"/>
        <w:jc w:val="center"/>
        <w:rPr>
          <w:b/>
          <w:sz w:val="26"/>
          <w:szCs w:val="26"/>
          <w:lang w:eastAsia="ja-JP"/>
        </w:rPr>
      </w:pPr>
      <w:r w:rsidRPr="00E82851">
        <w:rPr>
          <w:rFonts w:hint="eastAsia"/>
          <w:b/>
          <w:sz w:val="26"/>
          <w:szCs w:val="26"/>
          <w:lang w:eastAsia="ja-JP"/>
        </w:rPr>
        <w:t xml:space="preserve"> </w:t>
      </w:r>
      <w:r w:rsidRPr="00E82851">
        <w:rPr>
          <w:b/>
          <w:sz w:val="26"/>
          <w:szCs w:val="26"/>
          <w:lang w:eastAsia="ja-JP"/>
        </w:rPr>
        <w:t>–</w:t>
      </w:r>
      <w:r w:rsidRPr="00E82851">
        <w:rPr>
          <w:rFonts w:hint="eastAsia"/>
          <w:b/>
          <w:sz w:val="26"/>
          <w:szCs w:val="26"/>
          <w:lang w:eastAsia="ja-JP"/>
        </w:rPr>
        <w:t xml:space="preserve"> Current convention, known issues and proposal</w:t>
      </w:r>
      <w:r w:rsidR="00AB134A">
        <w:rPr>
          <w:rFonts w:hint="eastAsia"/>
          <w:b/>
          <w:sz w:val="26"/>
          <w:szCs w:val="26"/>
          <w:lang w:eastAsia="ja-JP"/>
        </w:rPr>
        <w:t>s</w:t>
      </w:r>
      <w:r w:rsidRPr="00E82851">
        <w:rPr>
          <w:rFonts w:hint="eastAsia"/>
          <w:b/>
          <w:sz w:val="26"/>
          <w:szCs w:val="26"/>
          <w:lang w:eastAsia="ja-JP"/>
        </w:rPr>
        <w:t xml:space="preserve"> for updates</w:t>
      </w:r>
    </w:p>
    <w:p w:rsidR="001762D6" w:rsidRPr="00E82851" w:rsidRDefault="00E82851" w:rsidP="00E82851">
      <w:pPr>
        <w:spacing w:after="0"/>
        <w:jc w:val="center"/>
        <w:rPr>
          <w:sz w:val="24"/>
          <w:lang w:eastAsia="ja-JP"/>
        </w:rPr>
      </w:pPr>
      <w:r w:rsidRPr="00E82851">
        <w:rPr>
          <w:rFonts w:hint="eastAsia"/>
          <w:b/>
          <w:sz w:val="24"/>
          <w:lang w:eastAsia="ja-JP"/>
        </w:rPr>
        <w:t xml:space="preserve">Masaya Takahashi </w:t>
      </w:r>
      <w:r w:rsidRPr="00E82851">
        <w:rPr>
          <w:rFonts w:hint="eastAsia"/>
          <w:sz w:val="24"/>
          <w:lang w:eastAsia="ja-JP"/>
        </w:rPr>
        <w:t>(GDWG Chair, Japan Meteorological Agency</w:t>
      </w:r>
      <w:r w:rsidR="001762D6" w:rsidRPr="00E82851">
        <w:rPr>
          <w:rFonts w:hint="eastAsia"/>
          <w:sz w:val="24"/>
          <w:lang w:eastAsia="ja-JP"/>
        </w:rPr>
        <w:t>)</w:t>
      </w:r>
    </w:p>
    <w:p w:rsidR="001762D6" w:rsidRPr="00E82851" w:rsidRDefault="00EC4F7C" w:rsidP="00E82851">
      <w:pPr>
        <w:jc w:val="center"/>
        <w:rPr>
          <w:b/>
          <w:sz w:val="24"/>
          <w:lang w:eastAsia="ja-JP"/>
        </w:rPr>
      </w:pPr>
      <w:r>
        <w:rPr>
          <w:b/>
          <w:sz w:val="24"/>
          <w:lang w:eastAsia="ja-JP"/>
        </w:rPr>
        <w:t xml:space="preserve">Drafted </w:t>
      </w:r>
      <w:r w:rsidR="00C63638">
        <w:rPr>
          <w:rFonts w:hint="eastAsia"/>
          <w:b/>
          <w:sz w:val="24"/>
          <w:lang w:eastAsia="ja-JP"/>
        </w:rPr>
        <w:t>30</w:t>
      </w:r>
      <w:r w:rsidR="00E82851" w:rsidRPr="00E82851">
        <w:rPr>
          <w:rFonts w:hint="eastAsia"/>
          <w:b/>
          <w:sz w:val="24"/>
          <w:lang w:eastAsia="ja-JP"/>
        </w:rPr>
        <w:t xml:space="preserve"> July 2018</w:t>
      </w:r>
      <w:r>
        <w:rPr>
          <w:b/>
          <w:sz w:val="24"/>
          <w:lang w:eastAsia="ja-JP"/>
        </w:rPr>
        <w:t>; updated 4 October 2018</w:t>
      </w:r>
    </w:p>
    <w:p w:rsidR="00E95539" w:rsidRDefault="00E95539" w:rsidP="00E95539">
      <w:pPr>
        <w:rPr>
          <w:lang w:eastAsia="ja-JP"/>
        </w:rPr>
      </w:pPr>
      <w:r>
        <w:rPr>
          <w:lang w:eastAsia="ja-JP"/>
        </w:rPr>
        <w:t>Instrument S</w:t>
      </w:r>
      <w:r w:rsidR="00686D97">
        <w:rPr>
          <w:rFonts w:hint="eastAsia"/>
          <w:lang w:eastAsia="ja-JP"/>
        </w:rPr>
        <w:t xml:space="preserve">pectral </w:t>
      </w:r>
      <w:r>
        <w:rPr>
          <w:lang w:eastAsia="ja-JP"/>
        </w:rPr>
        <w:t>R</w:t>
      </w:r>
      <w:r w:rsidR="00686D97">
        <w:rPr>
          <w:rFonts w:hint="eastAsia"/>
          <w:lang w:eastAsia="ja-JP"/>
        </w:rPr>
        <w:t xml:space="preserve">esponse </w:t>
      </w:r>
      <w:r>
        <w:rPr>
          <w:lang w:eastAsia="ja-JP"/>
        </w:rPr>
        <w:t>F</w:t>
      </w:r>
      <w:r w:rsidR="00686D97">
        <w:rPr>
          <w:rFonts w:hint="eastAsia"/>
          <w:lang w:eastAsia="ja-JP"/>
        </w:rPr>
        <w:t>unction (SRF)</w:t>
      </w:r>
      <w:r>
        <w:rPr>
          <w:lang w:eastAsia="ja-JP"/>
        </w:rPr>
        <w:t xml:space="preserve"> </w:t>
      </w:r>
      <w:r w:rsidRPr="00E95539">
        <w:rPr>
          <w:lang w:eastAsia="ja-JP"/>
        </w:rPr>
        <w:t xml:space="preserve">characterizes the sensitivity of </w:t>
      </w:r>
      <w:r w:rsidR="00686D97">
        <w:rPr>
          <w:rFonts w:hint="eastAsia"/>
          <w:lang w:eastAsia="ja-JP"/>
        </w:rPr>
        <w:t>instrument</w:t>
      </w:r>
      <w:r w:rsidR="00686D97">
        <w:rPr>
          <w:lang w:eastAsia="ja-JP"/>
        </w:rPr>
        <w:t>’</w:t>
      </w:r>
      <w:r w:rsidR="00686D97">
        <w:rPr>
          <w:rFonts w:hint="eastAsia"/>
          <w:lang w:eastAsia="ja-JP"/>
        </w:rPr>
        <w:t xml:space="preserve">s </w:t>
      </w:r>
      <w:r w:rsidRPr="00E95539">
        <w:rPr>
          <w:lang w:eastAsia="ja-JP"/>
        </w:rPr>
        <w:t>each spectral band</w:t>
      </w:r>
      <w:r>
        <w:rPr>
          <w:rFonts w:hint="eastAsia"/>
          <w:lang w:eastAsia="ja-JP"/>
        </w:rPr>
        <w:t>.</w:t>
      </w:r>
      <w:r>
        <w:rPr>
          <w:lang w:eastAsia="ja-JP"/>
        </w:rPr>
        <w:t xml:space="preserve"> </w:t>
      </w:r>
      <w:r>
        <w:rPr>
          <w:rFonts w:hint="eastAsia"/>
          <w:lang w:eastAsia="ja-JP"/>
        </w:rPr>
        <w:t>T</w:t>
      </w:r>
      <w:r>
        <w:rPr>
          <w:lang w:eastAsia="ja-JP"/>
        </w:rPr>
        <w:t>h</w:t>
      </w:r>
      <w:r w:rsidR="00CE2FAC">
        <w:rPr>
          <w:rFonts w:hint="eastAsia"/>
          <w:lang w:eastAsia="ja-JP"/>
        </w:rPr>
        <w:t>e SRF</w:t>
      </w:r>
      <w:r>
        <w:rPr>
          <w:lang w:eastAsia="ja-JP"/>
        </w:rPr>
        <w:t xml:space="preserve"> file</w:t>
      </w:r>
      <w:r w:rsidR="00CE2FAC">
        <w:rPr>
          <w:rFonts w:hint="eastAsia"/>
          <w:lang w:eastAsia="ja-JP"/>
        </w:rPr>
        <w:t>s</w:t>
      </w:r>
      <w:r>
        <w:rPr>
          <w:rFonts w:hint="eastAsia"/>
          <w:lang w:eastAsia="ja-JP"/>
        </w:rPr>
        <w:t xml:space="preserve"> </w:t>
      </w:r>
      <w:r w:rsidR="00AE74B4">
        <w:rPr>
          <w:rFonts w:hint="eastAsia"/>
          <w:lang w:eastAsia="ja-JP"/>
        </w:rPr>
        <w:t>are provided by instrument vendors, satellite operators or user communities</w:t>
      </w:r>
      <w:r>
        <w:rPr>
          <w:lang w:eastAsia="ja-JP"/>
        </w:rPr>
        <w:t xml:space="preserve"> in various forms</w:t>
      </w:r>
      <w:r>
        <w:rPr>
          <w:rFonts w:hint="eastAsia"/>
          <w:lang w:eastAsia="ja-JP"/>
        </w:rPr>
        <w:t xml:space="preserve"> such as</w:t>
      </w:r>
      <w:r>
        <w:rPr>
          <w:lang w:eastAsia="ja-JP"/>
        </w:rPr>
        <w:t xml:space="preserve"> </w:t>
      </w:r>
      <w:r w:rsidR="00BE1B02">
        <w:rPr>
          <w:rFonts w:hint="eastAsia"/>
          <w:lang w:eastAsia="ja-JP"/>
        </w:rPr>
        <w:t xml:space="preserve">csv, </w:t>
      </w:r>
      <w:r>
        <w:rPr>
          <w:lang w:eastAsia="ja-JP"/>
        </w:rPr>
        <w:t xml:space="preserve">xml, </w:t>
      </w:r>
      <w:r>
        <w:rPr>
          <w:rFonts w:hint="eastAsia"/>
          <w:lang w:eastAsia="ja-JP"/>
        </w:rPr>
        <w:t>MS Excel and</w:t>
      </w:r>
      <w:r>
        <w:rPr>
          <w:lang w:eastAsia="ja-JP"/>
        </w:rPr>
        <w:t xml:space="preserve"> flat file</w:t>
      </w:r>
      <w:r>
        <w:rPr>
          <w:rFonts w:hint="eastAsia"/>
          <w:lang w:eastAsia="ja-JP"/>
        </w:rPr>
        <w:t xml:space="preserve">. </w:t>
      </w:r>
      <w:r w:rsidR="004655DD">
        <w:rPr>
          <w:rFonts w:hint="eastAsia"/>
          <w:lang w:eastAsia="ja-JP"/>
        </w:rPr>
        <w:t xml:space="preserve">In 2013, GDWG developed a tool to convert such SRF files to </w:t>
      </w:r>
      <w:r w:rsidRPr="006E7ACD">
        <w:t>netCDF in support of GSICS activities</w:t>
      </w:r>
      <w:r w:rsidR="004655DD">
        <w:rPr>
          <w:rFonts w:hint="eastAsia"/>
          <w:lang w:eastAsia="ja-JP"/>
        </w:rPr>
        <w:t>. T</w:t>
      </w:r>
      <w:r>
        <w:rPr>
          <w:rFonts w:hint="eastAsia"/>
          <w:lang w:eastAsia="ja-JP"/>
        </w:rPr>
        <w:t>he u</w:t>
      </w:r>
      <w:r>
        <w:rPr>
          <w:lang w:eastAsia="ja-JP"/>
        </w:rPr>
        <w:t xml:space="preserve">ser community </w:t>
      </w:r>
      <w:r w:rsidR="004655DD">
        <w:rPr>
          <w:rFonts w:hint="eastAsia"/>
          <w:lang w:eastAsia="ja-JP"/>
        </w:rPr>
        <w:t>has</w:t>
      </w:r>
      <w:r>
        <w:rPr>
          <w:lang w:eastAsia="ja-JP"/>
        </w:rPr>
        <w:t xml:space="preserve"> use</w:t>
      </w:r>
      <w:r w:rsidR="004655DD">
        <w:rPr>
          <w:rFonts w:hint="eastAsia"/>
          <w:lang w:eastAsia="ja-JP"/>
        </w:rPr>
        <w:t>d</w:t>
      </w:r>
      <w:r>
        <w:rPr>
          <w:lang w:eastAsia="ja-JP"/>
        </w:rPr>
        <w:t xml:space="preserve"> these </w:t>
      </w:r>
      <w:r w:rsidR="004655DD">
        <w:rPr>
          <w:rFonts w:hint="eastAsia"/>
          <w:lang w:eastAsia="ja-JP"/>
        </w:rPr>
        <w:t xml:space="preserve">netCDF SRF </w:t>
      </w:r>
      <w:r>
        <w:rPr>
          <w:lang w:eastAsia="ja-JP"/>
        </w:rPr>
        <w:t xml:space="preserve">files, for example the GIRO </w:t>
      </w:r>
      <w:r>
        <w:rPr>
          <w:rFonts w:hint="eastAsia"/>
          <w:lang w:eastAsia="ja-JP"/>
        </w:rPr>
        <w:t xml:space="preserve">(GSICS Implementation of the ROLO model) </w:t>
      </w:r>
      <w:r w:rsidR="004655DD">
        <w:rPr>
          <w:rFonts w:hint="eastAsia"/>
          <w:lang w:eastAsia="ja-JP"/>
        </w:rPr>
        <w:t>adopts</w:t>
      </w:r>
      <w:r>
        <w:rPr>
          <w:lang w:eastAsia="ja-JP"/>
        </w:rPr>
        <w:t xml:space="preserve"> these files </w:t>
      </w:r>
      <w:r>
        <w:rPr>
          <w:rFonts w:hint="eastAsia"/>
          <w:lang w:eastAsia="ja-JP"/>
        </w:rPr>
        <w:t xml:space="preserve">as </w:t>
      </w:r>
      <w:hyperlink r:id="rId8" w:history="1">
        <w:r w:rsidRPr="00C9720B">
          <w:rPr>
            <w:rStyle w:val="a3"/>
            <w:rFonts w:hint="eastAsia"/>
            <w:lang w:eastAsia="ja-JP"/>
          </w:rPr>
          <w:t>one of the inputs</w:t>
        </w:r>
      </w:hyperlink>
      <w:r w:rsidR="00C9720B">
        <w:rPr>
          <w:rFonts w:hint="eastAsia"/>
          <w:lang w:eastAsia="ja-JP"/>
        </w:rPr>
        <w:t>.</w:t>
      </w:r>
    </w:p>
    <w:p w:rsidR="00257F76" w:rsidRPr="00980824" w:rsidRDefault="00E95539">
      <w:r w:rsidRPr="006E7ACD">
        <w:t xml:space="preserve">In order to standardize the </w:t>
      </w:r>
      <w:r w:rsidR="00365001">
        <w:rPr>
          <w:rFonts w:hint="eastAsia"/>
          <w:lang w:eastAsia="ja-JP"/>
        </w:rPr>
        <w:t>n</w:t>
      </w:r>
      <w:r w:rsidR="00365001">
        <w:t>etCDF SRF</w:t>
      </w:r>
      <w:r w:rsidRPr="006E7ACD">
        <w:t xml:space="preserve"> as one of </w:t>
      </w:r>
      <w:r w:rsidRPr="006E7ACD">
        <w:rPr>
          <w:i/>
        </w:rPr>
        <w:t>GSICS</w:t>
      </w:r>
      <w:r w:rsidR="00980824">
        <w:rPr>
          <w:rFonts w:hint="eastAsia"/>
          <w:i/>
          <w:lang w:eastAsia="ja-JP"/>
        </w:rPr>
        <w:t xml:space="preserve"> D</w:t>
      </w:r>
      <w:r w:rsidRPr="006E7ACD">
        <w:rPr>
          <w:i/>
        </w:rPr>
        <w:t>eliverables</w:t>
      </w:r>
      <w:r w:rsidRPr="006E7ACD">
        <w:t xml:space="preserve">, </w:t>
      </w:r>
      <w:r w:rsidR="00980824">
        <w:rPr>
          <w:rFonts w:hint="eastAsia"/>
          <w:lang w:eastAsia="ja-JP"/>
        </w:rPr>
        <w:t>the current file naming and its netCDF Convention have been reviewed by GSICS members. Know</w:t>
      </w:r>
      <w:r w:rsidR="00B251B6">
        <w:rPr>
          <w:rFonts w:hint="eastAsia"/>
          <w:lang w:eastAsia="ja-JP"/>
        </w:rPr>
        <w:t>n</w:t>
      </w:r>
      <w:r w:rsidR="00980824">
        <w:rPr>
          <w:rFonts w:hint="eastAsia"/>
          <w:lang w:eastAsia="ja-JP"/>
        </w:rPr>
        <w:t xml:space="preserve"> issues and a proposal to update the </w:t>
      </w:r>
      <w:r w:rsidR="00365001">
        <w:rPr>
          <w:rFonts w:hint="eastAsia"/>
          <w:lang w:eastAsia="ja-JP"/>
        </w:rPr>
        <w:t>netCDF SRF</w:t>
      </w:r>
      <w:r w:rsidR="00940B74">
        <w:rPr>
          <w:rFonts w:hint="eastAsia"/>
          <w:lang w:eastAsia="ja-JP"/>
        </w:rPr>
        <w:t xml:space="preserve"> file naming and contents</w:t>
      </w:r>
      <w:r w:rsidR="00980824">
        <w:rPr>
          <w:rFonts w:hint="eastAsia"/>
          <w:lang w:eastAsia="ja-JP"/>
        </w:rPr>
        <w:t xml:space="preserve"> are described in the </w:t>
      </w:r>
      <w:r w:rsidR="00980824">
        <w:rPr>
          <w:lang w:eastAsia="ja-JP"/>
        </w:rPr>
        <w:t>following</w:t>
      </w:r>
      <w:r w:rsidR="00980824">
        <w:rPr>
          <w:rFonts w:hint="eastAsia"/>
          <w:lang w:eastAsia="ja-JP"/>
        </w:rPr>
        <w:t xml:space="preserve"> section</w:t>
      </w:r>
      <w:r w:rsidR="00B8204B">
        <w:rPr>
          <w:rFonts w:hint="eastAsia"/>
          <w:lang w:eastAsia="ja-JP"/>
        </w:rPr>
        <w:t>s</w:t>
      </w:r>
      <w:r w:rsidR="00980824">
        <w:rPr>
          <w:rFonts w:hint="eastAsia"/>
          <w:lang w:eastAsia="ja-JP"/>
        </w:rPr>
        <w:t>.</w:t>
      </w:r>
    </w:p>
    <w:p w:rsidR="000536F5" w:rsidRPr="00881143" w:rsidRDefault="00765C28" w:rsidP="00881143">
      <w:pPr>
        <w:pStyle w:val="af5"/>
        <w:numPr>
          <w:ilvl w:val="0"/>
          <w:numId w:val="1"/>
        </w:numPr>
        <w:ind w:leftChars="0"/>
        <w:rPr>
          <w:b/>
          <w:sz w:val="24"/>
          <w:szCs w:val="24"/>
        </w:rPr>
      </w:pPr>
      <w:r>
        <w:rPr>
          <w:b/>
          <w:sz w:val="24"/>
          <w:szCs w:val="24"/>
        </w:rPr>
        <w:t>File</w:t>
      </w:r>
      <w:r>
        <w:rPr>
          <w:rFonts w:hint="eastAsia"/>
          <w:b/>
          <w:sz w:val="24"/>
          <w:szCs w:val="24"/>
          <w:lang w:eastAsia="ja-JP"/>
        </w:rPr>
        <w:t xml:space="preserve"> N</w:t>
      </w:r>
      <w:r w:rsidR="00C83797" w:rsidRPr="00881143">
        <w:rPr>
          <w:b/>
          <w:sz w:val="24"/>
          <w:szCs w:val="24"/>
        </w:rPr>
        <w:t>aming</w:t>
      </w:r>
      <w:r w:rsidR="00622833" w:rsidRPr="00881143">
        <w:rPr>
          <w:b/>
          <w:sz w:val="24"/>
          <w:szCs w:val="24"/>
        </w:rPr>
        <w:t xml:space="preserve"> Convention</w:t>
      </w:r>
    </w:p>
    <w:p w:rsidR="00622833" w:rsidRPr="006E7ACD" w:rsidRDefault="00980824" w:rsidP="00B251B6">
      <w:pPr>
        <w:rPr>
          <w:szCs w:val="24"/>
        </w:rPr>
      </w:pPr>
      <w:r w:rsidRPr="00F55C34">
        <w:rPr>
          <w:rFonts w:hint="eastAsia"/>
          <w:i/>
          <w:lang w:eastAsia="ja-JP"/>
        </w:rPr>
        <w:t>GSICS Correction</w:t>
      </w:r>
      <w:r>
        <w:rPr>
          <w:rFonts w:hint="eastAsia"/>
          <w:lang w:eastAsia="ja-JP"/>
        </w:rPr>
        <w:t xml:space="preserve"> (i.e. inter-calibration products)</w:t>
      </w:r>
      <w:r w:rsidR="00583E46">
        <w:rPr>
          <w:rFonts w:hint="eastAsia"/>
          <w:lang w:eastAsia="ja-JP"/>
        </w:rPr>
        <w:t xml:space="preserve">, which is one of the </w:t>
      </w:r>
      <w:r w:rsidR="00583E46" w:rsidRPr="00583E46">
        <w:rPr>
          <w:rFonts w:hint="eastAsia"/>
          <w:i/>
          <w:lang w:eastAsia="ja-JP"/>
        </w:rPr>
        <w:t>GSICS D</w:t>
      </w:r>
      <w:r w:rsidR="007E2282" w:rsidRPr="00583E46">
        <w:rPr>
          <w:rFonts w:hint="eastAsia"/>
          <w:i/>
          <w:lang w:eastAsia="ja-JP"/>
        </w:rPr>
        <w:t>eliverables</w:t>
      </w:r>
      <w:r w:rsidR="007E2282">
        <w:rPr>
          <w:rFonts w:hint="eastAsia"/>
          <w:lang w:eastAsia="ja-JP"/>
        </w:rPr>
        <w:t>,</w:t>
      </w:r>
      <w:r>
        <w:rPr>
          <w:rFonts w:hint="eastAsia"/>
          <w:lang w:eastAsia="ja-JP"/>
        </w:rPr>
        <w:t xml:space="preserve"> follows </w:t>
      </w:r>
      <w:hyperlink r:id="rId9" w:history="1">
        <w:r w:rsidR="00622833" w:rsidRPr="00C9720B">
          <w:rPr>
            <w:rStyle w:val="a3"/>
          </w:rPr>
          <w:t xml:space="preserve">GSICS </w:t>
        </w:r>
        <w:r w:rsidRPr="00C9720B">
          <w:rPr>
            <w:rStyle w:val="a3"/>
            <w:rFonts w:hint="eastAsia"/>
            <w:lang w:eastAsia="ja-JP"/>
          </w:rPr>
          <w:t>F</w:t>
        </w:r>
        <w:r w:rsidR="00622833" w:rsidRPr="00C9720B">
          <w:rPr>
            <w:rStyle w:val="a3"/>
          </w:rPr>
          <w:t>ile</w:t>
        </w:r>
        <w:r w:rsidRPr="00C9720B">
          <w:rPr>
            <w:rStyle w:val="a3"/>
            <w:rFonts w:hint="eastAsia"/>
            <w:lang w:eastAsia="ja-JP"/>
          </w:rPr>
          <w:t>n</w:t>
        </w:r>
        <w:r w:rsidR="00622833" w:rsidRPr="00C9720B">
          <w:rPr>
            <w:rStyle w:val="a3"/>
          </w:rPr>
          <w:t xml:space="preserve">aming </w:t>
        </w:r>
        <w:r w:rsidRPr="00C9720B">
          <w:rPr>
            <w:rStyle w:val="a3"/>
            <w:rFonts w:hint="eastAsia"/>
            <w:lang w:eastAsia="ja-JP"/>
          </w:rPr>
          <w:t>C</w:t>
        </w:r>
        <w:r w:rsidR="00622833" w:rsidRPr="00C9720B">
          <w:rPr>
            <w:rStyle w:val="a3"/>
          </w:rPr>
          <w:t>onvention</w:t>
        </w:r>
      </w:hyperlink>
      <w:r w:rsidR="007E2282">
        <w:rPr>
          <w:rFonts w:hint="eastAsia"/>
          <w:lang w:eastAsia="ja-JP"/>
        </w:rPr>
        <w:t xml:space="preserve">. The Convention also </w:t>
      </w:r>
      <w:r w:rsidR="00622833" w:rsidRPr="006E7ACD">
        <w:t xml:space="preserve">follows the rules given in the General File Naming Conventions section of the </w:t>
      </w:r>
      <w:r w:rsidR="00622833" w:rsidRPr="006E7ACD">
        <w:rPr>
          <w:i/>
        </w:rPr>
        <w:t>W.M.O. Manual on The Global Telecommunication System.</w:t>
      </w:r>
      <w:r>
        <w:rPr>
          <w:rFonts w:hint="eastAsia"/>
          <w:lang w:eastAsia="ja-JP"/>
        </w:rPr>
        <w:t xml:space="preserve"> The </w:t>
      </w:r>
      <w:r w:rsidR="00765C28">
        <w:rPr>
          <w:rFonts w:hint="eastAsia"/>
          <w:lang w:eastAsia="ja-JP"/>
        </w:rPr>
        <w:t>n</w:t>
      </w:r>
      <w:r w:rsidR="00365001">
        <w:rPr>
          <w:rFonts w:hint="eastAsia"/>
          <w:lang w:eastAsia="ja-JP"/>
        </w:rPr>
        <w:t>etCDF SRF</w:t>
      </w:r>
      <w:r w:rsidR="00765C28">
        <w:rPr>
          <w:rFonts w:hint="eastAsia"/>
          <w:lang w:eastAsia="ja-JP"/>
        </w:rPr>
        <w:t xml:space="preserve"> generated as one of the GSICS activities</w:t>
      </w:r>
      <w:r>
        <w:rPr>
          <w:rFonts w:hint="eastAsia"/>
          <w:lang w:eastAsia="ja-JP"/>
        </w:rPr>
        <w:t xml:space="preserve"> was also proposed to follow the Convention</w:t>
      </w:r>
      <w:r w:rsidR="007E2282">
        <w:rPr>
          <w:rFonts w:hint="eastAsia"/>
          <w:lang w:eastAsia="ja-JP"/>
        </w:rPr>
        <w:t>s</w:t>
      </w:r>
      <w:r w:rsidR="001A0436">
        <w:rPr>
          <w:rFonts w:hint="eastAsia"/>
          <w:lang w:eastAsia="ja-JP"/>
        </w:rPr>
        <w:t>.</w:t>
      </w:r>
      <w:r>
        <w:rPr>
          <w:rFonts w:hint="eastAsia"/>
          <w:lang w:eastAsia="ja-JP"/>
        </w:rPr>
        <w:t xml:space="preserve"> </w:t>
      </w:r>
      <w:r w:rsidR="001A0436">
        <w:rPr>
          <w:rFonts w:hint="eastAsia"/>
          <w:lang w:eastAsia="ja-JP"/>
        </w:rPr>
        <w:t>However, the current</w:t>
      </w:r>
      <w:r w:rsidR="00622833" w:rsidRPr="006E7ACD">
        <w:t xml:space="preserve"> file naming </w:t>
      </w:r>
      <w:r>
        <w:rPr>
          <w:rFonts w:hint="eastAsia"/>
          <w:lang w:eastAsia="ja-JP"/>
        </w:rPr>
        <w:t>is not</w:t>
      </w:r>
      <w:r w:rsidR="00622833" w:rsidRPr="006E7ACD">
        <w:t xml:space="preserve"> fully </w:t>
      </w:r>
      <w:r w:rsidR="001A0436">
        <w:rPr>
          <w:rFonts w:hint="eastAsia"/>
          <w:lang w:eastAsia="ja-JP"/>
        </w:rPr>
        <w:t xml:space="preserve">compliant to </w:t>
      </w:r>
      <w:r w:rsidR="007E2282">
        <w:rPr>
          <w:rFonts w:hint="eastAsia"/>
          <w:lang w:eastAsia="ja-JP"/>
        </w:rPr>
        <w:t>the WMO Convention</w:t>
      </w:r>
      <w:r w:rsidR="001A0436">
        <w:rPr>
          <w:rFonts w:hint="eastAsia"/>
          <w:lang w:eastAsia="ja-JP"/>
        </w:rPr>
        <w:t xml:space="preserve"> due to </w:t>
      </w:r>
      <w:r w:rsidR="00396846">
        <w:rPr>
          <w:rFonts w:hint="eastAsia"/>
          <w:lang w:eastAsia="ja-JP"/>
        </w:rPr>
        <w:t xml:space="preserve">a wrong use of </w:t>
      </w:r>
      <w:r w:rsidR="00396846" w:rsidRPr="006E7ACD">
        <w:rPr>
          <w:i/>
        </w:rPr>
        <w:t>DataDesignator</w:t>
      </w:r>
      <w:r w:rsidR="00396846">
        <w:rPr>
          <w:rFonts w:hint="eastAsia"/>
          <w:lang w:eastAsia="ja-JP"/>
        </w:rPr>
        <w:t xml:space="preserve"> and </w:t>
      </w:r>
      <w:r w:rsidR="001A0436">
        <w:rPr>
          <w:rFonts w:hint="eastAsia"/>
          <w:lang w:eastAsia="ja-JP"/>
        </w:rPr>
        <w:t>a lack of date</w:t>
      </w:r>
      <w:r w:rsidR="00A66567">
        <w:rPr>
          <w:rFonts w:hint="eastAsia"/>
          <w:lang w:eastAsia="ja-JP"/>
        </w:rPr>
        <w:t xml:space="preserve"> information.</w:t>
      </w:r>
    </w:p>
    <w:p w:rsidR="00B251B6" w:rsidRDefault="00B251B6" w:rsidP="00B251B6">
      <w:pPr>
        <w:spacing w:after="0"/>
        <w:rPr>
          <w:lang w:eastAsia="ja-JP"/>
        </w:rPr>
      </w:pPr>
      <w:r>
        <w:rPr>
          <w:rFonts w:hint="eastAsia"/>
          <w:lang w:eastAsia="ja-JP"/>
        </w:rPr>
        <w:t xml:space="preserve"># Example of </w:t>
      </w:r>
      <w:r w:rsidR="00365001">
        <w:rPr>
          <w:rFonts w:hint="eastAsia"/>
          <w:lang w:eastAsia="ja-JP"/>
        </w:rPr>
        <w:t>netCDF SRF</w:t>
      </w:r>
      <w:r>
        <w:rPr>
          <w:rFonts w:hint="eastAsia"/>
          <w:lang w:eastAsia="ja-JP"/>
        </w:rPr>
        <w:t xml:space="preserve"> file</w:t>
      </w:r>
      <w:r w:rsidR="00765C28">
        <w:rPr>
          <w:rFonts w:hint="eastAsia"/>
          <w:lang w:eastAsia="ja-JP"/>
        </w:rPr>
        <w:t xml:space="preserve"> </w:t>
      </w:r>
      <w:r>
        <w:rPr>
          <w:rFonts w:hint="eastAsia"/>
          <w:lang w:eastAsia="ja-JP"/>
        </w:rPr>
        <w:t xml:space="preserve">naming (differences are </w:t>
      </w:r>
      <w:r>
        <w:rPr>
          <w:lang w:eastAsia="ja-JP"/>
        </w:rPr>
        <w:t>highlighted</w:t>
      </w:r>
      <w:r>
        <w:rPr>
          <w:rFonts w:hint="eastAsia"/>
          <w:lang w:eastAsia="ja-JP"/>
        </w:rPr>
        <w:t xml:space="preserve"> in </w:t>
      </w:r>
      <w:r w:rsidR="00C9720B">
        <w:rPr>
          <w:rFonts w:hint="eastAsia"/>
          <w:lang w:eastAsia="ja-JP"/>
        </w:rPr>
        <w:t>red</w:t>
      </w:r>
      <w:r>
        <w:rPr>
          <w:rFonts w:hint="eastAsia"/>
          <w:lang w:eastAsia="ja-JP"/>
        </w:rPr>
        <w:t>)</w:t>
      </w:r>
      <w:r w:rsidR="00D42B68">
        <w:rPr>
          <w:rFonts w:hint="eastAsia"/>
          <w:lang w:eastAsia="ja-JP"/>
        </w:rPr>
        <w:t>.</w:t>
      </w:r>
    </w:p>
    <w:p w:rsidR="00C83797" w:rsidRPr="006E7ACD" w:rsidRDefault="00C83797" w:rsidP="00B251B6">
      <w:pPr>
        <w:spacing w:after="0"/>
      </w:pPr>
      <w:r w:rsidRPr="006E7ACD">
        <w:t>Current</w:t>
      </w:r>
      <w:r w:rsidR="00D42B68">
        <w:rPr>
          <w:rFonts w:hint="eastAsia"/>
          <w:lang w:eastAsia="ja-JP"/>
        </w:rPr>
        <w:t xml:space="preserve"> naming    </w:t>
      </w:r>
      <w:r w:rsidRPr="006E7ACD">
        <w:t xml:space="preserve">: </w:t>
      </w:r>
      <w:r w:rsidR="00B251B6" w:rsidRPr="00B251B6">
        <w:t>W_JP-JMA-MSC,</w:t>
      </w:r>
      <w:r w:rsidR="00B251B6" w:rsidRPr="00C9720B">
        <w:rPr>
          <w:color w:val="FF0000"/>
        </w:rPr>
        <w:t>VIS+IR+SRF</w:t>
      </w:r>
      <w:r w:rsidR="00B251B6" w:rsidRPr="00B251B6">
        <w:t>,Himawari8+AHI_C_RJTD.nc</w:t>
      </w:r>
    </w:p>
    <w:p w:rsidR="00C83797" w:rsidRPr="006E7ACD" w:rsidRDefault="00C83797" w:rsidP="00B251B6">
      <w:r w:rsidRPr="006E7ACD">
        <w:t>Propos</w:t>
      </w:r>
      <w:r w:rsidR="00D42B68">
        <w:rPr>
          <w:rFonts w:hint="eastAsia"/>
          <w:lang w:eastAsia="ja-JP"/>
        </w:rPr>
        <w:t xml:space="preserve">ed naming </w:t>
      </w:r>
      <w:r w:rsidRPr="006E7ACD">
        <w:t xml:space="preserve">: </w:t>
      </w:r>
      <w:r w:rsidR="00B251B6" w:rsidRPr="00B251B6">
        <w:t>W_JP-JMA-MSC,</w:t>
      </w:r>
      <w:r w:rsidR="00B251B6" w:rsidRPr="00C9720B">
        <w:rPr>
          <w:color w:val="FF0000"/>
        </w:rPr>
        <w:t>SATCAL+SRF</w:t>
      </w:r>
      <w:r w:rsidR="00B251B6" w:rsidRPr="00B251B6">
        <w:t>,Himawari8+AHI_C_RJTD</w:t>
      </w:r>
      <w:r w:rsidR="00B251B6" w:rsidRPr="00B251B6">
        <w:rPr>
          <w:color w:val="0000FF"/>
        </w:rPr>
        <w:t>_</w:t>
      </w:r>
      <w:r w:rsidR="00B251B6" w:rsidRPr="00C9720B">
        <w:rPr>
          <w:color w:val="FF0000"/>
        </w:rPr>
        <w:t>201309--------_01</w:t>
      </w:r>
      <w:r w:rsidR="00B251B6" w:rsidRPr="00B251B6">
        <w:t>.nc</w:t>
      </w:r>
    </w:p>
    <w:p w:rsidR="00A77808" w:rsidRDefault="00396846" w:rsidP="00A77808">
      <w:pPr>
        <w:rPr>
          <w:lang w:eastAsia="ja-JP"/>
        </w:rPr>
      </w:pPr>
      <w:r w:rsidRPr="00C9720B">
        <w:rPr>
          <w:rFonts w:hint="eastAsia"/>
          <w:color w:val="FF0000"/>
          <w:lang w:eastAsia="ja-JP"/>
        </w:rPr>
        <w:t>VIS+IR+SRF</w:t>
      </w:r>
      <w:r>
        <w:rPr>
          <w:rFonts w:hint="eastAsia"/>
          <w:lang w:eastAsia="ja-JP"/>
        </w:rPr>
        <w:t xml:space="preserve"> corresponds to </w:t>
      </w:r>
      <w:r w:rsidRPr="006E7ACD">
        <w:rPr>
          <w:i/>
        </w:rPr>
        <w:t>DataDesignato</w:t>
      </w:r>
      <w:r w:rsidR="00A77808">
        <w:rPr>
          <w:rFonts w:hint="eastAsia"/>
          <w:i/>
          <w:lang w:eastAsia="ja-JP"/>
        </w:rPr>
        <w:t xml:space="preserve">r, </w:t>
      </w:r>
      <w:r>
        <w:rPr>
          <w:rFonts w:hint="eastAsia"/>
          <w:lang w:eastAsia="ja-JP"/>
        </w:rPr>
        <w:t>which</w:t>
      </w:r>
      <w:r w:rsidR="00A77808">
        <w:rPr>
          <w:rFonts w:hint="eastAsia"/>
          <w:lang w:eastAsia="ja-JP"/>
        </w:rPr>
        <w:t xml:space="preserve"> </w:t>
      </w:r>
      <w:r w:rsidR="00A77808">
        <w:rPr>
          <w:lang w:eastAsia="ja-JP"/>
        </w:rPr>
        <w:t xml:space="preserve">consists of up to three fields delimited by the plus character (+): </w:t>
      </w:r>
      <w:r w:rsidR="00A77808" w:rsidRPr="009E20BF">
        <w:rPr>
          <w:rFonts w:hint="eastAsia"/>
          <w:i/>
          <w:lang w:eastAsia="ja-JP"/>
        </w:rPr>
        <w:t>D</w:t>
      </w:r>
      <w:r w:rsidR="00A77808" w:rsidRPr="009E20BF">
        <w:rPr>
          <w:i/>
          <w:lang w:eastAsia="ja-JP"/>
        </w:rPr>
        <w:t>ata</w:t>
      </w:r>
      <w:r w:rsidR="00A77808" w:rsidRPr="009E20BF">
        <w:rPr>
          <w:rFonts w:hint="eastAsia"/>
          <w:i/>
          <w:lang w:eastAsia="ja-JP"/>
        </w:rPr>
        <w:t>C</w:t>
      </w:r>
      <w:r w:rsidR="00A77808" w:rsidRPr="009E20BF">
        <w:rPr>
          <w:i/>
          <w:lang w:eastAsia="ja-JP"/>
        </w:rPr>
        <w:t>ategory</w:t>
      </w:r>
      <w:r w:rsidR="00A77808">
        <w:rPr>
          <w:lang w:eastAsia="ja-JP"/>
        </w:rPr>
        <w:t xml:space="preserve">, </w:t>
      </w:r>
      <w:r w:rsidR="00A77808" w:rsidRPr="009E20BF">
        <w:rPr>
          <w:rFonts w:hint="eastAsia"/>
          <w:i/>
          <w:lang w:eastAsia="ja-JP"/>
        </w:rPr>
        <w:t>I</w:t>
      </w:r>
      <w:r w:rsidR="00A77808" w:rsidRPr="009E20BF">
        <w:rPr>
          <w:i/>
          <w:lang w:eastAsia="ja-JP"/>
        </w:rPr>
        <w:t>nternational</w:t>
      </w:r>
      <w:r w:rsidR="00A77808" w:rsidRPr="009E20BF">
        <w:rPr>
          <w:rFonts w:hint="eastAsia"/>
          <w:i/>
          <w:lang w:eastAsia="ja-JP"/>
        </w:rPr>
        <w:t>D</w:t>
      </w:r>
      <w:r w:rsidR="00A77808" w:rsidRPr="009E20BF">
        <w:rPr>
          <w:i/>
          <w:lang w:eastAsia="ja-JP"/>
        </w:rPr>
        <w:t>ata</w:t>
      </w:r>
      <w:r w:rsidR="00A77808" w:rsidRPr="009E20BF">
        <w:rPr>
          <w:rFonts w:hint="eastAsia"/>
          <w:i/>
          <w:lang w:eastAsia="ja-JP"/>
        </w:rPr>
        <w:t>S</w:t>
      </w:r>
      <w:r w:rsidR="00A77808" w:rsidRPr="009E20BF">
        <w:rPr>
          <w:i/>
          <w:lang w:eastAsia="ja-JP"/>
        </w:rPr>
        <w:t>ubcategory</w:t>
      </w:r>
      <w:r w:rsidR="00A77808">
        <w:rPr>
          <w:lang w:eastAsia="ja-JP"/>
        </w:rPr>
        <w:t>, and</w:t>
      </w:r>
      <w:r w:rsidR="00A77808" w:rsidRPr="009E20BF">
        <w:rPr>
          <w:i/>
          <w:lang w:eastAsia="ja-JP"/>
        </w:rPr>
        <w:t xml:space="preserve"> </w:t>
      </w:r>
      <w:r w:rsidR="00A77808" w:rsidRPr="009E20BF">
        <w:rPr>
          <w:rFonts w:hint="eastAsia"/>
          <w:i/>
          <w:lang w:eastAsia="ja-JP"/>
        </w:rPr>
        <w:t>L</w:t>
      </w:r>
      <w:r w:rsidR="00A77808" w:rsidRPr="009E20BF">
        <w:rPr>
          <w:i/>
          <w:lang w:eastAsia="ja-JP"/>
        </w:rPr>
        <w:t>ocal</w:t>
      </w:r>
      <w:r w:rsidR="00A77808" w:rsidRPr="009E20BF">
        <w:rPr>
          <w:rFonts w:hint="eastAsia"/>
          <w:i/>
          <w:lang w:eastAsia="ja-JP"/>
        </w:rPr>
        <w:t>D</w:t>
      </w:r>
      <w:r w:rsidR="00A77808" w:rsidRPr="009E20BF">
        <w:rPr>
          <w:i/>
          <w:lang w:eastAsia="ja-JP"/>
        </w:rPr>
        <w:t>ata</w:t>
      </w:r>
      <w:r w:rsidR="00A77808" w:rsidRPr="009E20BF">
        <w:rPr>
          <w:rFonts w:hint="eastAsia"/>
          <w:i/>
          <w:lang w:eastAsia="ja-JP"/>
        </w:rPr>
        <w:t>Su</w:t>
      </w:r>
      <w:r w:rsidR="00A77808" w:rsidRPr="009E20BF">
        <w:rPr>
          <w:i/>
          <w:lang w:eastAsia="ja-JP"/>
        </w:rPr>
        <w:t>bcategory</w:t>
      </w:r>
      <w:r w:rsidR="00A77808">
        <w:rPr>
          <w:rFonts w:hint="eastAsia"/>
          <w:lang w:eastAsia="ja-JP"/>
        </w:rPr>
        <w:t>. The first two are mandatory and the last one is optional</w:t>
      </w:r>
      <w:r w:rsidR="00A77808">
        <w:rPr>
          <w:lang w:eastAsia="ja-JP"/>
        </w:rPr>
        <w:t xml:space="preserve">. </w:t>
      </w:r>
      <w:r w:rsidR="00A77808" w:rsidRPr="009E20BF">
        <w:rPr>
          <w:i/>
          <w:lang w:eastAsia="ja-JP"/>
        </w:rPr>
        <w:t>Data</w:t>
      </w:r>
      <w:r w:rsidR="00A77808" w:rsidRPr="009E20BF">
        <w:rPr>
          <w:rFonts w:hint="eastAsia"/>
          <w:i/>
          <w:lang w:eastAsia="ja-JP"/>
        </w:rPr>
        <w:t>C</w:t>
      </w:r>
      <w:r w:rsidR="00A77808" w:rsidRPr="009E20BF">
        <w:rPr>
          <w:i/>
          <w:lang w:eastAsia="ja-JP"/>
        </w:rPr>
        <w:t>ategory</w:t>
      </w:r>
      <w:r w:rsidR="00A77808">
        <w:rPr>
          <w:lang w:eastAsia="ja-JP"/>
        </w:rPr>
        <w:t xml:space="preserve"> declares the general type of the data while the </w:t>
      </w:r>
      <w:r w:rsidR="00A77808" w:rsidRPr="009E20BF">
        <w:rPr>
          <w:rFonts w:hint="eastAsia"/>
          <w:i/>
          <w:lang w:eastAsia="ja-JP"/>
        </w:rPr>
        <w:t>I</w:t>
      </w:r>
      <w:r w:rsidR="00A77808" w:rsidRPr="009E20BF">
        <w:rPr>
          <w:i/>
          <w:lang w:eastAsia="ja-JP"/>
        </w:rPr>
        <w:t>nternational</w:t>
      </w:r>
      <w:r w:rsidR="00A77808" w:rsidRPr="009E20BF">
        <w:rPr>
          <w:rFonts w:hint="eastAsia"/>
          <w:i/>
          <w:lang w:eastAsia="ja-JP"/>
        </w:rPr>
        <w:t>D</w:t>
      </w:r>
      <w:r w:rsidR="00A77808" w:rsidRPr="009E20BF">
        <w:rPr>
          <w:i/>
          <w:lang w:eastAsia="ja-JP"/>
        </w:rPr>
        <w:t>ata</w:t>
      </w:r>
      <w:r w:rsidR="00A77808" w:rsidRPr="009E20BF">
        <w:rPr>
          <w:rFonts w:hint="eastAsia"/>
          <w:i/>
          <w:lang w:eastAsia="ja-JP"/>
        </w:rPr>
        <w:t>S</w:t>
      </w:r>
      <w:r w:rsidR="00A77808" w:rsidRPr="009E20BF">
        <w:rPr>
          <w:i/>
          <w:lang w:eastAsia="ja-JP"/>
        </w:rPr>
        <w:t>ubcategory</w:t>
      </w:r>
      <w:r w:rsidR="00A77808">
        <w:rPr>
          <w:lang w:eastAsia="ja-JP"/>
        </w:rPr>
        <w:t xml:space="preserve"> provides more specific description of the data.</w:t>
      </w:r>
      <w:r w:rsidR="00A77808">
        <w:rPr>
          <w:rFonts w:hint="eastAsia"/>
          <w:lang w:eastAsia="ja-JP"/>
        </w:rPr>
        <w:t xml:space="preserve"> </w:t>
      </w:r>
      <w:r w:rsidR="00A77808" w:rsidRPr="009E20BF">
        <w:rPr>
          <w:i/>
          <w:lang w:eastAsia="ja-JP"/>
        </w:rPr>
        <w:t>Data</w:t>
      </w:r>
      <w:r w:rsidR="00A77808" w:rsidRPr="009E20BF">
        <w:rPr>
          <w:rFonts w:hint="eastAsia"/>
          <w:i/>
          <w:lang w:eastAsia="ja-JP"/>
        </w:rPr>
        <w:t>C</w:t>
      </w:r>
      <w:r w:rsidR="00A77808" w:rsidRPr="009E20BF">
        <w:rPr>
          <w:i/>
          <w:lang w:eastAsia="ja-JP"/>
        </w:rPr>
        <w:t>ategories</w:t>
      </w:r>
      <w:r w:rsidR="00A77808">
        <w:rPr>
          <w:lang w:eastAsia="ja-JP"/>
        </w:rPr>
        <w:t xml:space="preserve"> and </w:t>
      </w:r>
      <w:r w:rsidR="00A77808" w:rsidRPr="009E20BF">
        <w:rPr>
          <w:rFonts w:hint="eastAsia"/>
          <w:i/>
          <w:lang w:eastAsia="ja-JP"/>
        </w:rPr>
        <w:t>I</w:t>
      </w:r>
      <w:r w:rsidR="00A77808" w:rsidRPr="009E20BF">
        <w:rPr>
          <w:i/>
          <w:lang w:eastAsia="ja-JP"/>
        </w:rPr>
        <w:t>nternational</w:t>
      </w:r>
      <w:r w:rsidR="00A77808" w:rsidRPr="009E20BF">
        <w:rPr>
          <w:rFonts w:hint="eastAsia"/>
          <w:i/>
          <w:lang w:eastAsia="ja-JP"/>
        </w:rPr>
        <w:t>D</w:t>
      </w:r>
      <w:r w:rsidR="00A77808" w:rsidRPr="009E20BF">
        <w:rPr>
          <w:i/>
          <w:lang w:eastAsia="ja-JP"/>
        </w:rPr>
        <w:t>ata</w:t>
      </w:r>
      <w:r w:rsidR="00A77808" w:rsidRPr="009E20BF">
        <w:rPr>
          <w:rFonts w:hint="eastAsia"/>
          <w:i/>
          <w:lang w:eastAsia="ja-JP"/>
        </w:rPr>
        <w:t>S</w:t>
      </w:r>
      <w:r w:rsidR="00A77808" w:rsidRPr="009E20BF">
        <w:rPr>
          <w:i/>
          <w:lang w:eastAsia="ja-JP"/>
        </w:rPr>
        <w:t>ubcategories</w:t>
      </w:r>
      <w:r w:rsidR="00A77808">
        <w:rPr>
          <w:lang w:eastAsia="ja-JP"/>
        </w:rPr>
        <w:t xml:space="preserve"> are defined in the </w:t>
      </w:r>
      <w:r w:rsidR="00A77808" w:rsidRPr="00A77808">
        <w:rPr>
          <w:i/>
          <w:lang w:eastAsia="ja-JP"/>
        </w:rPr>
        <w:t>Common Table C-13 of the W.M.O. Manual on Codes</w:t>
      </w:r>
      <w:r w:rsidR="00A77808">
        <w:rPr>
          <w:lang w:eastAsia="ja-JP"/>
        </w:rPr>
        <w:t xml:space="preserve">. Each data producer is free to specify its unique </w:t>
      </w:r>
      <w:r w:rsidR="00A77808" w:rsidRPr="009E20BF">
        <w:rPr>
          <w:rFonts w:hint="eastAsia"/>
          <w:i/>
          <w:lang w:eastAsia="ja-JP"/>
        </w:rPr>
        <w:t>L</w:t>
      </w:r>
      <w:r w:rsidR="00A77808" w:rsidRPr="009E20BF">
        <w:rPr>
          <w:i/>
          <w:lang w:eastAsia="ja-JP"/>
        </w:rPr>
        <w:t>ocal</w:t>
      </w:r>
      <w:r w:rsidR="00A77808" w:rsidRPr="009E20BF">
        <w:rPr>
          <w:rFonts w:hint="eastAsia"/>
          <w:i/>
          <w:lang w:eastAsia="ja-JP"/>
        </w:rPr>
        <w:t>D</w:t>
      </w:r>
      <w:r w:rsidR="00A77808" w:rsidRPr="009E20BF">
        <w:rPr>
          <w:i/>
          <w:lang w:eastAsia="ja-JP"/>
        </w:rPr>
        <w:t>ata</w:t>
      </w:r>
      <w:r w:rsidR="00A77808" w:rsidRPr="009E20BF">
        <w:rPr>
          <w:rFonts w:hint="eastAsia"/>
          <w:i/>
          <w:lang w:eastAsia="ja-JP"/>
        </w:rPr>
        <w:t>S</w:t>
      </w:r>
      <w:r w:rsidR="00A77808" w:rsidRPr="009E20BF">
        <w:rPr>
          <w:i/>
          <w:lang w:eastAsia="ja-JP"/>
        </w:rPr>
        <w:t>ubcategories</w:t>
      </w:r>
      <w:r w:rsidR="00A77808">
        <w:rPr>
          <w:lang w:eastAsia="ja-JP"/>
        </w:rPr>
        <w:t xml:space="preserve"> for a given pair of </w:t>
      </w:r>
      <w:r w:rsidR="00A77808" w:rsidRPr="009E20BF">
        <w:rPr>
          <w:rFonts w:hint="eastAsia"/>
          <w:i/>
          <w:lang w:eastAsia="ja-JP"/>
        </w:rPr>
        <w:t>D</w:t>
      </w:r>
      <w:r w:rsidR="00A77808" w:rsidRPr="009E20BF">
        <w:rPr>
          <w:i/>
          <w:lang w:eastAsia="ja-JP"/>
        </w:rPr>
        <w:t>ata</w:t>
      </w:r>
      <w:r w:rsidR="00A77808" w:rsidRPr="009E20BF">
        <w:rPr>
          <w:rFonts w:hint="eastAsia"/>
          <w:i/>
          <w:lang w:eastAsia="ja-JP"/>
        </w:rPr>
        <w:t>C</w:t>
      </w:r>
      <w:r w:rsidR="00A77808" w:rsidRPr="009E20BF">
        <w:rPr>
          <w:i/>
          <w:lang w:eastAsia="ja-JP"/>
        </w:rPr>
        <w:t>ategory</w:t>
      </w:r>
      <w:r w:rsidR="00A77808">
        <w:rPr>
          <w:lang w:eastAsia="ja-JP"/>
        </w:rPr>
        <w:t xml:space="preserve"> and </w:t>
      </w:r>
      <w:r w:rsidR="00A77808" w:rsidRPr="009E20BF">
        <w:rPr>
          <w:rFonts w:hint="eastAsia"/>
          <w:i/>
          <w:lang w:eastAsia="ja-JP"/>
        </w:rPr>
        <w:t>I</w:t>
      </w:r>
      <w:r w:rsidR="00A77808" w:rsidRPr="009E20BF">
        <w:rPr>
          <w:i/>
          <w:lang w:eastAsia="ja-JP"/>
        </w:rPr>
        <w:t>nternational</w:t>
      </w:r>
      <w:r w:rsidR="00A77808" w:rsidRPr="009E20BF">
        <w:rPr>
          <w:rFonts w:hint="eastAsia"/>
          <w:i/>
          <w:lang w:eastAsia="ja-JP"/>
        </w:rPr>
        <w:t>D</w:t>
      </w:r>
      <w:r w:rsidR="00A77808" w:rsidRPr="009E20BF">
        <w:rPr>
          <w:i/>
          <w:lang w:eastAsia="ja-JP"/>
        </w:rPr>
        <w:t>ata</w:t>
      </w:r>
      <w:r w:rsidR="00A77808" w:rsidRPr="009E20BF">
        <w:rPr>
          <w:rFonts w:hint="eastAsia"/>
          <w:i/>
          <w:lang w:eastAsia="ja-JP"/>
        </w:rPr>
        <w:t>Su</w:t>
      </w:r>
      <w:r w:rsidR="00A77808" w:rsidRPr="009E20BF">
        <w:rPr>
          <w:i/>
          <w:lang w:eastAsia="ja-JP"/>
        </w:rPr>
        <w:t>bcategory</w:t>
      </w:r>
      <w:r w:rsidR="00A77808">
        <w:rPr>
          <w:rFonts w:hint="eastAsia"/>
          <w:lang w:eastAsia="ja-JP"/>
        </w:rPr>
        <w:t>.</w:t>
      </w:r>
      <w:r w:rsidR="00EF5A68">
        <w:rPr>
          <w:rFonts w:hint="eastAsia"/>
          <w:lang w:eastAsia="ja-JP"/>
        </w:rPr>
        <w:t xml:space="preserve"> </w:t>
      </w:r>
      <w:r w:rsidR="00EF5A68" w:rsidRPr="009E20BF">
        <w:rPr>
          <w:rFonts w:hint="eastAsia"/>
          <w:i/>
          <w:lang w:eastAsia="ja-JP"/>
        </w:rPr>
        <w:t>D</w:t>
      </w:r>
      <w:r w:rsidR="00EF5A68" w:rsidRPr="009E20BF">
        <w:rPr>
          <w:i/>
          <w:lang w:eastAsia="ja-JP"/>
        </w:rPr>
        <w:t>ata</w:t>
      </w:r>
      <w:r w:rsidR="00EF5A68" w:rsidRPr="009E20BF">
        <w:rPr>
          <w:rFonts w:hint="eastAsia"/>
          <w:i/>
          <w:lang w:eastAsia="ja-JP"/>
        </w:rPr>
        <w:t>C</w:t>
      </w:r>
      <w:r w:rsidR="00EF5A68" w:rsidRPr="009E20BF">
        <w:rPr>
          <w:i/>
          <w:lang w:eastAsia="ja-JP"/>
        </w:rPr>
        <w:t xml:space="preserve">ategory </w:t>
      </w:r>
      <w:r w:rsidR="00EF5A68" w:rsidRPr="00EF5A68">
        <w:rPr>
          <w:lang w:eastAsia="ja-JP"/>
        </w:rPr>
        <w:t xml:space="preserve">for all GSICS files is Calibration dataset (satellite), code figure 30. Available GSICS </w:t>
      </w:r>
      <w:r w:rsidR="00EF5A68" w:rsidRPr="009E20BF">
        <w:rPr>
          <w:rFonts w:hint="eastAsia"/>
          <w:i/>
          <w:lang w:eastAsia="ja-JP"/>
        </w:rPr>
        <w:t>D</w:t>
      </w:r>
      <w:r w:rsidR="00EF5A68" w:rsidRPr="009E20BF">
        <w:rPr>
          <w:i/>
          <w:lang w:eastAsia="ja-JP"/>
        </w:rPr>
        <w:t>ata</w:t>
      </w:r>
      <w:r w:rsidR="00EF5A68" w:rsidRPr="009E20BF">
        <w:rPr>
          <w:rFonts w:hint="eastAsia"/>
          <w:i/>
          <w:lang w:eastAsia="ja-JP"/>
        </w:rPr>
        <w:t>D</w:t>
      </w:r>
      <w:r w:rsidR="00EF5A68" w:rsidRPr="009E20BF">
        <w:rPr>
          <w:i/>
          <w:lang w:eastAsia="ja-JP"/>
        </w:rPr>
        <w:t>esignators</w:t>
      </w:r>
      <w:r w:rsidR="00EF5A68" w:rsidRPr="00EF5A68">
        <w:rPr>
          <w:lang w:eastAsia="ja-JP"/>
        </w:rPr>
        <w:t xml:space="preserve"> are described in</w:t>
      </w:r>
      <w:r w:rsidR="00AA2D7D">
        <w:rPr>
          <w:rFonts w:hint="eastAsia"/>
          <w:lang w:eastAsia="ja-JP"/>
        </w:rPr>
        <w:t xml:space="preserve"> </w:t>
      </w:r>
      <w:r w:rsidR="00AA2D7D">
        <w:rPr>
          <w:lang w:eastAsia="ja-JP"/>
        </w:rPr>
        <w:fldChar w:fldCharType="begin"/>
      </w:r>
      <w:r w:rsidR="00AA2D7D">
        <w:rPr>
          <w:lang w:eastAsia="ja-JP"/>
        </w:rPr>
        <w:instrText xml:space="preserve"> </w:instrText>
      </w:r>
      <w:r w:rsidR="00AA2D7D">
        <w:rPr>
          <w:rFonts w:hint="eastAsia"/>
          <w:lang w:eastAsia="ja-JP"/>
        </w:rPr>
        <w:instrText>REF _Ref520471259 \h</w:instrText>
      </w:r>
      <w:r w:rsidR="00AA2D7D">
        <w:rPr>
          <w:lang w:eastAsia="ja-JP"/>
        </w:rPr>
        <w:instrText xml:space="preserve"> </w:instrText>
      </w:r>
      <w:r w:rsidR="00AA2D7D">
        <w:rPr>
          <w:lang w:eastAsia="ja-JP"/>
        </w:rPr>
      </w:r>
      <w:r w:rsidR="00AA2D7D">
        <w:rPr>
          <w:lang w:eastAsia="ja-JP"/>
        </w:rPr>
        <w:fldChar w:fldCharType="separate"/>
      </w:r>
      <w:r w:rsidR="00BD4D75" w:rsidRPr="00AA2D7D">
        <w:t xml:space="preserve">Table </w:t>
      </w:r>
      <w:r w:rsidR="00BD4D75">
        <w:rPr>
          <w:noProof/>
        </w:rPr>
        <w:t>1</w:t>
      </w:r>
      <w:r w:rsidR="00AA2D7D">
        <w:rPr>
          <w:lang w:eastAsia="ja-JP"/>
        </w:rPr>
        <w:fldChar w:fldCharType="end"/>
      </w:r>
      <w:r w:rsidR="00EF5A68" w:rsidRPr="00EF5A68">
        <w:rPr>
          <w:lang w:eastAsia="ja-JP"/>
        </w:rPr>
        <w:t>.</w:t>
      </w:r>
      <w:r w:rsidR="00EF5A68">
        <w:rPr>
          <w:rFonts w:hint="eastAsia"/>
          <w:lang w:eastAsia="ja-JP"/>
        </w:rPr>
        <w:t xml:space="preserve"> </w:t>
      </w:r>
      <w:r w:rsidR="00760E32">
        <w:rPr>
          <w:rFonts w:hint="eastAsia"/>
          <w:lang w:eastAsia="ja-JP"/>
        </w:rPr>
        <w:t xml:space="preserve">It should be noted that adding </w:t>
      </w:r>
      <w:r w:rsidR="00760E32">
        <w:rPr>
          <w:lang w:eastAsia="ja-JP"/>
        </w:rPr>
        <w:t>“</w:t>
      </w:r>
      <w:r w:rsidR="00760E32">
        <w:rPr>
          <w:rFonts w:hint="eastAsia"/>
          <w:lang w:eastAsia="ja-JP"/>
        </w:rPr>
        <w:t>SRF</w:t>
      </w:r>
      <w:r w:rsidR="00760E32">
        <w:rPr>
          <w:lang w:eastAsia="ja-JP"/>
        </w:rPr>
        <w:t>”</w:t>
      </w:r>
      <w:r w:rsidR="00760E32">
        <w:rPr>
          <w:rFonts w:hint="eastAsia"/>
          <w:lang w:eastAsia="ja-JP"/>
        </w:rPr>
        <w:t xml:space="preserve"> to the table (i.e. new </w:t>
      </w:r>
      <w:r w:rsidR="00760E32" w:rsidRPr="009E20BF">
        <w:rPr>
          <w:rFonts w:hint="eastAsia"/>
          <w:i/>
          <w:lang w:eastAsia="ja-JP"/>
        </w:rPr>
        <w:t>InternationalDataSubcategory</w:t>
      </w:r>
      <w:r w:rsidR="00760E32">
        <w:rPr>
          <w:rFonts w:hint="eastAsia"/>
          <w:lang w:eastAsia="ja-JP"/>
        </w:rPr>
        <w:t>)</w:t>
      </w:r>
      <w:r w:rsidR="00760E32" w:rsidRPr="00760E32">
        <w:rPr>
          <w:lang w:eastAsia="ja-JP"/>
        </w:rPr>
        <w:t xml:space="preserve"> </w:t>
      </w:r>
      <w:r w:rsidR="00760E32">
        <w:rPr>
          <w:rFonts w:hint="eastAsia"/>
          <w:lang w:eastAsia="ja-JP"/>
        </w:rPr>
        <w:t>requires</w:t>
      </w:r>
      <w:r w:rsidR="00760E32" w:rsidRPr="00760E32">
        <w:rPr>
          <w:lang w:eastAsia="ja-JP"/>
        </w:rPr>
        <w:t xml:space="preserve"> interaction</w:t>
      </w:r>
      <w:r w:rsidR="00FF2F2B">
        <w:rPr>
          <w:rFonts w:hint="eastAsia"/>
          <w:lang w:eastAsia="ja-JP"/>
        </w:rPr>
        <w:t>s</w:t>
      </w:r>
      <w:r w:rsidR="00760E32" w:rsidRPr="00760E32">
        <w:rPr>
          <w:lang w:eastAsia="ja-JP"/>
        </w:rPr>
        <w:t xml:space="preserve"> with WMO</w:t>
      </w:r>
      <w:r w:rsidR="009E20BF">
        <w:rPr>
          <w:rFonts w:hint="eastAsia"/>
          <w:lang w:eastAsia="ja-JP"/>
        </w:rPr>
        <w:t xml:space="preserve">. This also means </w:t>
      </w:r>
      <w:r w:rsidR="00760E32">
        <w:rPr>
          <w:lang w:eastAsia="ja-JP"/>
        </w:rPr>
        <w:t xml:space="preserve">the SRFs become </w:t>
      </w:r>
      <w:r w:rsidR="00760E32">
        <w:rPr>
          <w:rFonts w:hint="eastAsia"/>
          <w:lang w:eastAsia="ja-JP"/>
        </w:rPr>
        <w:t>one of the GSICS Calibration dataset</w:t>
      </w:r>
      <w:r w:rsidR="00FF2F2B">
        <w:rPr>
          <w:rFonts w:hint="eastAsia"/>
          <w:lang w:eastAsia="ja-JP"/>
        </w:rPr>
        <w:t xml:space="preserve"> if </w:t>
      </w:r>
      <w:r w:rsidR="00FF2F2B">
        <w:rPr>
          <w:lang w:eastAsia="ja-JP"/>
        </w:rPr>
        <w:t>“</w:t>
      </w:r>
      <w:r w:rsidR="00FF2F2B">
        <w:rPr>
          <w:rFonts w:hint="eastAsia"/>
          <w:lang w:eastAsia="ja-JP"/>
        </w:rPr>
        <w:t>SRF</w:t>
      </w:r>
      <w:r w:rsidR="00FF2F2B">
        <w:rPr>
          <w:lang w:eastAsia="ja-JP"/>
        </w:rPr>
        <w:t>”</w:t>
      </w:r>
      <w:r w:rsidR="00FF2F2B">
        <w:rPr>
          <w:rFonts w:hint="eastAsia"/>
          <w:lang w:eastAsia="ja-JP"/>
        </w:rPr>
        <w:t xml:space="preserve"> is listed in the WMO table</w:t>
      </w:r>
      <w:r w:rsidR="00760E32">
        <w:rPr>
          <w:rFonts w:hint="eastAsia"/>
          <w:lang w:eastAsia="ja-JP"/>
        </w:rPr>
        <w:t>.</w:t>
      </w:r>
    </w:p>
    <w:p w:rsidR="00AA2D7D" w:rsidRPr="00AA2D7D" w:rsidRDefault="00AA2D7D" w:rsidP="00AA2D7D">
      <w:pPr>
        <w:pStyle w:val="a4"/>
        <w:keepNext/>
        <w:ind w:leftChars="100" w:left="220"/>
        <w:rPr>
          <w:color w:val="auto"/>
          <w:lang w:eastAsia="ja-JP"/>
        </w:rPr>
      </w:pPr>
      <w:bookmarkStart w:id="0" w:name="_Ref520471259"/>
      <w:r w:rsidRPr="00AA2D7D">
        <w:rPr>
          <w:color w:val="auto"/>
        </w:rPr>
        <w:t xml:space="preserve">Table </w:t>
      </w:r>
      <w:r w:rsidRPr="00AA2D7D">
        <w:rPr>
          <w:color w:val="auto"/>
        </w:rPr>
        <w:fldChar w:fldCharType="begin"/>
      </w:r>
      <w:r w:rsidRPr="00AA2D7D">
        <w:rPr>
          <w:color w:val="auto"/>
        </w:rPr>
        <w:instrText xml:space="preserve"> SEQ Table \* ARABIC </w:instrText>
      </w:r>
      <w:r w:rsidRPr="00AA2D7D">
        <w:rPr>
          <w:color w:val="auto"/>
        </w:rPr>
        <w:fldChar w:fldCharType="separate"/>
      </w:r>
      <w:r w:rsidR="00BD4D75">
        <w:rPr>
          <w:noProof/>
          <w:color w:val="auto"/>
        </w:rPr>
        <w:t>1</w:t>
      </w:r>
      <w:r w:rsidRPr="00AA2D7D">
        <w:rPr>
          <w:color w:val="auto"/>
        </w:rPr>
        <w:fldChar w:fldCharType="end"/>
      </w:r>
      <w:bookmarkEnd w:id="0"/>
      <w:r>
        <w:rPr>
          <w:rFonts w:hint="eastAsia"/>
          <w:color w:val="auto"/>
          <w:lang w:eastAsia="ja-JP"/>
        </w:rPr>
        <w:t xml:space="preserve"> Available DataCategory and InternationalDataSubcategory for GSICS (as of July 2018)</w:t>
      </w:r>
    </w:p>
    <w:tbl>
      <w:tblPr>
        <w:tblStyle w:val="ae"/>
        <w:tblW w:w="0" w:type="auto"/>
        <w:jc w:val="center"/>
        <w:tblLayout w:type="fixed"/>
        <w:tblLook w:val="04A0" w:firstRow="1" w:lastRow="0" w:firstColumn="1" w:lastColumn="0" w:noHBand="0" w:noVBand="1"/>
      </w:tblPr>
      <w:tblGrid>
        <w:gridCol w:w="1784"/>
        <w:gridCol w:w="1334"/>
        <w:gridCol w:w="1359"/>
        <w:gridCol w:w="1760"/>
        <w:gridCol w:w="2551"/>
        <w:gridCol w:w="1276"/>
      </w:tblGrid>
      <w:tr w:rsidR="00665405" w:rsidRPr="00665405" w:rsidTr="00665405">
        <w:trPr>
          <w:jc w:val="center"/>
        </w:trPr>
        <w:tc>
          <w:tcPr>
            <w:tcW w:w="4477" w:type="dxa"/>
            <w:gridSpan w:val="3"/>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Common Table C-13 Data Category </w:t>
            </w:r>
          </w:p>
        </w:tc>
        <w:tc>
          <w:tcPr>
            <w:tcW w:w="5587" w:type="dxa"/>
            <w:gridSpan w:val="3"/>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Common Table C-13 International Data Subcategory </w:t>
            </w:r>
          </w:p>
        </w:tc>
      </w:tr>
      <w:tr w:rsidR="00665405" w:rsidRPr="00665405" w:rsidTr="00665405">
        <w:trPr>
          <w:jc w:val="center"/>
        </w:trPr>
        <w:tc>
          <w:tcPr>
            <w:tcW w:w="1784" w:type="dxa"/>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Alphanum. Code </w:t>
            </w:r>
          </w:p>
        </w:tc>
        <w:tc>
          <w:tcPr>
            <w:tcW w:w="1334" w:type="dxa"/>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Name </w:t>
            </w:r>
          </w:p>
        </w:tc>
        <w:tc>
          <w:tcPr>
            <w:tcW w:w="1359" w:type="dxa"/>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Code Figure </w:t>
            </w:r>
          </w:p>
        </w:tc>
        <w:tc>
          <w:tcPr>
            <w:tcW w:w="1760" w:type="dxa"/>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Alphanum. Code </w:t>
            </w:r>
          </w:p>
        </w:tc>
        <w:tc>
          <w:tcPr>
            <w:tcW w:w="2551" w:type="dxa"/>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Name </w:t>
            </w:r>
          </w:p>
        </w:tc>
        <w:tc>
          <w:tcPr>
            <w:tcW w:w="1276" w:type="dxa"/>
            <w:hideMark/>
          </w:tcPr>
          <w:p w:rsidR="00665405" w:rsidRPr="00665405" w:rsidRDefault="00665405" w:rsidP="00665405">
            <w:pPr>
              <w:jc w:val="center"/>
              <w:rPr>
                <w:rFonts w:eastAsia="ＭＳ Ｐゴシック" w:cs="ＭＳ Ｐゴシック"/>
                <w:b/>
                <w:bCs/>
                <w:sz w:val="21"/>
                <w:szCs w:val="21"/>
                <w:lang w:val="en-US" w:eastAsia="ja-JP"/>
              </w:rPr>
            </w:pPr>
            <w:r w:rsidRPr="00665405">
              <w:rPr>
                <w:rFonts w:eastAsia="ＭＳ Ｐゴシック" w:cs="ＭＳ Ｐゴシック"/>
                <w:b/>
                <w:bCs/>
                <w:sz w:val="21"/>
                <w:szCs w:val="21"/>
                <w:lang w:val="en-US" w:eastAsia="ja-JP"/>
              </w:rPr>
              <w:t xml:space="preserve">Code Figure </w:t>
            </w:r>
          </w:p>
        </w:tc>
      </w:tr>
      <w:tr w:rsidR="00665405" w:rsidRPr="00665405" w:rsidTr="00665405">
        <w:trPr>
          <w:jc w:val="center"/>
        </w:trPr>
        <w:tc>
          <w:tcPr>
            <w:tcW w:w="1784" w:type="dxa"/>
            <w:vMerge w:val="restart"/>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ゴシック" w:cs="ＭＳ ゴシック"/>
                <w:sz w:val="21"/>
                <w:szCs w:val="21"/>
                <w:lang w:val="en-US" w:eastAsia="ja-JP"/>
              </w:rPr>
              <w:t>SATCAL</w:t>
            </w:r>
            <w:r w:rsidRPr="00665405">
              <w:rPr>
                <w:rFonts w:eastAsia="ＭＳ Ｐゴシック" w:cs="ＭＳ Ｐゴシック"/>
                <w:sz w:val="21"/>
                <w:szCs w:val="21"/>
                <w:lang w:val="en-US" w:eastAsia="ja-JP"/>
              </w:rPr>
              <w:t xml:space="preserve"> </w:t>
            </w:r>
          </w:p>
        </w:tc>
        <w:tc>
          <w:tcPr>
            <w:tcW w:w="1334" w:type="dxa"/>
            <w:vMerge w:val="restart"/>
            <w:hideMark/>
          </w:tcPr>
          <w:p w:rsidR="00665405" w:rsidRPr="00665405" w:rsidRDefault="00665405" w:rsidP="00665405">
            <w:pP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Calibration dataset (satellite) </w:t>
            </w:r>
          </w:p>
        </w:tc>
        <w:tc>
          <w:tcPr>
            <w:tcW w:w="1359" w:type="dxa"/>
            <w:vMerge w:val="restart"/>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30 </w:t>
            </w:r>
          </w:p>
        </w:tc>
        <w:tc>
          <w:tcPr>
            <w:tcW w:w="1760"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ゴシック" w:cs="ＭＳ ゴシック"/>
                <w:sz w:val="21"/>
                <w:szCs w:val="21"/>
                <w:lang w:val="en-US" w:eastAsia="ja-JP"/>
              </w:rPr>
              <w:t>SUBSET</w:t>
            </w:r>
            <w:r w:rsidRPr="00665405">
              <w:rPr>
                <w:rFonts w:eastAsia="ＭＳ Ｐゴシック" w:cs="ＭＳ Ｐゴシック"/>
                <w:sz w:val="21"/>
                <w:szCs w:val="21"/>
                <w:lang w:val="en-US" w:eastAsia="ja-JP"/>
              </w:rPr>
              <w:t xml:space="preserve"> </w:t>
            </w:r>
          </w:p>
        </w:tc>
        <w:tc>
          <w:tcPr>
            <w:tcW w:w="2551" w:type="dxa"/>
            <w:hideMark/>
          </w:tcPr>
          <w:p w:rsidR="00665405" w:rsidRPr="00665405" w:rsidRDefault="00665405" w:rsidP="00665405">
            <w:pP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Subsetted data </w:t>
            </w:r>
          </w:p>
        </w:tc>
        <w:tc>
          <w:tcPr>
            <w:tcW w:w="1276"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0</w:t>
            </w:r>
          </w:p>
        </w:tc>
      </w:tr>
      <w:tr w:rsidR="00665405" w:rsidRPr="00665405" w:rsidTr="00665405">
        <w:trPr>
          <w:jc w:val="center"/>
        </w:trPr>
        <w:tc>
          <w:tcPr>
            <w:tcW w:w="1784" w:type="dxa"/>
            <w:vMerge/>
            <w:hideMark/>
          </w:tcPr>
          <w:p w:rsidR="00665405" w:rsidRPr="00665405" w:rsidRDefault="00665405" w:rsidP="00665405">
            <w:pPr>
              <w:rPr>
                <w:rFonts w:eastAsia="ＭＳ Ｐゴシック" w:cs="ＭＳ Ｐゴシック"/>
                <w:sz w:val="21"/>
                <w:szCs w:val="21"/>
                <w:lang w:val="en-US" w:eastAsia="ja-JP"/>
              </w:rPr>
            </w:pPr>
          </w:p>
        </w:tc>
        <w:tc>
          <w:tcPr>
            <w:tcW w:w="1334" w:type="dxa"/>
            <w:vMerge/>
            <w:hideMark/>
          </w:tcPr>
          <w:p w:rsidR="00665405" w:rsidRPr="00665405" w:rsidRDefault="00665405" w:rsidP="00665405">
            <w:pPr>
              <w:rPr>
                <w:rFonts w:eastAsia="ＭＳ Ｐゴシック" w:cs="ＭＳ Ｐゴシック"/>
                <w:sz w:val="21"/>
                <w:szCs w:val="21"/>
                <w:lang w:val="en-US" w:eastAsia="ja-JP"/>
              </w:rPr>
            </w:pPr>
          </w:p>
        </w:tc>
        <w:tc>
          <w:tcPr>
            <w:tcW w:w="1359" w:type="dxa"/>
            <w:vMerge/>
            <w:hideMark/>
          </w:tcPr>
          <w:p w:rsidR="00665405" w:rsidRPr="00665405" w:rsidRDefault="00665405" w:rsidP="00665405">
            <w:pPr>
              <w:rPr>
                <w:rFonts w:eastAsia="ＭＳ Ｐゴシック" w:cs="ＭＳ Ｐゴシック"/>
                <w:sz w:val="21"/>
                <w:szCs w:val="21"/>
                <w:lang w:val="en-US" w:eastAsia="ja-JP"/>
              </w:rPr>
            </w:pPr>
          </w:p>
        </w:tc>
        <w:tc>
          <w:tcPr>
            <w:tcW w:w="1760"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ゴシック" w:cs="ＭＳ ゴシック"/>
                <w:sz w:val="21"/>
                <w:szCs w:val="21"/>
                <w:lang w:val="en-US" w:eastAsia="ja-JP"/>
              </w:rPr>
              <w:t>COLLOC</w:t>
            </w:r>
            <w:r w:rsidRPr="00665405">
              <w:rPr>
                <w:rFonts w:eastAsia="ＭＳ Ｐゴシック" w:cs="ＭＳ Ｐゴシック"/>
                <w:sz w:val="21"/>
                <w:szCs w:val="21"/>
                <w:lang w:val="en-US" w:eastAsia="ja-JP"/>
              </w:rPr>
              <w:t xml:space="preserve"> </w:t>
            </w:r>
          </w:p>
        </w:tc>
        <w:tc>
          <w:tcPr>
            <w:tcW w:w="2551" w:type="dxa"/>
            <w:hideMark/>
          </w:tcPr>
          <w:p w:rsidR="00665405" w:rsidRPr="00665405" w:rsidRDefault="00665405" w:rsidP="00665405">
            <w:pP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Collocated data </w:t>
            </w:r>
          </w:p>
        </w:tc>
        <w:tc>
          <w:tcPr>
            <w:tcW w:w="1276"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1 </w:t>
            </w:r>
          </w:p>
        </w:tc>
      </w:tr>
      <w:tr w:rsidR="00665405" w:rsidRPr="00665405" w:rsidTr="00665405">
        <w:trPr>
          <w:jc w:val="center"/>
        </w:trPr>
        <w:tc>
          <w:tcPr>
            <w:tcW w:w="1784" w:type="dxa"/>
            <w:vMerge/>
            <w:hideMark/>
          </w:tcPr>
          <w:p w:rsidR="00665405" w:rsidRPr="00665405" w:rsidRDefault="00665405" w:rsidP="00665405">
            <w:pPr>
              <w:rPr>
                <w:rFonts w:eastAsia="ＭＳ Ｐゴシック" w:cs="ＭＳ Ｐゴシック"/>
                <w:sz w:val="21"/>
                <w:szCs w:val="21"/>
                <w:lang w:val="en-US" w:eastAsia="ja-JP"/>
              </w:rPr>
            </w:pPr>
          </w:p>
        </w:tc>
        <w:tc>
          <w:tcPr>
            <w:tcW w:w="1334" w:type="dxa"/>
            <w:vMerge/>
            <w:hideMark/>
          </w:tcPr>
          <w:p w:rsidR="00665405" w:rsidRPr="00665405" w:rsidRDefault="00665405" w:rsidP="00665405">
            <w:pPr>
              <w:rPr>
                <w:rFonts w:eastAsia="ＭＳ Ｐゴシック" w:cs="ＭＳ Ｐゴシック"/>
                <w:sz w:val="21"/>
                <w:szCs w:val="21"/>
                <w:lang w:val="en-US" w:eastAsia="ja-JP"/>
              </w:rPr>
            </w:pPr>
          </w:p>
        </w:tc>
        <w:tc>
          <w:tcPr>
            <w:tcW w:w="1359" w:type="dxa"/>
            <w:vMerge/>
            <w:hideMark/>
          </w:tcPr>
          <w:p w:rsidR="00665405" w:rsidRPr="00665405" w:rsidRDefault="00665405" w:rsidP="00665405">
            <w:pPr>
              <w:rPr>
                <w:rFonts w:eastAsia="ＭＳ Ｐゴシック" w:cs="ＭＳ Ｐゴシック"/>
                <w:sz w:val="21"/>
                <w:szCs w:val="21"/>
                <w:lang w:val="en-US" w:eastAsia="ja-JP"/>
              </w:rPr>
            </w:pPr>
          </w:p>
        </w:tc>
        <w:tc>
          <w:tcPr>
            <w:tcW w:w="1760"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ゴシック" w:cs="ＭＳ ゴシック"/>
                <w:sz w:val="21"/>
                <w:szCs w:val="21"/>
                <w:lang w:val="en-US" w:eastAsia="ja-JP"/>
              </w:rPr>
              <w:t>OBC</w:t>
            </w:r>
            <w:r w:rsidRPr="00665405">
              <w:rPr>
                <w:rFonts w:eastAsia="ＭＳ Ｐゴシック" w:cs="ＭＳ Ｐゴシック"/>
                <w:sz w:val="21"/>
                <w:szCs w:val="21"/>
                <w:lang w:val="en-US" w:eastAsia="ja-JP"/>
              </w:rPr>
              <w:t xml:space="preserve"> </w:t>
            </w:r>
          </w:p>
        </w:tc>
        <w:tc>
          <w:tcPr>
            <w:tcW w:w="2551" w:type="dxa"/>
            <w:hideMark/>
          </w:tcPr>
          <w:p w:rsidR="00665405" w:rsidRPr="00665405" w:rsidRDefault="00665405" w:rsidP="00665405">
            <w:pP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On-board calibration data </w:t>
            </w:r>
          </w:p>
        </w:tc>
        <w:tc>
          <w:tcPr>
            <w:tcW w:w="1276"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2 </w:t>
            </w:r>
          </w:p>
        </w:tc>
      </w:tr>
      <w:tr w:rsidR="00665405" w:rsidRPr="00665405" w:rsidTr="00665405">
        <w:trPr>
          <w:jc w:val="center"/>
        </w:trPr>
        <w:tc>
          <w:tcPr>
            <w:tcW w:w="1784" w:type="dxa"/>
            <w:vMerge/>
            <w:hideMark/>
          </w:tcPr>
          <w:p w:rsidR="00665405" w:rsidRPr="00665405" w:rsidRDefault="00665405" w:rsidP="00665405">
            <w:pPr>
              <w:rPr>
                <w:rFonts w:eastAsia="ＭＳ Ｐゴシック" w:cs="ＭＳ Ｐゴシック"/>
                <w:sz w:val="21"/>
                <w:szCs w:val="21"/>
                <w:lang w:val="en-US" w:eastAsia="ja-JP"/>
              </w:rPr>
            </w:pPr>
          </w:p>
        </w:tc>
        <w:tc>
          <w:tcPr>
            <w:tcW w:w="1334" w:type="dxa"/>
            <w:vMerge/>
            <w:hideMark/>
          </w:tcPr>
          <w:p w:rsidR="00665405" w:rsidRPr="00665405" w:rsidRDefault="00665405" w:rsidP="00665405">
            <w:pPr>
              <w:rPr>
                <w:rFonts w:eastAsia="ＭＳ Ｐゴシック" w:cs="ＭＳ Ｐゴシック"/>
                <w:sz w:val="21"/>
                <w:szCs w:val="21"/>
                <w:lang w:val="en-US" w:eastAsia="ja-JP"/>
              </w:rPr>
            </w:pPr>
          </w:p>
        </w:tc>
        <w:tc>
          <w:tcPr>
            <w:tcW w:w="1359" w:type="dxa"/>
            <w:vMerge/>
            <w:hideMark/>
          </w:tcPr>
          <w:p w:rsidR="00665405" w:rsidRPr="00665405" w:rsidRDefault="00665405" w:rsidP="00665405">
            <w:pPr>
              <w:rPr>
                <w:rFonts w:eastAsia="ＭＳ Ｐゴシック" w:cs="ＭＳ Ｐゴシック"/>
                <w:sz w:val="21"/>
                <w:szCs w:val="21"/>
                <w:lang w:val="en-US" w:eastAsia="ja-JP"/>
              </w:rPr>
            </w:pPr>
          </w:p>
        </w:tc>
        <w:tc>
          <w:tcPr>
            <w:tcW w:w="1760"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ゴシック" w:cs="ＭＳ ゴシック"/>
                <w:sz w:val="21"/>
                <w:szCs w:val="21"/>
                <w:lang w:val="en-US" w:eastAsia="ja-JP"/>
              </w:rPr>
              <w:t>BIASM</w:t>
            </w:r>
            <w:r w:rsidRPr="00665405">
              <w:rPr>
                <w:rFonts w:eastAsia="ＭＳ Ｐゴシック" w:cs="ＭＳ Ｐゴシック"/>
                <w:sz w:val="21"/>
                <w:szCs w:val="21"/>
                <w:lang w:val="en-US" w:eastAsia="ja-JP"/>
              </w:rPr>
              <w:t xml:space="preserve"> </w:t>
            </w:r>
          </w:p>
        </w:tc>
        <w:tc>
          <w:tcPr>
            <w:tcW w:w="2551" w:type="dxa"/>
            <w:hideMark/>
          </w:tcPr>
          <w:p w:rsidR="00665405" w:rsidRPr="00665405" w:rsidRDefault="00665405" w:rsidP="00665405">
            <w:pP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Bias Monitoring</w:t>
            </w:r>
          </w:p>
        </w:tc>
        <w:tc>
          <w:tcPr>
            <w:tcW w:w="1276"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3 </w:t>
            </w:r>
          </w:p>
        </w:tc>
      </w:tr>
      <w:tr w:rsidR="00665405" w:rsidRPr="00665405" w:rsidTr="00665405">
        <w:trPr>
          <w:jc w:val="center"/>
        </w:trPr>
        <w:tc>
          <w:tcPr>
            <w:tcW w:w="1784" w:type="dxa"/>
            <w:vMerge/>
            <w:hideMark/>
          </w:tcPr>
          <w:p w:rsidR="00665405" w:rsidRPr="00665405" w:rsidRDefault="00665405" w:rsidP="00665405">
            <w:pPr>
              <w:rPr>
                <w:rFonts w:eastAsia="ＭＳ Ｐゴシック" w:cs="ＭＳ Ｐゴシック"/>
                <w:sz w:val="21"/>
                <w:szCs w:val="21"/>
                <w:lang w:val="en-US" w:eastAsia="ja-JP"/>
              </w:rPr>
            </w:pPr>
          </w:p>
        </w:tc>
        <w:tc>
          <w:tcPr>
            <w:tcW w:w="1334" w:type="dxa"/>
            <w:vMerge/>
            <w:hideMark/>
          </w:tcPr>
          <w:p w:rsidR="00665405" w:rsidRPr="00665405" w:rsidRDefault="00665405" w:rsidP="00665405">
            <w:pPr>
              <w:rPr>
                <w:rFonts w:eastAsia="ＭＳ Ｐゴシック" w:cs="ＭＳ Ｐゴシック"/>
                <w:sz w:val="21"/>
                <w:szCs w:val="21"/>
                <w:lang w:val="en-US" w:eastAsia="ja-JP"/>
              </w:rPr>
            </w:pPr>
          </w:p>
        </w:tc>
        <w:tc>
          <w:tcPr>
            <w:tcW w:w="1359" w:type="dxa"/>
            <w:vMerge/>
            <w:hideMark/>
          </w:tcPr>
          <w:p w:rsidR="00665405" w:rsidRPr="00665405" w:rsidRDefault="00665405" w:rsidP="00665405">
            <w:pPr>
              <w:rPr>
                <w:rFonts w:eastAsia="ＭＳ Ｐゴシック" w:cs="ＭＳ Ｐゴシック"/>
                <w:sz w:val="21"/>
                <w:szCs w:val="21"/>
                <w:lang w:val="en-US" w:eastAsia="ja-JP"/>
              </w:rPr>
            </w:pPr>
          </w:p>
        </w:tc>
        <w:tc>
          <w:tcPr>
            <w:tcW w:w="1760"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ゴシック" w:cs="ＭＳ ゴシック"/>
                <w:sz w:val="21"/>
                <w:szCs w:val="21"/>
                <w:lang w:val="en-US" w:eastAsia="ja-JP"/>
              </w:rPr>
              <w:t>NRTC</w:t>
            </w:r>
            <w:r w:rsidRPr="00665405">
              <w:rPr>
                <w:rFonts w:eastAsia="ＭＳ Ｐゴシック" w:cs="ＭＳ Ｐゴシック"/>
                <w:sz w:val="21"/>
                <w:szCs w:val="21"/>
                <w:lang w:val="en-US" w:eastAsia="ja-JP"/>
              </w:rPr>
              <w:t xml:space="preserve"> </w:t>
            </w:r>
          </w:p>
        </w:tc>
        <w:tc>
          <w:tcPr>
            <w:tcW w:w="2551" w:type="dxa"/>
            <w:hideMark/>
          </w:tcPr>
          <w:p w:rsidR="00665405" w:rsidRPr="00665405" w:rsidRDefault="00665405" w:rsidP="00665405">
            <w:pP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Near Real-Time Correction </w:t>
            </w:r>
          </w:p>
        </w:tc>
        <w:tc>
          <w:tcPr>
            <w:tcW w:w="1276"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4 </w:t>
            </w:r>
          </w:p>
        </w:tc>
      </w:tr>
      <w:tr w:rsidR="00665405" w:rsidRPr="00665405" w:rsidTr="00665405">
        <w:trPr>
          <w:jc w:val="center"/>
        </w:trPr>
        <w:tc>
          <w:tcPr>
            <w:tcW w:w="1784" w:type="dxa"/>
            <w:vMerge/>
            <w:hideMark/>
          </w:tcPr>
          <w:p w:rsidR="00665405" w:rsidRPr="00665405" w:rsidRDefault="00665405" w:rsidP="00665405">
            <w:pPr>
              <w:rPr>
                <w:rFonts w:eastAsia="ＭＳ Ｐゴシック" w:cs="ＭＳ Ｐゴシック"/>
                <w:sz w:val="21"/>
                <w:szCs w:val="21"/>
                <w:lang w:val="en-US" w:eastAsia="ja-JP"/>
              </w:rPr>
            </w:pPr>
          </w:p>
        </w:tc>
        <w:tc>
          <w:tcPr>
            <w:tcW w:w="1334" w:type="dxa"/>
            <w:vMerge/>
            <w:hideMark/>
          </w:tcPr>
          <w:p w:rsidR="00665405" w:rsidRPr="00665405" w:rsidRDefault="00665405" w:rsidP="00665405">
            <w:pPr>
              <w:rPr>
                <w:rFonts w:eastAsia="ＭＳ Ｐゴシック" w:cs="ＭＳ Ｐゴシック"/>
                <w:sz w:val="21"/>
                <w:szCs w:val="21"/>
                <w:lang w:val="en-US" w:eastAsia="ja-JP"/>
              </w:rPr>
            </w:pPr>
          </w:p>
        </w:tc>
        <w:tc>
          <w:tcPr>
            <w:tcW w:w="1359" w:type="dxa"/>
            <w:vMerge/>
            <w:hideMark/>
          </w:tcPr>
          <w:p w:rsidR="00665405" w:rsidRPr="00665405" w:rsidRDefault="00665405" w:rsidP="00665405">
            <w:pPr>
              <w:rPr>
                <w:rFonts w:eastAsia="ＭＳ Ｐゴシック" w:cs="ＭＳ Ｐゴシック"/>
                <w:sz w:val="21"/>
                <w:szCs w:val="21"/>
                <w:lang w:val="en-US" w:eastAsia="ja-JP"/>
              </w:rPr>
            </w:pPr>
          </w:p>
        </w:tc>
        <w:tc>
          <w:tcPr>
            <w:tcW w:w="1760"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ゴシック" w:cs="ＭＳ ゴシック"/>
                <w:sz w:val="21"/>
                <w:szCs w:val="21"/>
                <w:lang w:val="en-US" w:eastAsia="ja-JP"/>
              </w:rPr>
              <w:t>RAC</w:t>
            </w:r>
            <w:r w:rsidRPr="00665405">
              <w:rPr>
                <w:rFonts w:eastAsia="ＭＳ Ｐゴシック" w:cs="ＭＳ Ｐゴシック"/>
                <w:sz w:val="21"/>
                <w:szCs w:val="21"/>
                <w:lang w:val="en-US" w:eastAsia="ja-JP"/>
              </w:rPr>
              <w:t xml:space="preserve"> </w:t>
            </w:r>
          </w:p>
        </w:tc>
        <w:tc>
          <w:tcPr>
            <w:tcW w:w="2551" w:type="dxa"/>
            <w:hideMark/>
          </w:tcPr>
          <w:p w:rsidR="00665405" w:rsidRPr="00665405" w:rsidRDefault="00665405" w:rsidP="00665405">
            <w:pP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Re-analysis Correction </w:t>
            </w:r>
          </w:p>
        </w:tc>
        <w:tc>
          <w:tcPr>
            <w:tcW w:w="1276" w:type="dxa"/>
            <w:hideMark/>
          </w:tcPr>
          <w:p w:rsidR="00665405" w:rsidRPr="00665405" w:rsidRDefault="00665405" w:rsidP="00665405">
            <w:pPr>
              <w:jc w:val="center"/>
              <w:rPr>
                <w:rFonts w:eastAsia="ＭＳ Ｐゴシック" w:cs="ＭＳ Ｐゴシック"/>
                <w:sz w:val="21"/>
                <w:szCs w:val="21"/>
                <w:lang w:val="en-US" w:eastAsia="ja-JP"/>
              </w:rPr>
            </w:pPr>
            <w:r w:rsidRPr="00665405">
              <w:rPr>
                <w:rFonts w:eastAsia="ＭＳ Ｐゴシック" w:cs="ＭＳ Ｐゴシック"/>
                <w:sz w:val="21"/>
                <w:szCs w:val="21"/>
                <w:lang w:val="en-US" w:eastAsia="ja-JP"/>
              </w:rPr>
              <w:t xml:space="preserve">5 </w:t>
            </w:r>
          </w:p>
        </w:tc>
      </w:tr>
    </w:tbl>
    <w:p w:rsidR="00A77808" w:rsidRPr="00A77808" w:rsidRDefault="00A77808" w:rsidP="008C41BE">
      <w:pPr>
        <w:rPr>
          <w:lang w:eastAsia="ja-JP"/>
        </w:rPr>
      </w:pPr>
    </w:p>
    <w:p w:rsidR="00A66567" w:rsidRDefault="00A66567" w:rsidP="008C41BE">
      <w:pPr>
        <w:rPr>
          <w:lang w:eastAsia="ja-JP"/>
        </w:rPr>
      </w:pPr>
      <w:r w:rsidRPr="00C9720B">
        <w:rPr>
          <w:lang w:eastAsia="ja-JP"/>
        </w:rPr>
        <w:t>“</w:t>
      </w:r>
      <w:r w:rsidRPr="00C9720B">
        <w:rPr>
          <w:color w:val="FF0000"/>
        </w:rPr>
        <w:t>201309--------</w:t>
      </w:r>
      <w:r w:rsidRPr="00C9720B">
        <w:rPr>
          <w:lang w:eastAsia="ja-JP"/>
        </w:rPr>
        <w:t>“</w:t>
      </w:r>
      <w:r w:rsidRPr="00C9720B">
        <w:t xml:space="preserve"> </w:t>
      </w:r>
      <w:r>
        <w:rPr>
          <w:rFonts w:hint="eastAsia"/>
          <w:lang w:eastAsia="ja-JP"/>
        </w:rPr>
        <w:t>in the example above represent</w:t>
      </w:r>
      <w:r w:rsidR="001A307F">
        <w:rPr>
          <w:rFonts w:hint="eastAsia"/>
          <w:lang w:eastAsia="ja-JP"/>
        </w:rPr>
        <w:t>s</w:t>
      </w:r>
      <w:r>
        <w:rPr>
          <w:rFonts w:hint="eastAsia"/>
          <w:lang w:eastAsia="ja-JP"/>
        </w:rPr>
        <w:t xml:space="preserve"> the</w:t>
      </w:r>
      <w:r w:rsidRPr="006E7ACD">
        <w:t xml:space="preserve"> </w:t>
      </w:r>
      <w:r w:rsidR="008C41BE" w:rsidRPr="006E7ACD">
        <w:t xml:space="preserve">delivery date of the </w:t>
      </w:r>
      <w:r w:rsidR="00B251B6">
        <w:rPr>
          <w:rFonts w:hint="eastAsia"/>
          <w:lang w:eastAsia="ja-JP"/>
        </w:rPr>
        <w:t>Himawari-8 AHI</w:t>
      </w:r>
      <w:r w:rsidR="008C41BE" w:rsidRPr="006E7ACD">
        <w:t xml:space="preserve"> SRF to the customer. The date convention is yyyyMMddhhmmss</w:t>
      </w:r>
      <w:r>
        <w:rPr>
          <w:rFonts w:hint="eastAsia"/>
          <w:lang w:eastAsia="ja-JP"/>
        </w:rPr>
        <w:t>. I</w:t>
      </w:r>
      <w:r w:rsidRPr="00A66567">
        <w:rPr>
          <w:lang w:eastAsia="ja-JP"/>
        </w:rPr>
        <w:t>f a particular date and time stamp field is not specified</w:t>
      </w:r>
      <w:r>
        <w:rPr>
          <w:rFonts w:hint="eastAsia"/>
          <w:lang w:eastAsia="ja-JP"/>
        </w:rPr>
        <w:t>,</w:t>
      </w:r>
      <w:r w:rsidRPr="00A66567">
        <w:rPr>
          <w:lang w:eastAsia="ja-JP"/>
        </w:rPr>
        <w:t xml:space="preserve"> it must be replaced by a "-" (minus) character. </w:t>
      </w:r>
      <w:r w:rsidR="001A307F">
        <w:rPr>
          <w:rFonts w:hint="eastAsia"/>
          <w:lang w:eastAsia="ja-JP"/>
        </w:rPr>
        <w:t>The example means the SRF information i</w:t>
      </w:r>
      <w:r>
        <w:rPr>
          <w:rFonts w:hint="eastAsia"/>
          <w:lang w:eastAsia="ja-JP"/>
        </w:rPr>
        <w:t>s as of September 2013 with no date information</w:t>
      </w:r>
      <w:r w:rsidRPr="00A66567">
        <w:rPr>
          <w:lang w:eastAsia="ja-JP"/>
        </w:rPr>
        <w:t>.</w:t>
      </w:r>
    </w:p>
    <w:p w:rsidR="008C41BE" w:rsidRDefault="00A66567" w:rsidP="008C41BE">
      <w:pPr>
        <w:rPr>
          <w:lang w:eastAsia="ja-JP"/>
        </w:rPr>
      </w:pPr>
      <w:r w:rsidRPr="00C9720B">
        <w:rPr>
          <w:lang w:eastAsia="ja-JP"/>
        </w:rPr>
        <w:lastRenderedPageBreak/>
        <w:t>“</w:t>
      </w:r>
      <w:r w:rsidRPr="00C9720B">
        <w:rPr>
          <w:rFonts w:hint="eastAsia"/>
          <w:color w:val="FF0000"/>
          <w:lang w:eastAsia="ja-JP"/>
        </w:rPr>
        <w:t>01</w:t>
      </w:r>
      <w:r w:rsidRPr="00C9720B">
        <w:rPr>
          <w:lang w:eastAsia="ja-JP"/>
        </w:rPr>
        <w:t>”</w:t>
      </w:r>
      <w:r>
        <w:rPr>
          <w:rFonts w:hint="eastAsia"/>
          <w:lang w:eastAsia="ja-JP"/>
        </w:rPr>
        <w:t xml:space="preserve"> just before </w:t>
      </w:r>
      <w:r>
        <w:rPr>
          <w:lang w:eastAsia="ja-JP"/>
        </w:rPr>
        <w:t>“</w:t>
      </w:r>
      <w:r>
        <w:rPr>
          <w:rFonts w:hint="eastAsia"/>
          <w:lang w:eastAsia="ja-JP"/>
        </w:rPr>
        <w:t>.nc</w:t>
      </w:r>
      <w:r>
        <w:rPr>
          <w:lang w:eastAsia="ja-JP"/>
        </w:rPr>
        <w:t>”</w:t>
      </w:r>
      <w:r>
        <w:rPr>
          <w:rFonts w:hint="eastAsia"/>
          <w:lang w:eastAsia="ja-JP"/>
        </w:rPr>
        <w:t xml:space="preserve"> shows </w:t>
      </w:r>
      <w:r w:rsidRPr="00A66567">
        <w:rPr>
          <w:rFonts w:hint="eastAsia"/>
          <w:i/>
          <w:lang w:eastAsia="ja-JP"/>
        </w:rPr>
        <w:t>major version number</w:t>
      </w:r>
      <w:r>
        <w:rPr>
          <w:rFonts w:hint="eastAsia"/>
          <w:lang w:eastAsia="ja-JP"/>
        </w:rPr>
        <w:t xml:space="preserve"> of </w:t>
      </w:r>
      <w:hyperlink r:id="rId10" w:anchor="Data_Versioning" w:history="1">
        <w:r w:rsidRPr="006711AB">
          <w:rPr>
            <w:rStyle w:val="a3"/>
            <w:rFonts w:hint="eastAsia"/>
            <w:lang w:eastAsia="ja-JP"/>
          </w:rPr>
          <w:t>GSICS Versioning</w:t>
        </w:r>
      </w:hyperlink>
      <w:r>
        <w:rPr>
          <w:rFonts w:hint="eastAsia"/>
          <w:lang w:eastAsia="ja-JP"/>
        </w:rPr>
        <w:t>. This field is optional in the WMO File</w:t>
      </w:r>
      <w:r w:rsidR="00765C28">
        <w:rPr>
          <w:rFonts w:hint="eastAsia"/>
          <w:lang w:eastAsia="ja-JP"/>
        </w:rPr>
        <w:t xml:space="preserve"> N</w:t>
      </w:r>
      <w:r>
        <w:rPr>
          <w:rFonts w:hint="eastAsia"/>
          <w:lang w:eastAsia="ja-JP"/>
        </w:rPr>
        <w:t xml:space="preserve">aming Convention, but it would be useful in </w:t>
      </w:r>
      <w:r w:rsidR="008C41BE" w:rsidRPr="006E7ACD">
        <w:t>the case of updating/re-evaluating the SRF</w:t>
      </w:r>
      <w:r w:rsidR="0039052E">
        <w:rPr>
          <w:rFonts w:hint="eastAsia"/>
          <w:lang w:eastAsia="ja-JP"/>
        </w:rPr>
        <w:t xml:space="preserve"> file</w:t>
      </w:r>
      <w:r>
        <w:rPr>
          <w:rFonts w:hint="eastAsia"/>
          <w:lang w:eastAsia="ja-JP"/>
        </w:rPr>
        <w:t>.</w:t>
      </w:r>
    </w:p>
    <w:p w:rsidR="0011447D" w:rsidRPr="006E7ACD" w:rsidRDefault="0011447D" w:rsidP="008C41BE">
      <w:r w:rsidRPr="006E7ACD">
        <w:t xml:space="preserve">The use of the </w:t>
      </w:r>
      <w:r w:rsidR="00881143">
        <w:rPr>
          <w:rFonts w:hint="eastAsia"/>
          <w:lang w:eastAsia="ja-JP"/>
        </w:rPr>
        <w:t xml:space="preserve">product phase (maturity) </w:t>
      </w:r>
      <w:r w:rsidRPr="006E7ACD">
        <w:t>fields “demo”</w:t>
      </w:r>
      <w:r w:rsidR="00881143">
        <w:rPr>
          <w:rFonts w:hint="eastAsia"/>
          <w:lang w:eastAsia="ja-JP"/>
        </w:rPr>
        <w:t>/</w:t>
      </w:r>
      <w:r w:rsidRPr="006E7ACD">
        <w:t xml:space="preserve"> “preop”</w:t>
      </w:r>
      <w:r w:rsidR="00881143">
        <w:rPr>
          <w:rFonts w:hint="eastAsia"/>
          <w:lang w:eastAsia="ja-JP"/>
        </w:rPr>
        <w:t xml:space="preserve"> / </w:t>
      </w:r>
      <w:r w:rsidR="00881143">
        <w:rPr>
          <w:lang w:eastAsia="ja-JP"/>
        </w:rPr>
        <w:t>“</w:t>
      </w:r>
      <w:r w:rsidR="00881143">
        <w:rPr>
          <w:rFonts w:hint="eastAsia"/>
          <w:lang w:eastAsia="ja-JP"/>
        </w:rPr>
        <w:t>op</w:t>
      </w:r>
      <w:r w:rsidR="00881143">
        <w:rPr>
          <w:lang w:eastAsia="ja-JP"/>
        </w:rPr>
        <w:t>”</w:t>
      </w:r>
      <w:r w:rsidRPr="006E7ACD">
        <w:t xml:space="preserve"> is not envisaged as the SRF files are not considered as products. In the case of test data for users, the data version shall be used.</w:t>
      </w:r>
    </w:p>
    <w:p w:rsidR="00622833" w:rsidRPr="00881143" w:rsidRDefault="00622833" w:rsidP="00881143">
      <w:pPr>
        <w:pStyle w:val="af5"/>
        <w:numPr>
          <w:ilvl w:val="0"/>
          <w:numId w:val="1"/>
        </w:numPr>
        <w:ind w:leftChars="0"/>
        <w:rPr>
          <w:b/>
          <w:sz w:val="24"/>
        </w:rPr>
      </w:pPr>
      <w:r w:rsidRPr="00881143">
        <w:rPr>
          <w:b/>
          <w:sz w:val="24"/>
        </w:rPr>
        <w:t>NetCDF Convention</w:t>
      </w:r>
    </w:p>
    <w:p w:rsidR="00F4211E" w:rsidRPr="006E7ACD" w:rsidRDefault="00F36D53" w:rsidP="00F36D53">
      <w:r w:rsidRPr="006E7ACD">
        <w:t>In a similar way to the file naming,</w:t>
      </w:r>
      <w:r w:rsidR="007F6918">
        <w:t xml:space="preserve"> netCDF SRF follows</w:t>
      </w:r>
      <w:r w:rsidRPr="006E7ACD">
        <w:t xml:space="preserve"> </w:t>
      </w:r>
      <w:hyperlink r:id="rId11" w:history="1">
        <w:r w:rsidRPr="00C9720B">
          <w:rPr>
            <w:rStyle w:val="a3"/>
          </w:rPr>
          <w:t>GSICS netCDF Convention</w:t>
        </w:r>
      </w:hyperlink>
      <w:r w:rsidR="007F6918">
        <w:t>, which is compliant with</w:t>
      </w:r>
      <w:r w:rsidR="00D03EE1" w:rsidRPr="006E7ACD">
        <w:t xml:space="preserve"> CF</w:t>
      </w:r>
      <w:r w:rsidR="007F6918">
        <w:t xml:space="preserve"> </w:t>
      </w:r>
      <w:r w:rsidR="00D03EE1" w:rsidRPr="006E7ACD">
        <w:t>Conventions and Metadata</w:t>
      </w:r>
      <w:r w:rsidR="00622833" w:rsidRPr="006E7ACD">
        <w:t xml:space="preserve">. </w:t>
      </w:r>
      <w:r w:rsidRPr="006E7ACD">
        <w:t>The</w:t>
      </w:r>
      <w:r w:rsidR="00622833" w:rsidRPr="006E7ACD">
        <w:t xml:space="preserve"> </w:t>
      </w:r>
      <w:r w:rsidR="00F4211E" w:rsidRPr="006E7ACD">
        <w:t xml:space="preserve">following </w:t>
      </w:r>
      <w:r w:rsidR="00D87977">
        <w:rPr>
          <w:rFonts w:hint="eastAsia"/>
          <w:lang w:eastAsia="ja-JP"/>
        </w:rPr>
        <w:t xml:space="preserve">proposal reflects the </w:t>
      </w:r>
      <w:r w:rsidR="00F4211E" w:rsidRPr="006E7ACD">
        <w:t>discuss</w:t>
      </w:r>
      <w:r w:rsidR="00D87977">
        <w:rPr>
          <w:rFonts w:hint="eastAsia"/>
          <w:lang w:eastAsia="ja-JP"/>
        </w:rPr>
        <w:t>ion</w:t>
      </w:r>
      <w:r w:rsidR="001A307F">
        <w:rPr>
          <w:rFonts w:hint="eastAsia"/>
          <w:lang w:eastAsia="ja-JP"/>
        </w:rPr>
        <w:t>s</w:t>
      </w:r>
      <w:r w:rsidR="00D87977">
        <w:rPr>
          <w:rFonts w:hint="eastAsia"/>
          <w:lang w:eastAsia="ja-JP"/>
        </w:rPr>
        <w:t xml:space="preserve"> </w:t>
      </w:r>
      <w:r w:rsidR="00622833" w:rsidRPr="006E7ACD">
        <w:t>at 2017 G</w:t>
      </w:r>
      <w:r w:rsidR="00D87977">
        <w:rPr>
          <w:rFonts w:hint="eastAsia"/>
          <w:lang w:eastAsia="ja-JP"/>
        </w:rPr>
        <w:t>RWG/GDWG</w:t>
      </w:r>
      <w:r w:rsidR="00622833" w:rsidRPr="006E7ACD">
        <w:t xml:space="preserve"> Annual Meeting</w:t>
      </w:r>
      <w:r w:rsidR="00F4211E" w:rsidRPr="006E7ACD">
        <w:t>.</w:t>
      </w:r>
    </w:p>
    <w:p w:rsidR="000536F5" w:rsidRPr="00881143" w:rsidRDefault="00881143">
      <w:pPr>
        <w:rPr>
          <w:b/>
        </w:rPr>
      </w:pPr>
      <w:r>
        <w:rPr>
          <w:rFonts w:hint="eastAsia"/>
          <w:b/>
          <w:lang w:eastAsia="ja-JP"/>
        </w:rPr>
        <w:t xml:space="preserve">2.1 </w:t>
      </w:r>
      <w:r w:rsidR="00AC77C6" w:rsidRPr="00881143">
        <w:rPr>
          <w:b/>
        </w:rPr>
        <w:t>Global Attributes</w:t>
      </w:r>
    </w:p>
    <w:p w:rsidR="008C41BE" w:rsidRPr="006E7ACD" w:rsidRDefault="00D03EE1" w:rsidP="008C41BE">
      <w:pPr>
        <w:rPr>
          <w:lang w:eastAsia="ja-JP"/>
        </w:rPr>
      </w:pPr>
      <w:r w:rsidRPr="006E7ACD">
        <w:t>Different part</w:t>
      </w:r>
      <w:r w:rsidR="003553A1">
        <w:t xml:space="preserve">s </w:t>
      </w:r>
      <w:r w:rsidR="00A50E4F">
        <w:rPr>
          <w:rFonts w:hint="eastAsia"/>
          <w:lang w:eastAsia="ja-JP"/>
        </w:rPr>
        <w:t xml:space="preserve">between proposed </w:t>
      </w:r>
      <w:r w:rsidR="00A056F8">
        <w:rPr>
          <w:rFonts w:hint="eastAsia"/>
          <w:lang w:eastAsia="ja-JP"/>
        </w:rPr>
        <w:t xml:space="preserve">and existing ones </w:t>
      </w:r>
      <w:r w:rsidR="003553A1">
        <w:t xml:space="preserve">are highlighted in </w:t>
      </w:r>
      <w:r w:rsidR="00C9720B">
        <w:rPr>
          <w:rFonts w:hint="eastAsia"/>
          <w:lang w:eastAsia="ja-JP"/>
        </w:rPr>
        <w:t>red</w:t>
      </w:r>
      <w:r w:rsidR="006076F0" w:rsidRPr="006E7ACD">
        <w:t xml:space="preserve"> in </w:t>
      </w:r>
      <w:r w:rsidR="005D69ED" w:rsidRPr="006E7ACD">
        <w:fldChar w:fldCharType="begin"/>
      </w:r>
      <w:r w:rsidR="006076F0" w:rsidRPr="006E7ACD">
        <w:instrText xml:space="preserve"> REF _Ref468107427 \h </w:instrText>
      </w:r>
      <w:r w:rsidR="006E7ACD">
        <w:instrText xml:space="preserve"> \* MERGEFORMAT </w:instrText>
      </w:r>
      <w:r w:rsidR="005D69ED" w:rsidRPr="006E7ACD">
        <w:fldChar w:fldCharType="separate"/>
      </w:r>
      <w:r w:rsidR="00BD4D75" w:rsidRPr="006E7ACD">
        <w:rPr>
          <w:sz w:val="20"/>
        </w:rPr>
        <w:t xml:space="preserve">Table </w:t>
      </w:r>
      <w:r w:rsidR="00BD4D75">
        <w:rPr>
          <w:noProof/>
          <w:sz w:val="20"/>
        </w:rPr>
        <w:t>2</w:t>
      </w:r>
      <w:r w:rsidR="005D69ED" w:rsidRPr="006E7ACD">
        <w:fldChar w:fldCharType="end"/>
      </w:r>
      <w:r w:rsidR="00A056F8">
        <w:t xml:space="preserve">. </w:t>
      </w:r>
      <w:r w:rsidR="00A056F8">
        <w:rPr>
          <w:rFonts w:hint="eastAsia"/>
          <w:lang w:eastAsia="ja-JP"/>
        </w:rPr>
        <w:t xml:space="preserve">A </w:t>
      </w:r>
      <w:r w:rsidR="00A056F8">
        <w:rPr>
          <w:lang w:eastAsia="ja-JP"/>
        </w:rPr>
        <w:t>change</w:t>
      </w:r>
      <w:r w:rsidR="00A056F8">
        <w:rPr>
          <w:rFonts w:hint="eastAsia"/>
          <w:lang w:eastAsia="ja-JP"/>
        </w:rPr>
        <w:t xml:space="preserve"> of </w:t>
      </w:r>
      <w:r w:rsidR="00A056F8" w:rsidRPr="00A056F8">
        <w:rPr>
          <w:rFonts w:hint="eastAsia"/>
          <w:i/>
          <w:lang w:eastAsia="ja-JP"/>
        </w:rPr>
        <w:t xml:space="preserve">Conventions </w:t>
      </w:r>
      <w:r w:rsidR="00A056F8">
        <w:rPr>
          <w:rFonts w:hint="eastAsia"/>
          <w:lang w:eastAsia="ja-JP"/>
        </w:rPr>
        <w:t xml:space="preserve">attribute from CF-1.6 to CF-1.8 is proposed (the reason is </w:t>
      </w:r>
      <w:r w:rsidR="001A307F">
        <w:rPr>
          <w:rFonts w:hint="eastAsia"/>
          <w:lang w:eastAsia="ja-JP"/>
        </w:rPr>
        <w:t>noted</w:t>
      </w:r>
      <w:r w:rsidR="00A056F8">
        <w:rPr>
          <w:rFonts w:hint="eastAsia"/>
          <w:lang w:eastAsia="ja-JP"/>
        </w:rPr>
        <w:t xml:space="preserve"> in </w:t>
      </w:r>
      <w:r w:rsidR="001A307F">
        <w:rPr>
          <w:rFonts w:hint="eastAsia"/>
          <w:lang w:eastAsia="ja-JP"/>
        </w:rPr>
        <w:t>section 3</w:t>
      </w:r>
      <w:r w:rsidR="00A056F8">
        <w:rPr>
          <w:rFonts w:hint="eastAsia"/>
          <w:lang w:eastAsia="ja-JP"/>
        </w:rPr>
        <w:t xml:space="preserve">) even though the CF-1.8 is still in draft. </w:t>
      </w:r>
      <w:r w:rsidR="003553A1">
        <w:rPr>
          <w:rFonts w:hint="eastAsia"/>
          <w:lang w:eastAsia="ja-JP"/>
        </w:rPr>
        <w:t xml:space="preserve">Updating </w:t>
      </w:r>
      <w:r w:rsidR="00F4211E" w:rsidRPr="006E7ACD">
        <w:rPr>
          <w:i/>
        </w:rPr>
        <w:t>licence</w:t>
      </w:r>
      <w:r w:rsidR="003553A1">
        <w:t xml:space="preserve"> text is proposed </w:t>
      </w:r>
      <w:r w:rsidRPr="006E7ACD">
        <w:t>for public use</w:t>
      </w:r>
      <w:r w:rsidR="008C41BE" w:rsidRPr="006E7ACD">
        <w:t>.</w:t>
      </w:r>
      <w:r w:rsidRPr="006E7ACD">
        <w:t xml:space="preserve"> T</w:t>
      </w:r>
      <w:r w:rsidR="003553A1">
        <w:rPr>
          <w:rFonts w:hint="eastAsia"/>
          <w:lang w:eastAsia="ja-JP"/>
        </w:rPr>
        <w:t xml:space="preserve">wo </w:t>
      </w:r>
      <w:r w:rsidR="00355CA3">
        <w:rPr>
          <w:rFonts w:hint="eastAsia"/>
          <w:lang w:eastAsia="ja-JP"/>
        </w:rPr>
        <w:t>G</w:t>
      </w:r>
      <w:r w:rsidRPr="006E7ACD">
        <w:t>lobal</w:t>
      </w:r>
      <w:r w:rsidR="00355CA3">
        <w:rPr>
          <w:rFonts w:hint="eastAsia"/>
          <w:lang w:eastAsia="ja-JP"/>
        </w:rPr>
        <w:t xml:space="preserve"> A</w:t>
      </w:r>
      <w:r w:rsidR="00355CA3">
        <w:t>ttributes</w:t>
      </w:r>
      <w:r w:rsidR="00355CA3">
        <w:rPr>
          <w:rFonts w:hint="eastAsia"/>
          <w:lang w:eastAsia="ja-JP"/>
        </w:rPr>
        <w:t xml:space="preserve">, </w:t>
      </w:r>
      <w:r w:rsidR="003553A1">
        <w:rPr>
          <w:i/>
        </w:rPr>
        <w:t>processing_leve</w:t>
      </w:r>
      <w:r w:rsidR="003553A1">
        <w:rPr>
          <w:rFonts w:hint="eastAsia"/>
          <w:i/>
          <w:lang w:eastAsia="ja-JP"/>
        </w:rPr>
        <w:t>l and</w:t>
      </w:r>
      <w:r w:rsidR="00550653" w:rsidRPr="006E7ACD">
        <w:t xml:space="preserve"> </w:t>
      </w:r>
      <w:r w:rsidR="00550653" w:rsidRPr="006E7ACD">
        <w:rPr>
          <w:i/>
        </w:rPr>
        <w:t>time_coverage_start</w:t>
      </w:r>
      <w:r w:rsidR="00355CA3">
        <w:rPr>
          <w:rFonts w:hint="eastAsia"/>
          <w:lang w:eastAsia="ja-JP"/>
        </w:rPr>
        <w:t xml:space="preserve">, </w:t>
      </w:r>
      <w:r w:rsidRPr="006E7ACD">
        <w:t>are added in the proposal</w:t>
      </w:r>
      <w:r w:rsidR="00550653" w:rsidRPr="006E7ACD">
        <w:t>.</w:t>
      </w:r>
      <w:r w:rsidR="007D591F" w:rsidRPr="006E7ACD">
        <w:t xml:space="preserve"> </w:t>
      </w:r>
      <w:r w:rsidR="003909FD" w:rsidRPr="003909FD">
        <w:rPr>
          <w:rFonts w:hint="eastAsia"/>
          <w:i/>
          <w:lang w:eastAsia="ja-JP"/>
        </w:rPr>
        <w:t>t</w:t>
      </w:r>
      <w:r w:rsidR="003553A1" w:rsidRPr="003909FD">
        <w:rPr>
          <w:rFonts w:hint="eastAsia"/>
          <w:i/>
          <w:lang w:eastAsia="ja-JP"/>
        </w:rPr>
        <w:t>ime_coverage_end</w:t>
      </w:r>
      <w:r w:rsidR="003553A1">
        <w:rPr>
          <w:rFonts w:hint="eastAsia"/>
          <w:lang w:eastAsia="ja-JP"/>
        </w:rPr>
        <w:t xml:space="preserve"> is not proposed to avoid confusion as this file is actually unknown if new versions are created. </w:t>
      </w:r>
      <w:r w:rsidR="00355CA3">
        <w:rPr>
          <w:rFonts w:hint="eastAsia"/>
          <w:lang w:eastAsia="ja-JP"/>
        </w:rPr>
        <w:t>However,</w:t>
      </w:r>
      <w:r w:rsidR="003553A1">
        <w:rPr>
          <w:rFonts w:hint="eastAsia"/>
          <w:lang w:eastAsia="ja-JP"/>
        </w:rPr>
        <w:t xml:space="preserve"> </w:t>
      </w:r>
      <w:r w:rsidR="00355CA3">
        <w:rPr>
          <w:rFonts w:hint="eastAsia"/>
          <w:lang w:eastAsia="ja-JP"/>
        </w:rPr>
        <w:t>such information</w:t>
      </w:r>
      <w:r w:rsidR="003553A1">
        <w:rPr>
          <w:rFonts w:hint="eastAsia"/>
          <w:lang w:eastAsia="ja-JP"/>
        </w:rPr>
        <w:t xml:space="preserve"> m</w:t>
      </w:r>
      <w:r w:rsidR="00777E9E">
        <w:rPr>
          <w:rFonts w:hint="eastAsia"/>
          <w:lang w:eastAsia="ja-JP"/>
        </w:rPr>
        <w:t>ay</w:t>
      </w:r>
      <w:r w:rsidR="003553A1">
        <w:rPr>
          <w:rFonts w:hint="eastAsia"/>
          <w:lang w:eastAsia="ja-JP"/>
        </w:rPr>
        <w:t xml:space="preserve"> be </w:t>
      </w:r>
      <w:r w:rsidR="00777E9E">
        <w:rPr>
          <w:rFonts w:hint="eastAsia"/>
          <w:lang w:eastAsia="ja-JP"/>
        </w:rPr>
        <w:t xml:space="preserve">useful when new file is created or </w:t>
      </w:r>
      <w:r w:rsidR="003909FD">
        <w:rPr>
          <w:rFonts w:hint="eastAsia"/>
          <w:lang w:eastAsia="ja-JP"/>
        </w:rPr>
        <w:t>after the end of</w:t>
      </w:r>
      <w:r w:rsidR="00777E9E">
        <w:rPr>
          <w:rFonts w:hint="eastAsia"/>
          <w:lang w:eastAsia="ja-JP"/>
        </w:rPr>
        <w:t xml:space="preserve"> instrument</w:t>
      </w:r>
      <w:r w:rsidR="00777E9E">
        <w:rPr>
          <w:lang w:eastAsia="ja-JP"/>
        </w:rPr>
        <w:t>’</w:t>
      </w:r>
      <w:r w:rsidR="00777E9E">
        <w:rPr>
          <w:rFonts w:hint="eastAsia"/>
          <w:lang w:eastAsia="ja-JP"/>
        </w:rPr>
        <w:t>s</w:t>
      </w:r>
      <w:r w:rsidR="00955B58">
        <w:rPr>
          <w:rFonts w:hint="eastAsia"/>
          <w:lang w:eastAsia="ja-JP"/>
        </w:rPr>
        <w:t xml:space="preserve"> lifetime, so it might be revisited in future.</w:t>
      </w:r>
    </w:p>
    <w:p w:rsidR="006076F0" w:rsidRPr="006E7ACD" w:rsidRDefault="006076F0" w:rsidP="006076F0">
      <w:pPr>
        <w:pStyle w:val="a4"/>
        <w:keepNext/>
        <w:rPr>
          <w:color w:val="auto"/>
          <w:sz w:val="20"/>
          <w:lang w:eastAsia="ja-JP"/>
        </w:rPr>
      </w:pPr>
      <w:bookmarkStart w:id="1" w:name="_Ref468107427"/>
      <w:bookmarkStart w:id="2" w:name="_Ref468107410"/>
      <w:r w:rsidRPr="006E7ACD">
        <w:rPr>
          <w:color w:val="auto"/>
          <w:sz w:val="20"/>
        </w:rPr>
        <w:t xml:space="preserve">Table </w:t>
      </w:r>
      <w:r w:rsidR="005D69ED" w:rsidRPr="006E7ACD">
        <w:rPr>
          <w:color w:val="auto"/>
          <w:sz w:val="20"/>
        </w:rPr>
        <w:fldChar w:fldCharType="begin"/>
      </w:r>
      <w:r w:rsidRPr="006E7ACD">
        <w:rPr>
          <w:color w:val="auto"/>
          <w:sz w:val="20"/>
        </w:rPr>
        <w:instrText xml:space="preserve"> SEQ Table \* ARABIC </w:instrText>
      </w:r>
      <w:r w:rsidR="005D69ED" w:rsidRPr="006E7ACD">
        <w:rPr>
          <w:color w:val="auto"/>
          <w:sz w:val="20"/>
        </w:rPr>
        <w:fldChar w:fldCharType="separate"/>
      </w:r>
      <w:r w:rsidR="00BD4D75">
        <w:rPr>
          <w:noProof/>
          <w:color w:val="auto"/>
          <w:sz w:val="20"/>
        </w:rPr>
        <w:t>2</w:t>
      </w:r>
      <w:r w:rsidR="005D69ED" w:rsidRPr="006E7ACD">
        <w:rPr>
          <w:color w:val="auto"/>
          <w:sz w:val="20"/>
        </w:rPr>
        <w:fldChar w:fldCharType="end"/>
      </w:r>
      <w:bookmarkEnd w:id="1"/>
      <w:r w:rsidRPr="006E7ACD">
        <w:rPr>
          <w:color w:val="auto"/>
          <w:sz w:val="20"/>
        </w:rPr>
        <w:t xml:space="preserve"> Global Attributes of </w:t>
      </w:r>
      <w:r w:rsidR="00365001">
        <w:rPr>
          <w:rFonts w:hint="eastAsia"/>
          <w:color w:val="auto"/>
          <w:sz w:val="20"/>
          <w:lang w:eastAsia="ja-JP"/>
        </w:rPr>
        <w:t>n</w:t>
      </w:r>
      <w:r w:rsidR="00365001">
        <w:rPr>
          <w:color w:val="auto"/>
          <w:sz w:val="20"/>
        </w:rPr>
        <w:t>etCDF SRF</w:t>
      </w:r>
      <w:bookmarkEnd w:id="2"/>
      <w:r w:rsidR="000C3DA5">
        <w:rPr>
          <w:rFonts w:hint="eastAsia"/>
          <w:color w:val="auto"/>
          <w:sz w:val="20"/>
          <w:lang w:eastAsia="ja-JP"/>
        </w:rPr>
        <w:t xml:space="preserve"> (values are </w:t>
      </w:r>
      <w:r w:rsidR="000C3DA5">
        <w:rPr>
          <w:color w:val="auto"/>
          <w:sz w:val="20"/>
          <w:lang w:eastAsia="ja-JP"/>
        </w:rPr>
        <w:t>example</w:t>
      </w:r>
      <w:r w:rsidR="00CB7E8D">
        <w:rPr>
          <w:rFonts w:hint="eastAsia"/>
          <w:color w:val="auto"/>
          <w:sz w:val="20"/>
          <w:lang w:eastAsia="ja-JP"/>
        </w:rPr>
        <w:t xml:space="preserve"> for Himawari-8 AHI</w:t>
      </w:r>
      <w:r w:rsidR="000C3DA5">
        <w:rPr>
          <w:rFonts w:hint="eastAsia"/>
          <w:color w:val="auto"/>
          <w:sz w:val="20"/>
          <w:lang w:eastAsia="ja-JP"/>
        </w:rPr>
        <w:t>)</w:t>
      </w:r>
    </w:p>
    <w:tbl>
      <w:tblPr>
        <w:tblW w:w="10348" w:type="dxa"/>
        <w:tblInd w:w="57" w:type="dxa"/>
        <w:tblLayout w:type="fixed"/>
        <w:tblCellMar>
          <w:left w:w="0" w:type="dxa"/>
          <w:right w:w="0" w:type="dxa"/>
        </w:tblCellMar>
        <w:tblLook w:val="04A0" w:firstRow="1" w:lastRow="0" w:firstColumn="1" w:lastColumn="0" w:noHBand="0" w:noVBand="1"/>
      </w:tblPr>
      <w:tblGrid>
        <w:gridCol w:w="2268"/>
        <w:gridCol w:w="4111"/>
        <w:gridCol w:w="3969"/>
      </w:tblGrid>
      <w:tr w:rsidR="00AC77C6" w:rsidRPr="006E7ACD" w:rsidTr="00A50E4F">
        <w:trPr>
          <w:trHeight w:val="289"/>
        </w:trPr>
        <w:tc>
          <w:tcPr>
            <w:tcW w:w="2268" w:type="dxa"/>
            <w:tcBorders>
              <w:top w:val="single" w:sz="4" w:space="0" w:color="auto"/>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0536F5" w:rsidRPr="006E7ACD" w:rsidRDefault="00AC77C6" w:rsidP="001678A0">
            <w:pPr>
              <w:spacing w:after="0" w:line="192" w:lineRule="auto"/>
              <w:jc w:val="center"/>
              <w:rPr>
                <w:rFonts w:eastAsia="Times New Roman" w:cs="Arial"/>
                <w:lang w:eastAsia="en-GB"/>
              </w:rPr>
            </w:pPr>
            <w:r w:rsidRPr="006E7ACD">
              <w:rPr>
                <w:rFonts w:eastAsia="Times New Roman" w:cs="Calibri"/>
                <w:b/>
                <w:bCs/>
                <w:color w:val="000000"/>
                <w:kern w:val="24"/>
                <w:lang w:eastAsia="en-GB"/>
              </w:rPr>
              <w:t>NAME</w:t>
            </w:r>
            <w:r w:rsidRPr="006E7ACD">
              <w:rPr>
                <w:rFonts w:eastAsia="Times New Roman" w:cs="Times New Roman"/>
                <w:color w:val="000000"/>
                <w:kern w:val="24"/>
                <w:lang w:eastAsia="en-GB"/>
              </w:rPr>
              <w:t xml:space="preserve"> </w:t>
            </w:r>
          </w:p>
        </w:tc>
        <w:tc>
          <w:tcPr>
            <w:tcW w:w="41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0536F5" w:rsidRPr="006E7ACD" w:rsidRDefault="00C14CD9" w:rsidP="001678A0">
            <w:pPr>
              <w:spacing w:after="0" w:line="192" w:lineRule="auto"/>
              <w:jc w:val="center"/>
              <w:rPr>
                <w:rFonts w:eastAsia="Times New Roman" w:cs="Arial"/>
                <w:lang w:eastAsia="en-GB"/>
              </w:rPr>
            </w:pPr>
            <w:r w:rsidRPr="006E7ACD">
              <w:rPr>
                <w:rFonts w:eastAsia="Times New Roman" w:cs="Calibri"/>
                <w:b/>
                <w:bCs/>
                <w:color w:val="000000"/>
                <w:kern w:val="24"/>
                <w:lang w:eastAsia="en-GB"/>
              </w:rPr>
              <w:t xml:space="preserve">PROPOSED </w:t>
            </w:r>
            <w:r w:rsidR="00AC77C6" w:rsidRPr="006E7ACD">
              <w:rPr>
                <w:rFonts w:eastAsia="Times New Roman" w:cs="Calibri"/>
                <w:b/>
                <w:bCs/>
                <w:color w:val="000000"/>
                <w:kern w:val="24"/>
                <w:lang w:eastAsia="en-GB"/>
              </w:rPr>
              <w:t>CONTENT</w:t>
            </w:r>
            <w:r w:rsidR="00AC77C6" w:rsidRPr="006E7ACD">
              <w:rPr>
                <w:rFonts w:eastAsia="Times New Roman" w:cs="Times New Roman"/>
                <w:color w:val="000000"/>
                <w:kern w:val="24"/>
                <w:lang w:eastAsia="en-GB"/>
              </w:rPr>
              <w:t xml:space="preserve"> </w:t>
            </w:r>
          </w:p>
        </w:tc>
        <w:tc>
          <w:tcPr>
            <w:tcW w:w="3969" w:type="dxa"/>
            <w:tcBorders>
              <w:top w:val="single" w:sz="4" w:space="0" w:color="auto"/>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0536F5" w:rsidRPr="006E7ACD" w:rsidRDefault="00C14CD9" w:rsidP="001678A0">
            <w:pPr>
              <w:spacing w:after="0" w:line="192" w:lineRule="auto"/>
              <w:jc w:val="center"/>
              <w:rPr>
                <w:rFonts w:eastAsia="Times New Roman" w:cs="Arial"/>
                <w:lang w:eastAsia="en-GB"/>
              </w:rPr>
            </w:pPr>
            <w:r w:rsidRPr="006E7ACD">
              <w:rPr>
                <w:rFonts w:eastAsia="Times New Roman" w:cs="Calibri"/>
                <w:b/>
                <w:bCs/>
                <w:color w:val="000000"/>
                <w:kern w:val="24"/>
                <w:lang w:eastAsia="en-GB"/>
              </w:rPr>
              <w:t xml:space="preserve">CURRENT </w:t>
            </w:r>
            <w:r w:rsidR="00AC77C6" w:rsidRPr="006E7ACD">
              <w:rPr>
                <w:rFonts w:eastAsia="Times New Roman" w:cs="Calibri"/>
                <w:b/>
                <w:bCs/>
                <w:color w:val="000000"/>
                <w:kern w:val="24"/>
                <w:lang w:eastAsia="en-GB"/>
              </w:rPr>
              <w:t>CONTENT</w:t>
            </w:r>
            <w:r w:rsidR="00AC77C6" w:rsidRPr="006E7ACD">
              <w:rPr>
                <w:rFonts w:eastAsia="Times New Roman" w:cs="Times New Roman"/>
                <w:color w:val="000000"/>
                <w:kern w:val="24"/>
                <w:lang w:eastAsia="en-GB"/>
              </w:rPr>
              <w:t xml:space="preserve"> </w:t>
            </w:r>
          </w:p>
        </w:tc>
      </w:tr>
      <w:tr w:rsidR="00AC77C6" w:rsidRPr="006E7ACD" w:rsidTr="00A50E4F">
        <w:trPr>
          <w:trHeight w:val="11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0536F5" w:rsidRPr="006E7ACD" w:rsidRDefault="00AC77C6"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Conventions</w:t>
            </w:r>
            <w:r w:rsidRPr="006E7ACD">
              <w:rPr>
                <w:rFonts w:eastAsia="Times New Roman" w:cs="Times New Roman"/>
                <w:color w:val="000000"/>
                <w:kern w:val="24"/>
                <w:lang w:eastAsia="en-GB"/>
              </w:rPr>
              <w:t xml:space="preserve"> </w:t>
            </w:r>
          </w:p>
        </w:tc>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536F5" w:rsidRPr="006E7ACD" w:rsidRDefault="00FF45AD" w:rsidP="00C9720B">
            <w:pPr>
              <w:spacing w:after="0" w:line="192" w:lineRule="auto"/>
              <w:rPr>
                <w:rFonts w:eastAsia="Times New Roman" w:cs="Arial"/>
                <w:lang w:eastAsia="en-GB"/>
              </w:rPr>
            </w:pPr>
            <w:r w:rsidRPr="00C9720B">
              <w:rPr>
                <w:rFonts w:eastAsia="Times New Roman" w:cs="Calibri"/>
                <w:color w:val="FF0000"/>
                <w:kern w:val="24"/>
                <w:lang w:eastAsia="en-GB"/>
              </w:rPr>
              <w:t>CF-1.</w:t>
            </w:r>
            <w:r w:rsidRPr="00C9720B">
              <w:rPr>
                <w:rFonts w:cs="Calibri" w:hint="eastAsia"/>
                <w:color w:val="FF0000"/>
                <w:kern w:val="24"/>
                <w:lang w:eastAsia="ja-JP"/>
              </w:rPr>
              <w:t>8</w:t>
            </w:r>
            <w:r w:rsidRPr="00FF45AD">
              <w:rPr>
                <w:rFonts w:cs="Calibri" w:hint="eastAsia"/>
                <w:kern w:val="24"/>
                <w:lang w:eastAsia="ja-JP"/>
              </w:rPr>
              <w:t xml:space="preserve"> (Note: this is </w:t>
            </w:r>
            <w:r w:rsidR="00C9720B">
              <w:rPr>
                <w:rFonts w:cs="Calibri" w:hint="eastAsia"/>
                <w:kern w:val="24"/>
                <w:lang w:eastAsia="ja-JP"/>
              </w:rPr>
              <w:t>in draft as of July2018</w:t>
            </w:r>
            <w:r w:rsidRPr="00FF45AD">
              <w:rPr>
                <w:rFonts w:cs="Calibri" w:hint="eastAsia"/>
                <w:kern w:val="24"/>
                <w:lang w:eastAsia="ja-JP"/>
              </w:rPr>
              <w:t>)</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0536F5" w:rsidRPr="00C9720B" w:rsidRDefault="00EE6D0C" w:rsidP="00FF45AD">
            <w:pPr>
              <w:spacing w:after="0" w:line="192" w:lineRule="auto"/>
              <w:rPr>
                <w:rFonts w:cs="Arial"/>
                <w:color w:val="FF0000"/>
                <w:lang w:eastAsia="ja-JP"/>
              </w:rPr>
            </w:pPr>
            <w:r w:rsidRPr="00C9720B">
              <w:rPr>
                <w:rFonts w:eastAsia="Times New Roman" w:cs="Calibri"/>
                <w:color w:val="FF0000"/>
                <w:kern w:val="24"/>
                <w:lang w:eastAsia="en-GB"/>
              </w:rPr>
              <w:t>CF-1.</w:t>
            </w:r>
            <w:r w:rsidR="00FF45AD" w:rsidRPr="00C9720B">
              <w:rPr>
                <w:rFonts w:cs="Calibri" w:hint="eastAsia"/>
                <w:color w:val="FF0000"/>
                <w:kern w:val="24"/>
                <w:lang w:eastAsia="ja-JP"/>
              </w:rPr>
              <w:t>6</w:t>
            </w:r>
          </w:p>
        </w:tc>
      </w:tr>
      <w:tr w:rsidR="00671EBD" w:rsidRPr="006E7ACD" w:rsidTr="00A50E4F">
        <w:trPr>
          <w:trHeight w:val="107"/>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Metadata_Conventions</w:t>
            </w:r>
            <w:r w:rsidRPr="006E7ACD">
              <w:rPr>
                <w:rFonts w:eastAsia="Times New Roman" w:cs="Times New Roman"/>
                <w:color w:val="000000"/>
                <w:kern w:val="24"/>
                <w:lang w:eastAsia="en-GB"/>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671EBD">
            <w:pPr>
              <w:spacing w:after="0" w:line="192" w:lineRule="auto"/>
              <w:rPr>
                <w:rFonts w:cs="Arial"/>
                <w:lang w:eastAsia="ja-JP"/>
              </w:rPr>
            </w:pPr>
            <w:r w:rsidRPr="00FF45AD">
              <w:rPr>
                <w:rFonts w:eastAsia="Times New Roman" w:cs="Calibri"/>
                <w:color w:val="000000"/>
                <w:kern w:val="24"/>
                <w:lang w:eastAsia="en-GB"/>
              </w:rPr>
              <w:t>Unidata Dataset Discovery v1.0</w:t>
            </w:r>
          </w:p>
        </w:tc>
      </w:tr>
      <w:tr w:rsidR="00AC77C6" w:rsidRPr="006E7ACD" w:rsidTr="00A50E4F">
        <w:trPr>
          <w:trHeight w:val="399"/>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0536F5" w:rsidRPr="006E7ACD" w:rsidRDefault="00AC77C6"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standard_name_vocabulary</w:t>
            </w:r>
            <w:r w:rsidRPr="006E7ACD">
              <w:rPr>
                <w:rFonts w:eastAsia="Times New Roman" w:cs="Times New Roman"/>
                <w:color w:val="000000"/>
                <w:kern w:val="24"/>
                <w:lang w:eastAsia="en-GB"/>
              </w:rPr>
              <w:t xml:space="preserve"> </w:t>
            </w:r>
          </w:p>
        </w:tc>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536F5" w:rsidRPr="00FF45AD" w:rsidRDefault="00FF45AD" w:rsidP="001678A0">
            <w:pPr>
              <w:spacing w:after="0" w:line="192" w:lineRule="auto"/>
              <w:rPr>
                <w:rFonts w:eastAsia="Times New Roman" w:cs="Arial"/>
                <w:color w:val="0000FF"/>
                <w:lang w:eastAsia="en-GB"/>
              </w:rPr>
            </w:pPr>
            <w:r w:rsidRPr="00FF45AD">
              <w:rPr>
                <w:rFonts w:eastAsia="Times New Roman" w:cs="Calibri"/>
                <w:kern w:val="24"/>
                <w:lang w:eastAsia="en-GB"/>
              </w:rPr>
              <w:t>CF Standard Name Table</w:t>
            </w:r>
            <w:r w:rsidRPr="00FF45AD">
              <w:rPr>
                <w:rFonts w:eastAsia="Times New Roman" w:cs="Calibri"/>
                <w:color w:val="0000FF"/>
                <w:kern w:val="24"/>
                <w:lang w:eastAsia="en-GB"/>
              </w:rPr>
              <w:t xml:space="preserve"> (</w:t>
            </w:r>
            <w:r w:rsidRPr="00C9720B">
              <w:rPr>
                <w:rFonts w:cs="Calibri" w:hint="eastAsia"/>
                <w:color w:val="FF0000"/>
                <w:kern w:val="24"/>
                <w:lang w:eastAsia="ja-JP"/>
              </w:rPr>
              <w:t>v</w:t>
            </w:r>
            <w:r w:rsidRPr="00C9720B">
              <w:rPr>
                <w:rFonts w:eastAsia="Times New Roman" w:cs="Calibri"/>
                <w:color w:val="FF0000"/>
                <w:kern w:val="24"/>
                <w:lang w:eastAsia="en-GB"/>
              </w:rPr>
              <w:t xml:space="preserve"> </w:t>
            </w:r>
            <w:r w:rsidRPr="00C9720B">
              <w:rPr>
                <w:rFonts w:cs="Calibri" w:hint="eastAsia"/>
                <w:color w:val="FF0000"/>
                <w:kern w:val="24"/>
                <w:lang w:eastAsia="ja-JP"/>
              </w:rPr>
              <w:t>57</w:t>
            </w:r>
            <w:r w:rsidRPr="00C9720B">
              <w:rPr>
                <w:rFonts w:eastAsia="Times New Roman" w:cs="Calibri"/>
                <w:color w:val="FF0000"/>
                <w:kern w:val="24"/>
                <w:lang w:eastAsia="en-GB"/>
              </w:rPr>
              <w:t xml:space="preserve">, </w:t>
            </w:r>
            <w:r w:rsidRPr="00C9720B">
              <w:rPr>
                <w:rFonts w:cs="Calibri" w:hint="eastAsia"/>
                <w:color w:val="FF0000"/>
                <w:kern w:val="24"/>
                <w:lang w:eastAsia="ja-JP"/>
              </w:rPr>
              <w:t>11</w:t>
            </w:r>
            <w:r w:rsidRPr="00C9720B">
              <w:rPr>
                <w:rFonts w:eastAsia="Times New Roman" w:cs="Calibri"/>
                <w:color w:val="FF0000"/>
                <w:kern w:val="24"/>
                <w:lang w:eastAsia="en-GB"/>
              </w:rPr>
              <w:t xml:space="preserve"> </w:t>
            </w:r>
            <w:r w:rsidRPr="00C9720B">
              <w:rPr>
                <w:rFonts w:cs="Calibri" w:hint="eastAsia"/>
                <w:color w:val="FF0000"/>
                <w:kern w:val="24"/>
                <w:lang w:eastAsia="ja-JP"/>
              </w:rPr>
              <w:t>July 2018</w:t>
            </w:r>
            <w:r w:rsidRPr="00FF45AD">
              <w:rPr>
                <w:rFonts w:eastAsia="Times New Roman" w:cs="Calibri"/>
                <w:color w:val="0000FF"/>
                <w:kern w:val="24"/>
                <w:lang w:eastAsia="en-GB"/>
              </w:rPr>
              <w:t>)</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0536F5" w:rsidRPr="00FF45AD" w:rsidRDefault="00FF45AD" w:rsidP="00FF45AD">
            <w:pPr>
              <w:spacing w:after="0" w:line="192" w:lineRule="auto"/>
              <w:rPr>
                <w:rFonts w:cs="Arial"/>
                <w:lang w:eastAsia="ja-JP"/>
              </w:rPr>
            </w:pPr>
            <w:r w:rsidRPr="00FF45AD">
              <w:rPr>
                <w:rFonts w:eastAsia="Times New Roman" w:cs="Calibri"/>
                <w:color w:val="000000"/>
                <w:kern w:val="24"/>
                <w:lang w:eastAsia="en-GB"/>
              </w:rPr>
              <w:t xml:space="preserve">CF Standard Name Table </w:t>
            </w:r>
            <w:r w:rsidRPr="00FF45AD">
              <w:rPr>
                <w:rFonts w:eastAsia="Times New Roman" w:cs="Calibri"/>
                <w:color w:val="0000FF"/>
                <w:kern w:val="24"/>
                <w:lang w:eastAsia="en-GB"/>
              </w:rPr>
              <w:t>(</w:t>
            </w:r>
            <w:r w:rsidRPr="00C9720B">
              <w:rPr>
                <w:rFonts w:cs="Calibri" w:hint="eastAsia"/>
                <w:color w:val="FF0000"/>
                <w:kern w:val="24"/>
                <w:lang w:eastAsia="ja-JP"/>
              </w:rPr>
              <w:t>v</w:t>
            </w:r>
            <w:r w:rsidRPr="00C9720B">
              <w:rPr>
                <w:rFonts w:eastAsia="Times New Roman" w:cs="Calibri"/>
                <w:color w:val="FF0000"/>
                <w:kern w:val="24"/>
                <w:lang w:eastAsia="en-GB"/>
              </w:rPr>
              <w:t>19, 22 March 2012</w:t>
            </w:r>
            <w:r w:rsidRPr="00FF45AD">
              <w:rPr>
                <w:rFonts w:eastAsia="Times New Roman" w:cs="Calibri"/>
                <w:color w:val="0000FF"/>
                <w:kern w:val="24"/>
                <w:lang w:eastAsia="en-GB"/>
              </w:rPr>
              <w:t>)</w:t>
            </w:r>
          </w:p>
        </w:tc>
      </w:tr>
      <w:tr w:rsidR="00671EBD" w:rsidRPr="006E7ACD" w:rsidTr="00A50E4F">
        <w:trPr>
          <w:trHeight w:val="2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project</w:t>
            </w:r>
            <w:r w:rsidRPr="006E7ACD">
              <w:rPr>
                <w:rFonts w:eastAsia="Times New Roman" w:cs="Times New Roman"/>
                <w:color w:val="000000"/>
                <w:kern w:val="24"/>
                <w:lang w:eastAsia="en-GB"/>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spacing w:after="0" w:line="192" w:lineRule="auto"/>
              <w:rPr>
                <w:rFonts w:cs="Arial"/>
                <w:lang w:eastAsia="ja-JP"/>
              </w:rPr>
            </w:pPr>
            <w:r w:rsidRPr="006E7ACD">
              <w:rPr>
                <w:rFonts w:eastAsia="Times New Roman" w:cs="Calibri"/>
                <w:color w:val="000000"/>
                <w:kern w:val="24"/>
                <w:lang w:eastAsia="en-GB"/>
              </w:rPr>
              <w:t>Global Space-based Inter-Calibration System http://gsics.wmo.int</w:t>
            </w:r>
            <w:r w:rsidRPr="006E7ACD">
              <w:rPr>
                <w:rFonts w:eastAsia="Times New Roman" w:cs="Times New Roman"/>
                <w:color w:val="000000"/>
                <w:kern w:val="24"/>
                <w:lang w:eastAsia="en-GB"/>
              </w:rPr>
              <w:t xml:space="preserve"> </w:t>
            </w:r>
          </w:p>
        </w:tc>
      </w:tr>
      <w:tr w:rsidR="00671EBD" w:rsidRPr="006E7ACD" w:rsidTr="00A50E4F">
        <w:trPr>
          <w:trHeight w:val="2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title</w:t>
            </w:r>
            <w:r w:rsidRPr="006E7ACD">
              <w:rPr>
                <w:rFonts w:eastAsia="Times New Roman" w:cs="Times New Roman"/>
                <w:color w:val="000000"/>
                <w:kern w:val="24"/>
                <w:lang w:eastAsia="en-GB"/>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FF45AD">
            <w:pPr>
              <w:spacing w:after="0" w:line="192" w:lineRule="auto"/>
              <w:rPr>
                <w:rFonts w:cs="Arial"/>
                <w:lang w:eastAsia="ja-JP"/>
              </w:rPr>
            </w:pPr>
            <w:r>
              <w:rPr>
                <w:rFonts w:cs="Calibri" w:hint="eastAsia"/>
                <w:color w:val="000000"/>
                <w:kern w:val="24"/>
                <w:lang w:eastAsia="ja-JP"/>
              </w:rPr>
              <w:t>Himawari-8 AHI</w:t>
            </w:r>
            <w:r w:rsidRPr="006E7ACD">
              <w:rPr>
                <w:rFonts w:eastAsia="Times New Roman" w:cs="Calibri"/>
                <w:color w:val="000000"/>
                <w:kern w:val="24"/>
                <w:lang w:eastAsia="en-GB"/>
              </w:rPr>
              <w:t xml:space="preserve"> Normalized Spectral Response Data</w:t>
            </w:r>
            <w:r w:rsidRPr="006E7ACD">
              <w:rPr>
                <w:rFonts w:eastAsia="Times New Roman" w:cs="Times New Roman"/>
                <w:color w:val="000000"/>
                <w:kern w:val="24"/>
                <w:lang w:eastAsia="en-GB"/>
              </w:rPr>
              <w:t xml:space="preserve"> </w:t>
            </w:r>
          </w:p>
        </w:tc>
      </w:tr>
      <w:tr w:rsidR="00AC77C6" w:rsidRPr="006E7ACD" w:rsidTr="00A50E4F">
        <w:trPr>
          <w:trHeight w:val="1137"/>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0536F5" w:rsidRPr="006E7ACD" w:rsidRDefault="00AC77C6"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summary</w:t>
            </w:r>
            <w:r w:rsidRPr="006E7ACD">
              <w:rPr>
                <w:rFonts w:eastAsia="Times New Roman" w:cs="Times New Roman"/>
                <w:color w:val="000000"/>
                <w:kern w:val="24"/>
                <w:lang w:eastAsia="en-GB"/>
              </w:rPr>
              <w:t xml:space="preserve"> </w:t>
            </w:r>
          </w:p>
        </w:tc>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536F5" w:rsidRPr="006E7ACD" w:rsidRDefault="00C83797" w:rsidP="001678A0">
            <w:pPr>
              <w:spacing w:after="0" w:line="192" w:lineRule="auto"/>
              <w:rPr>
                <w:rFonts w:eastAsia="Times New Roman" w:cs="Arial"/>
                <w:lang w:eastAsia="en-GB"/>
              </w:rPr>
            </w:pPr>
            <w:r w:rsidRPr="006E7ACD">
              <w:rPr>
                <w:rFonts w:eastAsia="Times New Roman" w:cs="Calibri"/>
                <w:color w:val="000000"/>
                <w:kern w:val="24"/>
                <w:lang w:val="en-US" w:eastAsia="en-GB"/>
              </w:rPr>
              <w:t xml:space="preserve">Normalized spectral response functions (SRF) for all channels of the </w:t>
            </w:r>
            <w:r w:rsidR="00FF45AD">
              <w:rPr>
                <w:rFonts w:cs="Calibri" w:hint="eastAsia"/>
                <w:color w:val="000000"/>
                <w:kern w:val="24"/>
                <w:lang w:eastAsia="ja-JP"/>
              </w:rPr>
              <w:t>Himawari-8 AHI</w:t>
            </w:r>
            <w:r w:rsidRPr="006E7ACD">
              <w:rPr>
                <w:rFonts w:eastAsia="Times New Roman" w:cs="Calibri"/>
                <w:color w:val="000000"/>
                <w:kern w:val="24"/>
                <w:lang w:val="en-US" w:eastAsia="en-GB"/>
              </w:rPr>
              <w:t xml:space="preserve"> instrument are stored in this file. </w:t>
            </w:r>
            <w:r w:rsidRPr="00C9720B">
              <w:rPr>
                <w:rFonts w:eastAsia="Times New Roman" w:cs="Calibri"/>
                <w:color w:val="FF0000"/>
                <w:kern w:val="24"/>
                <w:lang w:val="en-US" w:eastAsia="en-GB"/>
              </w:rPr>
              <w:t xml:space="preserve">The SRF values were normalized by dividing original SRF values by its maximum value. </w:t>
            </w:r>
            <w:r w:rsidRPr="006E7ACD">
              <w:rPr>
                <w:rFonts w:eastAsia="Times New Roman" w:cs="Calibri"/>
                <w:color w:val="000000"/>
                <w:kern w:val="24"/>
                <w:lang w:val="en-US" w:eastAsia="en-GB"/>
              </w:rPr>
              <w:t>The data came from the official files (see the source global attribute).</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0536F5" w:rsidRPr="006E7ACD" w:rsidRDefault="00AC77C6" w:rsidP="001678A0">
            <w:pPr>
              <w:spacing w:after="0" w:line="192" w:lineRule="auto"/>
              <w:rPr>
                <w:rFonts w:eastAsia="Times New Roman" w:cs="Arial"/>
                <w:lang w:eastAsia="en-GB"/>
              </w:rPr>
            </w:pPr>
            <w:r w:rsidRPr="006E7ACD">
              <w:rPr>
                <w:rFonts w:eastAsia="Times New Roman" w:cs="Calibri"/>
                <w:color w:val="000000"/>
                <w:kern w:val="24"/>
                <w:lang w:val="en-US" w:eastAsia="en-GB"/>
              </w:rPr>
              <w:t>Normalized spectral response functions (SRF) fo</w:t>
            </w:r>
            <w:r w:rsidR="00C83797" w:rsidRPr="006E7ACD">
              <w:rPr>
                <w:rFonts w:eastAsia="Times New Roman" w:cs="Calibri"/>
                <w:color w:val="000000"/>
                <w:kern w:val="24"/>
                <w:lang w:val="en-US" w:eastAsia="en-GB"/>
              </w:rPr>
              <w:t xml:space="preserve">r all channels of the </w:t>
            </w:r>
            <w:r w:rsidR="00FF45AD">
              <w:rPr>
                <w:rFonts w:cs="Calibri" w:hint="eastAsia"/>
                <w:color w:val="000000"/>
                <w:kern w:val="24"/>
                <w:lang w:eastAsia="ja-JP"/>
              </w:rPr>
              <w:t>Himawari-8 AHI</w:t>
            </w:r>
            <w:r w:rsidRPr="006E7ACD">
              <w:rPr>
                <w:rFonts w:eastAsia="Times New Roman" w:cs="Calibri"/>
                <w:color w:val="000000"/>
                <w:kern w:val="24"/>
                <w:lang w:val="en-US" w:eastAsia="en-GB"/>
              </w:rPr>
              <w:t xml:space="preserve"> instrument are stored in this file. The data came from the official files (see the source global attribute).</w:t>
            </w:r>
            <w:r w:rsidRPr="006E7ACD">
              <w:rPr>
                <w:rFonts w:eastAsia="Times New Roman" w:cs="Times New Roman"/>
                <w:color w:val="000000"/>
                <w:kern w:val="24"/>
                <w:lang w:eastAsia="en-GB"/>
              </w:rPr>
              <w:t xml:space="preserve"> </w:t>
            </w:r>
          </w:p>
        </w:tc>
      </w:tr>
      <w:tr w:rsidR="00671EBD" w:rsidRPr="006E7ACD" w:rsidTr="00A50E4F">
        <w:trPr>
          <w:trHeight w:val="2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institution</w:t>
            </w:r>
            <w:r w:rsidRPr="006E7ACD">
              <w:rPr>
                <w:rFonts w:eastAsia="Times New Roman" w:cs="Times New Roman"/>
                <w:color w:val="000000"/>
                <w:kern w:val="24"/>
                <w:lang w:eastAsia="en-GB"/>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FF45AD" w:rsidRDefault="00671EBD" w:rsidP="00671EBD">
            <w:pPr>
              <w:spacing w:after="0" w:line="192" w:lineRule="auto"/>
              <w:jc w:val="both"/>
              <w:rPr>
                <w:rFonts w:cs="Arial"/>
                <w:lang w:eastAsia="ja-JP"/>
              </w:rPr>
            </w:pPr>
            <w:r>
              <w:rPr>
                <w:rFonts w:cs="Calibri" w:hint="eastAsia"/>
                <w:color w:val="000000"/>
                <w:kern w:val="24"/>
                <w:lang w:eastAsia="ja-JP"/>
              </w:rPr>
              <w:t>JMA</w:t>
            </w:r>
          </w:p>
        </w:tc>
      </w:tr>
      <w:tr w:rsidR="00AC77C6" w:rsidRPr="006E7ACD" w:rsidTr="00A50E4F">
        <w:trPr>
          <w:trHeight w:val="28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0536F5" w:rsidRPr="006E7ACD" w:rsidRDefault="00AC77C6"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licence</w:t>
            </w:r>
            <w:r w:rsidRPr="006E7ACD">
              <w:rPr>
                <w:rFonts w:eastAsia="Times New Roman" w:cs="Times New Roman"/>
                <w:color w:val="000000"/>
                <w:kern w:val="24"/>
                <w:lang w:eastAsia="en-GB"/>
              </w:rPr>
              <w:t xml:space="preserve"> </w:t>
            </w:r>
          </w:p>
        </w:tc>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536F5" w:rsidRPr="006E7ACD" w:rsidRDefault="00C83797" w:rsidP="001678A0">
            <w:pPr>
              <w:spacing w:after="0" w:line="192" w:lineRule="auto"/>
              <w:jc w:val="both"/>
              <w:rPr>
                <w:rFonts w:eastAsia="Times New Roman" w:cs="Arial"/>
                <w:color w:val="FF0000"/>
                <w:lang w:eastAsia="en-GB"/>
              </w:rPr>
            </w:pPr>
            <w:r w:rsidRPr="00C9720B">
              <w:rPr>
                <w:rFonts w:eastAsia="Times New Roman" w:cs="Calibri"/>
                <w:color w:val="FF0000"/>
                <w:kern w:val="24"/>
                <w:lang w:val="en-US" w:eastAsia="en-GB"/>
              </w:rPr>
              <w:t>Normalized spectral response functions (SRF) delivered as a GSICS deliverable is generated in accordance with the GSICS principles and practices. Normalized SRF files are public and may be used and redistributed freely.</w:t>
            </w:r>
            <w:r w:rsidRPr="00FF45AD">
              <w:rPr>
                <w:rFonts w:eastAsia="Times New Roman" w:cs="Calibri"/>
                <w:color w:val="0000FF"/>
                <w:kern w:val="24"/>
                <w:lang w:val="en-US" w:eastAsia="en-GB"/>
              </w:rPr>
              <w:t xml:space="preserve"> </w:t>
            </w:r>
            <w:r w:rsidRPr="00FF45AD">
              <w:rPr>
                <w:rFonts w:eastAsia="Times New Roman" w:cs="Calibri"/>
                <w:kern w:val="24"/>
                <w:lang w:val="en-US" w:eastAsia="en-GB"/>
              </w:rPr>
              <w:t>Neither the data creator, nor the data publisher, nor any of their employees or contractors, makes any warranty, express or implied, including warranties of merchantability and fitness for a particular purpose, or assumes any legal liability for the accuracy, completeness, or usefulness, of this information.</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0536F5" w:rsidRPr="00FF45AD" w:rsidRDefault="00C83797" w:rsidP="00C9720B">
            <w:pPr>
              <w:spacing w:after="0" w:line="192" w:lineRule="auto"/>
              <w:jc w:val="both"/>
              <w:rPr>
                <w:rFonts w:eastAsia="Times New Roman" w:cs="Arial"/>
                <w:lang w:eastAsia="en-GB"/>
              </w:rPr>
            </w:pPr>
            <w:r w:rsidRPr="00C9720B">
              <w:rPr>
                <w:rFonts w:eastAsia="Times New Roman" w:cs="Calibri"/>
                <w:color w:val="FF0000"/>
                <w:kern w:val="24"/>
                <w:lang w:val="en-US" w:eastAsia="en-GB"/>
              </w:rPr>
              <w:t>This file was produced in support of GSICS activities. Any publication using this file should acknowledge both GSICS and the data's relevant organization.</w:t>
            </w:r>
            <w:r w:rsidRPr="00FF45AD">
              <w:rPr>
                <w:rFonts w:eastAsia="Times New Roman" w:cs="Calibri"/>
                <w:color w:val="0000FF"/>
                <w:kern w:val="24"/>
                <w:lang w:val="en-US" w:eastAsia="en-GB"/>
              </w:rPr>
              <w:t xml:space="preserve"> </w:t>
            </w:r>
            <w:r w:rsidRPr="00FF45AD">
              <w:rPr>
                <w:rFonts w:eastAsia="Times New Roman" w:cs="Calibri"/>
                <w:kern w:val="24"/>
                <w:lang w:val="en-US" w:eastAsia="en-GB"/>
              </w:rPr>
              <w:t>Neither the data creator, nor the data publisher, nor any of their employees or contractors, makes any warranty, express or implied, including warranties of merchantability and fitness for a particular purpose, or assumes any legal liability for the accuracy, completeness, or usefulness, of this information.</w:t>
            </w:r>
          </w:p>
        </w:tc>
      </w:tr>
      <w:tr w:rsidR="00671EBD" w:rsidRPr="006E7ACD" w:rsidTr="00A50E4F">
        <w:trPr>
          <w:trHeight w:val="39"/>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creator_name</w:t>
            </w:r>
            <w:r w:rsidRPr="006E7ACD">
              <w:rPr>
                <w:rFonts w:eastAsia="Times New Roman" w:cs="Times New Roman"/>
                <w:color w:val="000000"/>
                <w:kern w:val="24"/>
                <w:lang w:eastAsia="en-GB"/>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FF45AD" w:rsidRDefault="00671EBD" w:rsidP="00671EBD">
            <w:pPr>
              <w:spacing w:after="0" w:line="192" w:lineRule="auto"/>
              <w:rPr>
                <w:rFonts w:cs="Arial"/>
                <w:lang w:eastAsia="ja-JP"/>
              </w:rPr>
            </w:pPr>
            <w:r>
              <w:rPr>
                <w:rFonts w:cs="Calibri" w:hint="eastAsia"/>
                <w:color w:val="000000"/>
                <w:kern w:val="24"/>
                <w:lang w:eastAsia="ja-JP"/>
              </w:rPr>
              <w:t>JMA</w:t>
            </w:r>
          </w:p>
        </w:tc>
      </w:tr>
      <w:tr w:rsidR="00671EBD" w:rsidRPr="006E7ACD" w:rsidTr="00A50E4F">
        <w:trPr>
          <w:trHeight w:val="130"/>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creator_email</w:t>
            </w:r>
            <w:r w:rsidRPr="006E7ACD">
              <w:rPr>
                <w:rFonts w:eastAsia="Times New Roman" w:cs="Times New Roman"/>
                <w:color w:val="000000"/>
                <w:kern w:val="24"/>
                <w:lang w:eastAsia="en-GB"/>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spacing w:after="0" w:line="192" w:lineRule="auto"/>
              <w:jc w:val="both"/>
              <w:rPr>
                <w:rFonts w:cs="Arial"/>
                <w:lang w:eastAsia="ja-JP"/>
              </w:rPr>
            </w:pPr>
            <w:r>
              <w:rPr>
                <w:rFonts w:cs="Calibri" w:hint="eastAsia"/>
                <w:color w:val="000000"/>
                <w:kern w:val="24"/>
                <w:lang w:eastAsia="ja-JP"/>
              </w:rPr>
              <w:t>jma-msc-contact</w:t>
            </w:r>
            <w:r w:rsidRPr="006E7ACD">
              <w:rPr>
                <w:rFonts w:eastAsia="Times New Roman" w:cs="Calibri"/>
                <w:color w:val="000000"/>
                <w:kern w:val="24"/>
                <w:lang w:eastAsia="en-GB"/>
              </w:rPr>
              <w:t>@</w:t>
            </w:r>
            <w:r>
              <w:rPr>
                <w:rFonts w:cs="Calibri" w:hint="eastAsia"/>
                <w:color w:val="000000"/>
                <w:kern w:val="24"/>
                <w:lang w:eastAsia="ja-JP"/>
              </w:rPr>
              <w:t>ml.kishou.go.jp</w:t>
            </w:r>
            <w:r w:rsidRPr="006E7ACD">
              <w:rPr>
                <w:rFonts w:eastAsia="Times New Roman" w:cs="Times New Roman"/>
                <w:color w:val="000000"/>
                <w:kern w:val="24"/>
                <w:lang w:eastAsia="en-GB"/>
              </w:rPr>
              <w:t xml:space="preserve"> </w:t>
            </w:r>
          </w:p>
        </w:tc>
      </w:tr>
      <w:tr w:rsidR="00671EBD" w:rsidRPr="006E7ACD" w:rsidTr="00A50E4F">
        <w:trPr>
          <w:trHeight w:val="205"/>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spacing w:after="0" w:line="192" w:lineRule="auto"/>
              <w:jc w:val="both"/>
              <w:rPr>
                <w:rFonts w:eastAsia="Times New Roman" w:cs="Arial"/>
                <w:lang w:eastAsia="en-GB"/>
              </w:rPr>
            </w:pPr>
            <w:r w:rsidRPr="006E7ACD">
              <w:rPr>
                <w:rFonts w:eastAsia="Times New Roman" w:cs="Calibri"/>
                <w:b/>
                <w:bCs/>
                <w:color w:val="000000"/>
                <w:kern w:val="24"/>
                <w:lang w:eastAsia="en-GB"/>
              </w:rPr>
              <w:t>creator_url</w:t>
            </w:r>
            <w:r w:rsidRPr="006E7ACD">
              <w:rPr>
                <w:rFonts w:eastAsia="Times New Roman" w:cs="Times New Roman"/>
                <w:color w:val="000000"/>
                <w:kern w:val="24"/>
                <w:lang w:eastAsia="en-GB"/>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spacing w:after="0" w:line="192" w:lineRule="auto"/>
              <w:jc w:val="both"/>
              <w:rPr>
                <w:rFonts w:cs="Arial"/>
                <w:lang w:eastAsia="ja-JP"/>
              </w:rPr>
            </w:pPr>
            <w:r w:rsidRPr="00FF45AD">
              <w:rPr>
                <w:kern w:val="24"/>
              </w:rPr>
              <w:t>http</w:t>
            </w:r>
            <w:r w:rsidRPr="00FF45AD">
              <w:rPr>
                <w:rFonts w:hint="eastAsia"/>
                <w:kern w:val="24"/>
                <w:lang w:eastAsia="ja-JP"/>
              </w:rPr>
              <w:t>s</w:t>
            </w:r>
            <w:r w:rsidRPr="00FF45AD">
              <w:rPr>
                <w:kern w:val="24"/>
              </w:rPr>
              <w:t>://www.data.jma.go.jp/mscweb/data/monitoring/calibration.html</w:t>
            </w:r>
          </w:p>
        </w:tc>
      </w:tr>
      <w:tr w:rsidR="00671EBD" w:rsidRPr="006E7ACD" w:rsidTr="00A50E4F">
        <w:trPr>
          <w:trHeight w:val="153"/>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cs="Calibri"/>
                <w:b/>
                <w:bCs/>
                <w:color w:val="000000"/>
                <w:kern w:val="24"/>
                <w:sz w:val="22"/>
                <w:szCs w:val="22"/>
              </w:rPr>
              <w:t>platform</w:t>
            </w:r>
            <w:r w:rsidRPr="006E7ACD">
              <w:rPr>
                <w:rFonts w:asciiTheme="minorHAnsi" w:hAnsiTheme="minorHAnsi"/>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591963">
            <w:pPr>
              <w:pStyle w:val="Web"/>
              <w:spacing w:before="0" w:beforeAutospacing="0" w:after="0" w:afterAutospacing="0" w:line="192" w:lineRule="auto"/>
              <w:jc w:val="both"/>
              <w:rPr>
                <w:rFonts w:asciiTheme="minorHAnsi" w:eastAsiaTheme="minorEastAsia" w:hAnsiTheme="minorHAnsi" w:cs="Arial"/>
                <w:sz w:val="22"/>
                <w:szCs w:val="22"/>
                <w:lang w:eastAsia="ja-JP"/>
              </w:rPr>
            </w:pPr>
            <w:r>
              <w:rPr>
                <w:rFonts w:asciiTheme="minorHAnsi" w:eastAsiaTheme="minorEastAsia" w:hAnsiTheme="minorHAnsi" w:cs="Calibri" w:hint="eastAsia"/>
                <w:color w:val="000000"/>
                <w:kern w:val="24"/>
                <w:sz w:val="22"/>
                <w:szCs w:val="22"/>
                <w:lang w:eastAsia="ja-JP"/>
              </w:rPr>
              <w:t>Himawari</w:t>
            </w:r>
            <w:r w:rsidRPr="006E7ACD">
              <w:rPr>
                <w:rFonts w:asciiTheme="minorHAnsi" w:hAnsiTheme="minorHAnsi" w:cs="Calibri"/>
                <w:color w:val="000000"/>
                <w:kern w:val="24"/>
                <w:sz w:val="22"/>
                <w:szCs w:val="22"/>
              </w:rPr>
              <w:t>-8</w:t>
            </w:r>
          </w:p>
        </w:tc>
      </w:tr>
      <w:tr w:rsidR="00671EBD" w:rsidRPr="006E7ACD" w:rsidTr="00A50E4F">
        <w:trPr>
          <w:trHeight w:val="21"/>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cs="Calibri"/>
                <w:b/>
                <w:bCs/>
                <w:color w:val="000000"/>
                <w:kern w:val="24"/>
                <w:sz w:val="22"/>
                <w:szCs w:val="22"/>
              </w:rPr>
              <w:t>instrument</w:t>
            </w:r>
            <w:r w:rsidRPr="006E7ACD">
              <w:rPr>
                <w:rFonts w:asciiTheme="minorHAnsi" w:hAnsiTheme="minorHAnsi"/>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E7ACD" w:rsidRDefault="00671EBD" w:rsidP="00671EBD">
            <w:pPr>
              <w:pStyle w:val="Web"/>
              <w:spacing w:before="0" w:beforeAutospacing="0" w:after="0" w:afterAutospacing="0" w:line="192" w:lineRule="auto"/>
              <w:jc w:val="both"/>
              <w:rPr>
                <w:rFonts w:asciiTheme="minorHAnsi" w:hAnsiTheme="minorHAnsi" w:cs="Arial"/>
                <w:sz w:val="22"/>
                <w:szCs w:val="22"/>
              </w:rPr>
            </w:pPr>
            <w:r>
              <w:rPr>
                <w:rFonts w:asciiTheme="minorHAnsi" w:eastAsiaTheme="minorEastAsia" w:hAnsiTheme="minorHAnsi" w:cs="Calibri" w:hint="eastAsia"/>
                <w:color w:val="000000"/>
                <w:kern w:val="24"/>
                <w:sz w:val="22"/>
                <w:szCs w:val="22"/>
                <w:lang w:eastAsia="ja-JP"/>
              </w:rPr>
              <w:t>AHI</w:t>
            </w:r>
            <w:r w:rsidRPr="006E7ACD">
              <w:rPr>
                <w:rFonts w:asciiTheme="minorHAnsi" w:hAnsiTheme="minorHAnsi"/>
                <w:color w:val="000000"/>
                <w:kern w:val="24"/>
                <w:sz w:val="22"/>
                <w:szCs w:val="22"/>
              </w:rPr>
              <w:t xml:space="preserve"> </w:t>
            </w:r>
          </w:p>
        </w:tc>
      </w:tr>
      <w:tr w:rsidR="00671EBD" w:rsidRPr="006E7ACD" w:rsidTr="00A50E4F">
        <w:trPr>
          <w:trHeight w:val="35"/>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cs="Calibri"/>
                <w:b/>
                <w:bCs/>
                <w:color w:val="000000"/>
                <w:kern w:val="24"/>
                <w:sz w:val="22"/>
                <w:szCs w:val="22"/>
              </w:rPr>
              <w:t>wmo_satellite_code</w:t>
            </w:r>
            <w:r w:rsidRPr="006E7ACD">
              <w:rPr>
                <w:rFonts w:asciiTheme="minorHAnsi" w:hAnsiTheme="minorHAnsi"/>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591963" w:rsidRDefault="00671EBD" w:rsidP="00671EBD">
            <w:pPr>
              <w:pStyle w:val="Web"/>
              <w:spacing w:before="0" w:beforeAutospacing="0" w:after="0" w:afterAutospacing="0" w:line="192" w:lineRule="auto"/>
              <w:jc w:val="both"/>
              <w:rPr>
                <w:rFonts w:asciiTheme="minorHAnsi" w:eastAsiaTheme="minorEastAsia" w:hAnsiTheme="minorHAnsi" w:cs="Arial"/>
                <w:sz w:val="22"/>
                <w:szCs w:val="22"/>
                <w:lang w:eastAsia="ja-JP"/>
              </w:rPr>
            </w:pPr>
            <w:r>
              <w:rPr>
                <w:rFonts w:asciiTheme="minorHAnsi" w:eastAsiaTheme="minorEastAsia" w:hAnsiTheme="minorHAnsi" w:cs="Calibri" w:hint="eastAsia"/>
                <w:color w:val="000000"/>
                <w:kern w:val="24"/>
                <w:sz w:val="22"/>
                <w:szCs w:val="22"/>
                <w:lang w:eastAsia="ja-JP"/>
              </w:rPr>
              <w:t>173</w:t>
            </w:r>
          </w:p>
        </w:tc>
      </w:tr>
      <w:tr w:rsidR="00671EBD" w:rsidRPr="006E7ACD" w:rsidTr="00A50E4F">
        <w:trPr>
          <w:trHeight w:val="356"/>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b/>
                <w:bCs/>
                <w:color w:val="000000"/>
                <w:kern w:val="24"/>
                <w:sz w:val="22"/>
                <w:szCs w:val="22"/>
                <w:lang w:val="en-US"/>
              </w:rPr>
              <w:lastRenderedPageBreak/>
              <w:t>wmo_satellite_instrument_code</w:t>
            </w:r>
            <w:r w:rsidRPr="006E7ACD">
              <w:rPr>
                <w:rFonts w:asciiTheme="minorHAnsi" w:hAnsiTheme="minorHAnsi"/>
                <w:b/>
                <w:bCs/>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FF45AD" w:rsidRDefault="00671EBD" w:rsidP="00671EBD">
            <w:pPr>
              <w:pStyle w:val="Web"/>
              <w:spacing w:before="0" w:beforeAutospacing="0" w:after="0" w:afterAutospacing="0" w:line="192" w:lineRule="auto"/>
              <w:jc w:val="both"/>
              <w:rPr>
                <w:rFonts w:asciiTheme="minorHAnsi" w:eastAsiaTheme="minorEastAsia" w:hAnsiTheme="minorHAnsi" w:cs="Arial"/>
                <w:sz w:val="22"/>
                <w:szCs w:val="22"/>
                <w:lang w:eastAsia="ja-JP"/>
              </w:rPr>
            </w:pPr>
            <w:r>
              <w:rPr>
                <w:rFonts w:asciiTheme="minorHAnsi" w:eastAsiaTheme="minorEastAsia" w:hAnsiTheme="minorHAnsi" w:hint="eastAsia"/>
                <w:color w:val="000000"/>
                <w:kern w:val="24"/>
                <w:sz w:val="22"/>
                <w:szCs w:val="22"/>
                <w:lang w:val="en-US" w:eastAsia="ja-JP"/>
              </w:rPr>
              <w:t>297</w:t>
            </w:r>
          </w:p>
        </w:tc>
      </w:tr>
      <w:tr w:rsidR="00671EBD" w:rsidRPr="006E7ACD" w:rsidTr="00A50E4F">
        <w:trPr>
          <w:trHeight w:val="239"/>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cs="Calibri"/>
                <w:b/>
                <w:bCs/>
                <w:color w:val="000000"/>
                <w:kern w:val="24"/>
                <w:sz w:val="22"/>
                <w:szCs w:val="22"/>
              </w:rPr>
              <w:t>source</w:t>
            </w:r>
            <w:r w:rsidRPr="006E7ACD">
              <w:rPr>
                <w:rFonts w:asciiTheme="minorHAnsi" w:hAnsiTheme="minorHAnsi"/>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pStyle w:val="Web"/>
              <w:spacing w:before="0" w:beforeAutospacing="0" w:after="0" w:afterAutospacing="0" w:line="192" w:lineRule="auto"/>
              <w:jc w:val="both"/>
              <w:rPr>
                <w:rFonts w:asciiTheme="minorHAnsi" w:eastAsiaTheme="minorEastAsia" w:hAnsiTheme="minorHAnsi" w:cs="Arial"/>
                <w:sz w:val="22"/>
                <w:szCs w:val="22"/>
                <w:lang w:eastAsia="ja-JP"/>
              </w:rPr>
            </w:pPr>
            <w:r w:rsidRPr="00CB7E8D">
              <w:rPr>
                <w:rFonts w:asciiTheme="minorHAnsi" w:hAnsiTheme="minorHAnsi" w:cs="Calibri"/>
                <w:color w:val="000000"/>
                <w:kern w:val="24"/>
                <w:sz w:val="22"/>
                <w:szCs w:val="22"/>
              </w:rPr>
              <w:t>AHI-08_SpectralResponsivity.zip (MD5:144e1f26d6fd8f6edce5cc6b1a6f6ad9)</w:t>
            </w:r>
          </w:p>
        </w:tc>
      </w:tr>
      <w:tr w:rsidR="00671EBD" w:rsidRPr="006E7ACD" w:rsidTr="00A50E4F">
        <w:trPr>
          <w:trHeight w:val="8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tcPr>
          <w:p w:rsidR="00671EBD" w:rsidRPr="006E7ACD" w:rsidRDefault="00671EBD" w:rsidP="00173E56">
            <w:pPr>
              <w:pStyle w:val="Web"/>
              <w:spacing w:before="0" w:beforeAutospacing="0" w:after="0" w:afterAutospacing="0" w:line="192" w:lineRule="auto"/>
              <w:jc w:val="both"/>
              <w:rPr>
                <w:rFonts w:asciiTheme="minorHAnsi" w:hAnsiTheme="minorHAnsi" w:cs="Arial"/>
                <w:sz w:val="22"/>
                <w:szCs w:val="22"/>
              </w:rPr>
            </w:pPr>
            <w:r>
              <w:rPr>
                <w:rFonts w:asciiTheme="minorHAnsi" w:eastAsiaTheme="minorEastAsia" w:hAnsiTheme="minorHAnsi" w:cs="Calibri" w:hint="eastAsia"/>
                <w:b/>
                <w:bCs/>
                <w:color w:val="000000"/>
                <w:kern w:val="24"/>
                <w:sz w:val="22"/>
                <w:szCs w:val="22"/>
                <w:lang w:eastAsia="ja-JP"/>
              </w:rPr>
              <w:t>d</w:t>
            </w:r>
            <w:r>
              <w:rPr>
                <w:rFonts w:asciiTheme="minorHAnsi" w:hAnsiTheme="minorHAnsi" w:cs="Calibri"/>
                <w:b/>
                <w:bCs/>
                <w:color w:val="000000"/>
                <w:kern w:val="24"/>
                <w:sz w:val="22"/>
                <w:szCs w:val="22"/>
              </w:rPr>
              <w:t>ate</w:t>
            </w:r>
            <w:r>
              <w:rPr>
                <w:rFonts w:asciiTheme="minorHAnsi" w:eastAsiaTheme="minorEastAsia" w:hAnsiTheme="minorHAnsi" w:cs="Calibri" w:hint="eastAsia"/>
                <w:b/>
                <w:bCs/>
                <w:color w:val="000000"/>
                <w:kern w:val="24"/>
                <w:sz w:val="22"/>
                <w:szCs w:val="22"/>
                <w:lang w:eastAsia="ja-JP"/>
              </w:rPr>
              <w:t>_created</w:t>
            </w:r>
            <w:r w:rsidRPr="006E7ACD">
              <w:rPr>
                <w:rFonts w:asciiTheme="minorHAnsi" w:hAnsiTheme="minorHAnsi"/>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73E56">
            <w:pPr>
              <w:pStyle w:val="Web"/>
              <w:spacing w:before="0" w:beforeAutospacing="0" w:after="0" w:afterAutospacing="0" w:line="192" w:lineRule="auto"/>
              <w:jc w:val="both"/>
              <w:rPr>
                <w:rFonts w:asciiTheme="minorHAnsi" w:eastAsiaTheme="minorEastAsia" w:hAnsiTheme="minorHAnsi" w:cs="Arial"/>
                <w:sz w:val="22"/>
                <w:szCs w:val="22"/>
                <w:lang w:eastAsia="ja-JP"/>
              </w:rPr>
            </w:pPr>
            <w:r w:rsidRPr="00CB7E8D">
              <w:rPr>
                <w:rFonts w:asciiTheme="minorHAnsi" w:hAnsiTheme="minorHAnsi" w:cs="Calibri"/>
                <w:color w:val="000000"/>
                <w:kern w:val="24"/>
                <w:sz w:val="22"/>
                <w:szCs w:val="22"/>
              </w:rPr>
              <w:t>2018-07-25T09:08:20Z</w:t>
            </w:r>
          </w:p>
        </w:tc>
      </w:tr>
      <w:tr w:rsidR="00671EBD" w:rsidRPr="006E7ACD" w:rsidTr="00A50E4F">
        <w:trPr>
          <w:trHeight w:val="8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cs="Calibri"/>
                <w:b/>
                <w:bCs/>
                <w:color w:val="000000"/>
                <w:kern w:val="24"/>
                <w:sz w:val="22"/>
                <w:szCs w:val="22"/>
              </w:rPr>
              <w:t>date_modified</w:t>
            </w:r>
            <w:r w:rsidRPr="006E7ACD">
              <w:rPr>
                <w:rFonts w:asciiTheme="minorHAnsi" w:hAnsiTheme="minorHAnsi"/>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pStyle w:val="Web"/>
              <w:spacing w:before="0" w:beforeAutospacing="0" w:after="0" w:afterAutospacing="0" w:line="192" w:lineRule="auto"/>
              <w:jc w:val="both"/>
              <w:rPr>
                <w:rFonts w:asciiTheme="minorHAnsi" w:eastAsiaTheme="minorEastAsia" w:hAnsiTheme="minorHAnsi" w:cs="Arial"/>
                <w:sz w:val="22"/>
                <w:szCs w:val="22"/>
                <w:lang w:eastAsia="ja-JP"/>
              </w:rPr>
            </w:pPr>
            <w:r w:rsidRPr="00CB7E8D">
              <w:rPr>
                <w:rFonts w:asciiTheme="minorHAnsi" w:hAnsiTheme="minorHAnsi" w:cs="Calibri"/>
                <w:color w:val="000000"/>
                <w:kern w:val="24"/>
                <w:sz w:val="22"/>
                <w:szCs w:val="22"/>
              </w:rPr>
              <w:t>2018-07-25T09:08:20Z</w:t>
            </w:r>
          </w:p>
        </w:tc>
      </w:tr>
      <w:tr w:rsidR="00671EBD" w:rsidRPr="006E7ACD" w:rsidTr="00A50E4F">
        <w:trPr>
          <w:trHeight w:val="17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cs="Calibri"/>
                <w:b/>
                <w:bCs/>
                <w:color w:val="000000"/>
                <w:kern w:val="24"/>
                <w:sz w:val="22"/>
                <w:szCs w:val="22"/>
              </w:rPr>
              <w:t>history</w:t>
            </w:r>
            <w:r w:rsidRPr="006E7ACD">
              <w:rPr>
                <w:rFonts w:asciiTheme="minorHAnsi" w:hAnsiTheme="minorHAnsi"/>
                <w:color w:val="000000"/>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361EF3">
            <w:pPr>
              <w:pStyle w:val="Web"/>
              <w:keepNext/>
              <w:keepLines/>
              <w:spacing w:before="0" w:beforeAutospacing="0" w:after="0" w:afterAutospacing="0" w:line="192" w:lineRule="auto"/>
              <w:jc w:val="both"/>
              <w:outlineLvl w:val="0"/>
              <w:rPr>
                <w:rFonts w:asciiTheme="minorHAnsi" w:eastAsiaTheme="minorEastAsia" w:hAnsiTheme="minorHAnsi" w:cs="Arial"/>
                <w:sz w:val="22"/>
                <w:szCs w:val="22"/>
                <w:lang w:val="de-DE" w:eastAsia="ja-JP"/>
              </w:rPr>
            </w:pPr>
            <w:r w:rsidRPr="006E7ACD">
              <w:rPr>
                <w:rFonts w:asciiTheme="minorHAnsi" w:hAnsiTheme="minorHAnsi"/>
                <w:color w:val="000000"/>
                <w:kern w:val="24"/>
                <w:sz w:val="22"/>
                <w:szCs w:val="22"/>
                <w:lang w:val="de-DE"/>
              </w:rPr>
              <w:t xml:space="preserve">e.g. </w:t>
            </w:r>
            <w:r w:rsidRPr="00CB7E8D">
              <w:rPr>
                <w:rFonts w:asciiTheme="minorHAnsi" w:hAnsiTheme="minorHAnsi" w:cs="Calibri"/>
                <w:color w:val="000000"/>
                <w:kern w:val="24"/>
                <w:sz w:val="22"/>
                <w:szCs w:val="22"/>
              </w:rPr>
              <w:t>2018-07-25T09:08:20Z</w:t>
            </w:r>
            <w:r w:rsidRPr="006E7ACD">
              <w:rPr>
                <w:rFonts w:asciiTheme="minorHAnsi" w:hAnsiTheme="minorHAnsi"/>
                <w:color w:val="000000"/>
                <w:kern w:val="24"/>
                <w:sz w:val="22"/>
                <w:szCs w:val="22"/>
                <w:lang w:val="de-DE"/>
              </w:rPr>
              <w:t xml:space="preserve"> srf2nc.py v3.0.13 </w:t>
            </w:r>
          </w:p>
        </w:tc>
      </w:tr>
      <w:tr w:rsidR="00CB7E8D" w:rsidRPr="006E7ACD" w:rsidTr="00A50E4F">
        <w:trPr>
          <w:trHeight w:val="356"/>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CB7E8D" w:rsidRPr="006E7ACD" w:rsidRDefault="00CB7E8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cs="Calibri"/>
                <w:b/>
                <w:bCs/>
                <w:color w:val="000000"/>
                <w:kern w:val="24"/>
                <w:sz w:val="22"/>
                <w:szCs w:val="22"/>
              </w:rPr>
              <w:t>id</w:t>
            </w:r>
            <w:r w:rsidRPr="006E7ACD">
              <w:rPr>
                <w:rFonts w:asciiTheme="minorHAnsi" w:hAnsiTheme="minorHAnsi"/>
                <w:color w:val="000000"/>
                <w:kern w:val="24"/>
                <w:sz w:val="22"/>
                <w:szCs w:val="22"/>
              </w:rPr>
              <w:t xml:space="preserve"> </w:t>
            </w:r>
          </w:p>
        </w:tc>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B7E8D" w:rsidRPr="00C9720B" w:rsidRDefault="00CB7E8D" w:rsidP="001678A0">
            <w:pPr>
              <w:pStyle w:val="Web"/>
              <w:spacing w:before="0" w:beforeAutospacing="0" w:after="0" w:afterAutospacing="0" w:line="192" w:lineRule="auto"/>
              <w:rPr>
                <w:rFonts w:asciiTheme="minorHAnsi" w:eastAsiaTheme="minorEastAsia" w:hAnsiTheme="minorHAnsi" w:cs="Arial"/>
                <w:color w:val="FF0000"/>
                <w:sz w:val="22"/>
                <w:szCs w:val="22"/>
                <w:lang w:eastAsia="ja-JP"/>
              </w:rPr>
            </w:pPr>
            <w:r w:rsidRPr="00C9720B">
              <w:rPr>
                <w:rFonts w:asciiTheme="minorHAnsi" w:hAnsiTheme="minorHAnsi"/>
                <w:color w:val="FF0000"/>
                <w:kern w:val="24"/>
                <w:sz w:val="22"/>
                <w:szCs w:val="22"/>
              </w:rPr>
              <w:t>W_JP-JMA-MSC,SATCAL+SRF+VISIR,Himawari8+AHI_C_RJTD_201309--------_01.n</w:t>
            </w:r>
            <w:r w:rsidRPr="00C9720B">
              <w:rPr>
                <w:rFonts w:asciiTheme="minorHAnsi" w:eastAsiaTheme="minorEastAsia" w:hAnsiTheme="minorHAnsi" w:hint="eastAsia"/>
                <w:color w:val="FF0000"/>
                <w:kern w:val="24"/>
                <w:sz w:val="22"/>
                <w:szCs w:val="22"/>
                <w:lang w:eastAsia="ja-JP"/>
              </w:rPr>
              <w:t>c</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CB7E8D" w:rsidRPr="00C9720B" w:rsidRDefault="00CB7E8D" w:rsidP="00FF45AD">
            <w:pPr>
              <w:pStyle w:val="Web"/>
              <w:keepNext/>
              <w:keepLines/>
              <w:spacing w:before="0" w:beforeAutospacing="0" w:after="0" w:afterAutospacing="0" w:line="192" w:lineRule="auto"/>
              <w:outlineLvl w:val="0"/>
              <w:rPr>
                <w:rFonts w:asciiTheme="minorHAnsi" w:eastAsiaTheme="minorEastAsia" w:hAnsiTheme="minorHAnsi" w:cs="Arial"/>
                <w:color w:val="FF0000"/>
                <w:sz w:val="22"/>
                <w:szCs w:val="22"/>
                <w:lang w:val="de-DE" w:eastAsia="ja-JP"/>
              </w:rPr>
            </w:pPr>
            <w:r w:rsidRPr="00C9720B">
              <w:rPr>
                <w:rFonts w:asciiTheme="minorHAnsi" w:hAnsiTheme="minorHAnsi"/>
                <w:color w:val="FF0000"/>
                <w:kern w:val="24"/>
                <w:sz w:val="22"/>
                <w:szCs w:val="22"/>
                <w:lang w:val="de-DE"/>
              </w:rPr>
              <w:t>W_JP-JMA-MSC,VIS</w:t>
            </w:r>
            <w:r w:rsidRPr="00C9720B">
              <w:rPr>
                <w:rFonts w:asciiTheme="minorHAnsi" w:eastAsiaTheme="minorEastAsia" w:hAnsiTheme="minorHAnsi" w:hint="eastAsia"/>
                <w:color w:val="FF0000"/>
                <w:kern w:val="24"/>
                <w:sz w:val="22"/>
                <w:szCs w:val="22"/>
                <w:lang w:val="de-DE" w:eastAsia="ja-JP"/>
              </w:rPr>
              <w:t>+</w:t>
            </w:r>
            <w:r w:rsidRPr="00C9720B">
              <w:rPr>
                <w:rFonts w:asciiTheme="minorHAnsi" w:hAnsiTheme="minorHAnsi"/>
                <w:color w:val="FF0000"/>
                <w:kern w:val="24"/>
                <w:sz w:val="22"/>
                <w:szCs w:val="22"/>
                <w:lang w:val="de-DE"/>
              </w:rPr>
              <w:t>IR</w:t>
            </w:r>
            <w:r w:rsidRPr="00C9720B">
              <w:rPr>
                <w:rFonts w:asciiTheme="minorHAnsi" w:eastAsiaTheme="minorEastAsia" w:hAnsiTheme="minorHAnsi" w:hint="eastAsia"/>
                <w:color w:val="FF0000"/>
                <w:kern w:val="24"/>
                <w:sz w:val="22"/>
                <w:szCs w:val="22"/>
                <w:lang w:val="de-DE" w:eastAsia="ja-JP"/>
              </w:rPr>
              <w:t>+SRF</w:t>
            </w:r>
            <w:r w:rsidRPr="00C9720B">
              <w:rPr>
                <w:rFonts w:asciiTheme="minorHAnsi" w:hAnsiTheme="minorHAnsi"/>
                <w:color w:val="FF0000"/>
                <w:kern w:val="24"/>
                <w:sz w:val="22"/>
                <w:szCs w:val="22"/>
                <w:lang w:val="de-DE"/>
              </w:rPr>
              <w:t>,Himawari8+AHI_C_RJTD.n</w:t>
            </w:r>
            <w:r w:rsidRPr="00C9720B">
              <w:rPr>
                <w:rFonts w:asciiTheme="minorHAnsi" w:eastAsiaTheme="minorEastAsia" w:hAnsiTheme="minorHAnsi" w:hint="eastAsia"/>
                <w:color w:val="FF0000"/>
                <w:kern w:val="24"/>
                <w:sz w:val="22"/>
                <w:szCs w:val="22"/>
                <w:lang w:val="de-DE" w:eastAsia="ja-JP"/>
              </w:rPr>
              <w:t>c</w:t>
            </w:r>
          </w:p>
        </w:tc>
      </w:tr>
      <w:tr w:rsidR="00671EBD" w:rsidRPr="006E7ACD" w:rsidTr="00A50E4F">
        <w:trPr>
          <w:trHeight w:val="52"/>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b/>
                <w:bCs/>
                <w:kern w:val="24"/>
                <w:sz w:val="22"/>
                <w:szCs w:val="22"/>
                <w:lang w:val="en-US"/>
              </w:rPr>
              <w:t>naming_authority</w:t>
            </w:r>
            <w:r w:rsidRPr="006E7ACD">
              <w:rPr>
                <w:rFonts w:asciiTheme="minorHAnsi" w:hAnsiTheme="minorHAnsi"/>
                <w:b/>
                <w:bCs/>
                <w:kern w:val="24"/>
                <w:sz w:val="22"/>
                <w:szCs w:val="22"/>
              </w:rPr>
              <w:t xml:space="preserv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pStyle w:val="Web"/>
              <w:spacing w:before="0" w:beforeAutospacing="0" w:after="0" w:afterAutospacing="0" w:line="192" w:lineRule="auto"/>
              <w:rPr>
                <w:rFonts w:asciiTheme="minorHAnsi" w:eastAsiaTheme="minorEastAsia" w:hAnsiTheme="minorHAnsi" w:cs="Arial"/>
                <w:sz w:val="22"/>
                <w:szCs w:val="22"/>
                <w:lang w:eastAsia="ja-JP"/>
              </w:rPr>
            </w:pPr>
            <w:r w:rsidRPr="00FF45AD">
              <w:rPr>
                <w:rFonts w:asciiTheme="minorHAnsi" w:eastAsiaTheme="minorEastAsia" w:hAnsiTheme="minorHAnsi" w:hint="eastAsia"/>
                <w:kern w:val="24"/>
                <w:sz w:val="22"/>
                <w:szCs w:val="22"/>
                <w:lang w:eastAsia="ja-JP"/>
              </w:rPr>
              <w:t>jp.go.kishou.mscweb</w:t>
            </w:r>
          </w:p>
        </w:tc>
      </w:tr>
      <w:tr w:rsidR="00671EBD" w:rsidRPr="006E7ACD" w:rsidTr="000F11F6">
        <w:trPr>
          <w:trHeight w:val="28"/>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b/>
                <w:bCs/>
                <w:kern w:val="24"/>
                <w:sz w:val="22"/>
                <w:szCs w:val="22"/>
              </w:rPr>
              <w:t xml:space="preserve">publisher_name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FF45AD" w:rsidRDefault="00671EBD" w:rsidP="00671EBD">
            <w:pPr>
              <w:pStyle w:val="Web"/>
              <w:spacing w:before="0" w:beforeAutospacing="0" w:after="0" w:afterAutospacing="0" w:line="192" w:lineRule="auto"/>
              <w:rPr>
                <w:rFonts w:asciiTheme="minorHAnsi" w:hAnsiTheme="minorHAnsi" w:cs="Arial"/>
                <w:sz w:val="22"/>
                <w:szCs w:val="22"/>
              </w:rPr>
            </w:pPr>
            <w:r w:rsidRPr="00FF45AD">
              <w:rPr>
                <w:rFonts w:asciiTheme="minorHAnsi" w:eastAsiaTheme="minorEastAsia" w:hAnsiTheme="minorHAnsi" w:hint="eastAsia"/>
                <w:kern w:val="24"/>
                <w:sz w:val="22"/>
                <w:szCs w:val="22"/>
                <w:lang w:val="en-US" w:eastAsia="ja-JP"/>
              </w:rPr>
              <w:t>JMA</w:t>
            </w:r>
          </w:p>
        </w:tc>
      </w:tr>
      <w:tr w:rsidR="00671EBD" w:rsidRPr="006E7ACD" w:rsidTr="00A50E4F">
        <w:trPr>
          <w:trHeight w:val="149"/>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b/>
                <w:bCs/>
                <w:kern w:val="24"/>
                <w:sz w:val="22"/>
                <w:szCs w:val="22"/>
              </w:rPr>
              <w:t xml:space="preserve">publisher_email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pStyle w:val="Web"/>
              <w:spacing w:before="0" w:beforeAutospacing="0" w:after="0" w:afterAutospacing="0" w:line="192" w:lineRule="auto"/>
              <w:rPr>
                <w:rFonts w:asciiTheme="minorHAnsi" w:eastAsiaTheme="minorEastAsia" w:hAnsiTheme="minorHAnsi" w:cs="Arial"/>
                <w:sz w:val="22"/>
                <w:szCs w:val="22"/>
                <w:lang w:eastAsia="ja-JP"/>
              </w:rPr>
            </w:pPr>
            <w:r w:rsidRPr="00FF45AD">
              <w:rPr>
                <w:rFonts w:asciiTheme="minorHAnsi" w:hAnsiTheme="minorHAnsi" w:cs="Calibri"/>
                <w:kern w:val="24"/>
                <w:sz w:val="22"/>
                <w:lang w:eastAsia="ja-JP"/>
              </w:rPr>
              <w:t>jma-msc-contact</w:t>
            </w:r>
            <w:r w:rsidRPr="00FF45AD">
              <w:rPr>
                <w:rFonts w:asciiTheme="minorHAnsi" w:hAnsiTheme="minorHAnsi" w:cs="Calibri"/>
                <w:kern w:val="24"/>
                <w:sz w:val="22"/>
              </w:rPr>
              <w:t>@</w:t>
            </w:r>
            <w:r w:rsidRPr="00FF45AD">
              <w:rPr>
                <w:rFonts w:asciiTheme="minorHAnsi" w:hAnsiTheme="minorHAnsi" w:cs="Calibri"/>
                <w:kern w:val="24"/>
                <w:sz w:val="22"/>
                <w:lang w:eastAsia="ja-JP"/>
              </w:rPr>
              <w:t>ml.kishou.go.jp</w:t>
            </w:r>
          </w:p>
        </w:tc>
      </w:tr>
      <w:tr w:rsidR="00671EBD" w:rsidRPr="006E7ACD" w:rsidTr="00A50E4F">
        <w:trPr>
          <w:trHeight w:val="49"/>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671EBD" w:rsidRPr="006E7ACD" w:rsidRDefault="00671EBD" w:rsidP="001678A0">
            <w:pPr>
              <w:pStyle w:val="Web"/>
              <w:spacing w:before="0" w:beforeAutospacing="0" w:after="0" w:afterAutospacing="0" w:line="192" w:lineRule="auto"/>
              <w:jc w:val="both"/>
              <w:rPr>
                <w:rFonts w:asciiTheme="minorHAnsi" w:hAnsiTheme="minorHAnsi" w:cs="Arial"/>
                <w:sz w:val="22"/>
                <w:szCs w:val="22"/>
              </w:rPr>
            </w:pPr>
            <w:r w:rsidRPr="006E7ACD">
              <w:rPr>
                <w:rFonts w:asciiTheme="minorHAnsi" w:hAnsiTheme="minorHAnsi"/>
                <w:b/>
                <w:bCs/>
                <w:kern w:val="24"/>
                <w:sz w:val="22"/>
                <w:szCs w:val="22"/>
              </w:rPr>
              <w:t xml:space="preserve">publisher_url </w:t>
            </w:r>
          </w:p>
        </w:tc>
        <w:tc>
          <w:tcPr>
            <w:tcW w:w="8080"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71EBD" w:rsidRPr="00671EBD" w:rsidRDefault="00671EBD" w:rsidP="001678A0">
            <w:pPr>
              <w:pStyle w:val="Web"/>
              <w:spacing w:before="0" w:beforeAutospacing="0" w:after="0" w:afterAutospacing="0" w:line="192" w:lineRule="auto"/>
              <w:jc w:val="both"/>
              <w:rPr>
                <w:rFonts w:asciiTheme="minorHAnsi" w:eastAsiaTheme="minorEastAsia" w:hAnsiTheme="minorHAnsi" w:cs="Arial"/>
                <w:sz w:val="22"/>
                <w:szCs w:val="22"/>
                <w:lang w:eastAsia="ja-JP"/>
              </w:rPr>
            </w:pPr>
            <w:r w:rsidRPr="00FF45AD">
              <w:rPr>
                <w:rFonts w:asciiTheme="minorHAnsi" w:hAnsiTheme="minorHAnsi"/>
                <w:kern w:val="24"/>
                <w:sz w:val="22"/>
                <w:szCs w:val="22"/>
              </w:rPr>
              <w:t>http</w:t>
            </w:r>
            <w:r w:rsidRPr="00FF45AD">
              <w:rPr>
                <w:rFonts w:asciiTheme="minorHAnsi" w:eastAsiaTheme="minorEastAsia" w:hAnsiTheme="minorHAnsi" w:hint="eastAsia"/>
                <w:kern w:val="24"/>
                <w:sz w:val="22"/>
                <w:szCs w:val="22"/>
                <w:lang w:eastAsia="ja-JP"/>
              </w:rPr>
              <w:t>s</w:t>
            </w:r>
            <w:r w:rsidRPr="00FF45AD">
              <w:rPr>
                <w:rFonts w:asciiTheme="minorHAnsi" w:hAnsiTheme="minorHAnsi"/>
                <w:kern w:val="24"/>
                <w:sz w:val="22"/>
                <w:szCs w:val="22"/>
              </w:rPr>
              <w:t>://www.data.jma.go.jp/mscweb/data/monitoring/calibration.html</w:t>
            </w:r>
          </w:p>
        </w:tc>
      </w:tr>
      <w:tr w:rsidR="00CB7E8D" w:rsidRPr="006E7ACD" w:rsidTr="00A50E4F">
        <w:trPr>
          <w:trHeight w:val="49"/>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CB7E8D" w:rsidRPr="00C9720B" w:rsidRDefault="00CB7E8D" w:rsidP="001678A0">
            <w:pPr>
              <w:pStyle w:val="Web"/>
              <w:spacing w:before="0" w:beforeAutospacing="0" w:after="0" w:afterAutospacing="0" w:line="192" w:lineRule="auto"/>
              <w:jc w:val="both"/>
              <w:rPr>
                <w:rFonts w:asciiTheme="minorHAnsi" w:hAnsiTheme="minorHAnsi"/>
                <w:b/>
                <w:bCs/>
                <w:color w:val="FF0000"/>
                <w:kern w:val="24"/>
                <w:sz w:val="22"/>
                <w:szCs w:val="22"/>
              </w:rPr>
            </w:pPr>
            <w:r w:rsidRPr="00C9720B">
              <w:rPr>
                <w:rFonts w:asciiTheme="minorHAnsi" w:hAnsiTheme="minorHAnsi"/>
                <w:b/>
                <w:bCs/>
                <w:color w:val="FF0000"/>
                <w:kern w:val="24"/>
                <w:sz w:val="22"/>
                <w:szCs w:val="22"/>
              </w:rPr>
              <w:t>processing_level</w:t>
            </w:r>
          </w:p>
        </w:tc>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B7E8D" w:rsidRPr="00C9720B" w:rsidRDefault="00CB7E8D" w:rsidP="001678A0">
            <w:pPr>
              <w:pStyle w:val="Web"/>
              <w:spacing w:before="0" w:beforeAutospacing="0" w:after="0" w:afterAutospacing="0" w:line="192" w:lineRule="auto"/>
              <w:jc w:val="both"/>
              <w:rPr>
                <w:rFonts w:asciiTheme="minorHAnsi" w:hAnsiTheme="minorHAnsi"/>
                <w:color w:val="FF0000"/>
                <w:kern w:val="24"/>
                <w:sz w:val="22"/>
                <w:szCs w:val="22"/>
              </w:rPr>
            </w:pPr>
            <w:r w:rsidRPr="00C9720B">
              <w:rPr>
                <w:rFonts w:asciiTheme="minorHAnsi" w:hAnsiTheme="minorHAnsi"/>
                <w:color w:val="FF0000"/>
                <w:kern w:val="24"/>
                <w:sz w:val="22"/>
                <w:szCs w:val="22"/>
              </w:rPr>
              <w:t>v1.0.0</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CB7E8D" w:rsidRPr="00C9720B" w:rsidRDefault="00CB7E8D" w:rsidP="001678A0">
            <w:pPr>
              <w:pStyle w:val="Web"/>
              <w:spacing w:before="0" w:beforeAutospacing="0" w:after="0" w:afterAutospacing="0" w:line="192" w:lineRule="auto"/>
              <w:jc w:val="both"/>
              <w:rPr>
                <w:rFonts w:asciiTheme="minorHAnsi" w:hAnsiTheme="minorHAnsi"/>
                <w:color w:val="FF0000"/>
                <w:kern w:val="24"/>
                <w:sz w:val="22"/>
                <w:szCs w:val="22"/>
              </w:rPr>
            </w:pPr>
            <w:r w:rsidRPr="00C9720B">
              <w:rPr>
                <w:rFonts w:asciiTheme="minorHAnsi" w:hAnsiTheme="minorHAnsi"/>
                <w:color w:val="FF0000"/>
                <w:kern w:val="24"/>
                <w:sz w:val="22"/>
                <w:szCs w:val="22"/>
              </w:rPr>
              <w:t>Not exist</w:t>
            </w:r>
          </w:p>
        </w:tc>
      </w:tr>
      <w:tr w:rsidR="00CB7E8D" w:rsidRPr="006E7ACD" w:rsidTr="00A50E4F">
        <w:trPr>
          <w:trHeight w:val="49"/>
        </w:trPr>
        <w:tc>
          <w:tcPr>
            <w:tcW w:w="2268" w:type="dxa"/>
            <w:tcBorders>
              <w:top w:val="single" w:sz="4" w:space="0" w:color="000000"/>
              <w:left w:val="single" w:sz="4" w:space="0" w:color="auto"/>
              <w:bottom w:val="single" w:sz="4" w:space="0" w:color="000000"/>
              <w:right w:val="single" w:sz="4" w:space="0" w:color="000000"/>
            </w:tcBorders>
            <w:shd w:val="clear" w:color="auto" w:fill="auto"/>
            <w:tcMar>
              <w:top w:w="57" w:type="dxa"/>
              <w:left w:w="57" w:type="dxa"/>
              <w:bottom w:w="57" w:type="dxa"/>
              <w:right w:w="57" w:type="dxa"/>
            </w:tcMar>
            <w:hideMark/>
          </w:tcPr>
          <w:p w:rsidR="00CB7E8D" w:rsidRPr="00C9720B" w:rsidRDefault="00CB7E8D" w:rsidP="001678A0">
            <w:pPr>
              <w:pStyle w:val="Web"/>
              <w:spacing w:before="0" w:beforeAutospacing="0" w:after="0" w:afterAutospacing="0" w:line="192" w:lineRule="auto"/>
              <w:jc w:val="both"/>
              <w:rPr>
                <w:rFonts w:asciiTheme="minorHAnsi" w:hAnsiTheme="minorHAnsi"/>
                <w:b/>
                <w:bCs/>
                <w:color w:val="FF0000"/>
                <w:kern w:val="24"/>
                <w:sz w:val="22"/>
                <w:szCs w:val="22"/>
              </w:rPr>
            </w:pPr>
            <w:r w:rsidRPr="00C9720B">
              <w:rPr>
                <w:rFonts w:asciiTheme="minorHAnsi" w:hAnsiTheme="minorHAnsi"/>
                <w:b/>
                <w:bCs/>
                <w:color w:val="FF0000"/>
                <w:kern w:val="24"/>
                <w:sz w:val="22"/>
                <w:szCs w:val="22"/>
              </w:rPr>
              <w:t>time_coverage_start</w:t>
            </w:r>
          </w:p>
        </w:tc>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B7E8D" w:rsidRPr="00C9720B" w:rsidRDefault="00361EF3" w:rsidP="001678A0">
            <w:pPr>
              <w:pStyle w:val="Web"/>
              <w:spacing w:before="0" w:beforeAutospacing="0" w:after="0" w:afterAutospacing="0" w:line="192" w:lineRule="auto"/>
              <w:jc w:val="both"/>
              <w:rPr>
                <w:rFonts w:asciiTheme="minorHAnsi" w:eastAsiaTheme="minorEastAsia" w:hAnsiTheme="minorHAnsi"/>
                <w:color w:val="FF0000"/>
                <w:kern w:val="24"/>
                <w:sz w:val="22"/>
                <w:szCs w:val="22"/>
                <w:lang w:eastAsia="ja-JP"/>
              </w:rPr>
            </w:pPr>
            <w:r w:rsidRPr="00C9720B">
              <w:rPr>
                <w:rFonts w:asciiTheme="minorHAnsi" w:eastAsiaTheme="minorEastAsia" w:hAnsiTheme="minorHAnsi" w:cs="Calibri" w:hint="eastAsia"/>
                <w:color w:val="FF0000"/>
                <w:kern w:val="24"/>
                <w:sz w:val="22"/>
                <w:szCs w:val="22"/>
                <w:lang w:eastAsia="ja-JP"/>
              </w:rPr>
              <w:t>2013-09-01T00:00:00Z</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hideMark/>
          </w:tcPr>
          <w:p w:rsidR="00CB7E8D" w:rsidRPr="00C9720B" w:rsidRDefault="00CB7E8D" w:rsidP="001678A0">
            <w:pPr>
              <w:pStyle w:val="Web"/>
              <w:spacing w:before="0" w:beforeAutospacing="0" w:after="0" w:afterAutospacing="0" w:line="192" w:lineRule="auto"/>
              <w:jc w:val="both"/>
              <w:rPr>
                <w:rFonts w:asciiTheme="minorHAnsi" w:hAnsiTheme="minorHAnsi"/>
                <w:color w:val="FF0000"/>
                <w:kern w:val="24"/>
                <w:sz w:val="22"/>
                <w:szCs w:val="22"/>
              </w:rPr>
            </w:pPr>
            <w:r w:rsidRPr="00C9720B">
              <w:rPr>
                <w:rFonts w:asciiTheme="minorHAnsi" w:hAnsiTheme="minorHAnsi"/>
                <w:color w:val="FF0000"/>
                <w:kern w:val="24"/>
                <w:sz w:val="22"/>
                <w:szCs w:val="22"/>
              </w:rPr>
              <w:t>Not exist</w:t>
            </w:r>
          </w:p>
        </w:tc>
      </w:tr>
    </w:tbl>
    <w:p w:rsidR="00486622" w:rsidRDefault="00486622" w:rsidP="00486622">
      <w:pPr>
        <w:rPr>
          <w:b/>
          <w:lang w:eastAsia="ja-JP"/>
        </w:rPr>
      </w:pPr>
    </w:p>
    <w:p w:rsidR="000536F5" w:rsidRPr="00881143" w:rsidRDefault="00486622" w:rsidP="00486622">
      <w:pPr>
        <w:rPr>
          <w:b/>
        </w:rPr>
      </w:pPr>
      <w:r>
        <w:rPr>
          <w:rFonts w:hint="eastAsia"/>
          <w:b/>
          <w:lang w:eastAsia="ja-JP"/>
        </w:rPr>
        <w:t xml:space="preserve">2.2 </w:t>
      </w:r>
      <w:r w:rsidR="00F4211E" w:rsidRPr="00881143">
        <w:rPr>
          <w:b/>
        </w:rPr>
        <w:t>Dimensions</w:t>
      </w:r>
    </w:p>
    <w:p w:rsidR="006076F0" w:rsidRPr="006E7ACD" w:rsidRDefault="006076F0">
      <w:r w:rsidRPr="006E7ACD">
        <w:t>There is no change b</w:t>
      </w:r>
      <w:r w:rsidR="00365001">
        <w:t>etween current and proposed netCDF SRFs</w:t>
      </w:r>
      <w:r w:rsidRPr="006E7ACD">
        <w:t>.</w:t>
      </w:r>
    </w:p>
    <w:p w:rsidR="006076F0" w:rsidRPr="006E7ACD" w:rsidRDefault="006076F0" w:rsidP="006076F0">
      <w:pPr>
        <w:pStyle w:val="a4"/>
        <w:keepNext/>
        <w:rPr>
          <w:color w:val="auto"/>
          <w:sz w:val="20"/>
          <w:lang w:eastAsia="ja-JP"/>
        </w:rPr>
      </w:pPr>
      <w:r w:rsidRPr="006E7ACD">
        <w:rPr>
          <w:color w:val="auto"/>
          <w:sz w:val="20"/>
        </w:rPr>
        <w:t xml:space="preserve">Table </w:t>
      </w:r>
      <w:r w:rsidR="005D69ED" w:rsidRPr="006E7ACD">
        <w:rPr>
          <w:color w:val="auto"/>
          <w:sz w:val="20"/>
        </w:rPr>
        <w:fldChar w:fldCharType="begin"/>
      </w:r>
      <w:r w:rsidRPr="006E7ACD">
        <w:rPr>
          <w:color w:val="auto"/>
          <w:sz w:val="20"/>
        </w:rPr>
        <w:instrText xml:space="preserve"> SEQ Table \* ARABIC </w:instrText>
      </w:r>
      <w:r w:rsidR="005D69ED" w:rsidRPr="006E7ACD">
        <w:rPr>
          <w:color w:val="auto"/>
          <w:sz w:val="20"/>
        </w:rPr>
        <w:fldChar w:fldCharType="separate"/>
      </w:r>
      <w:r w:rsidR="00BD4D75">
        <w:rPr>
          <w:noProof/>
          <w:color w:val="auto"/>
          <w:sz w:val="20"/>
        </w:rPr>
        <w:t>3</w:t>
      </w:r>
      <w:r w:rsidR="005D69ED" w:rsidRPr="006E7ACD">
        <w:rPr>
          <w:color w:val="auto"/>
          <w:sz w:val="20"/>
        </w:rPr>
        <w:fldChar w:fldCharType="end"/>
      </w:r>
      <w:r w:rsidRPr="006E7ACD">
        <w:rPr>
          <w:color w:val="auto"/>
          <w:sz w:val="20"/>
        </w:rPr>
        <w:t xml:space="preserve"> Dimensions of </w:t>
      </w:r>
      <w:r w:rsidR="00365001">
        <w:rPr>
          <w:rFonts w:hint="eastAsia"/>
          <w:color w:val="auto"/>
          <w:sz w:val="20"/>
          <w:lang w:eastAsia="ja-JP"/>
        </w:rPr>
        <w:t>n</w:t>
      </w:r>
      <w:r w:rsidR="00365001">
        <w:rPr>
          <w:color w:val="auto"/>
          <w:sz w:val="20"/>
        </w:rPr>
        <w:t>etCDF SRF</w:t>
      </w:r>
      <w:r w:rsidR="003C7255">
        <w:rPr>
          <w:rFonts w:hint="eastAsia"/>
          <w:color w:val="auto"/>
          <w:sz w:val="20"/>
          <w:lang w:eastAsia="ja-JP"/>
        </w:rPr>
        <w:t xml:space="preserve"> (values are </w:t>
      </w:r>
      <w:r w:rsidR="003C7255">
        <w:rPr>
          <w:color w:val="auto"/>
          <w:sz w:val="20"/>
          <w:lang w:eastAsia="ja-JP"/>
        </w:rPr>
        <w:t>example</w:t>
      </w:r>
      <w:r w:rsidR="003C7255">
        <w:rPr>
          <w:rFonts w:hint="eastAsia"/>
          <w:color w:val="auto"/>
          <w:sz w:val="20"/>
          <w:lang w:eastAsia="ja-JP"/>
        </w:rPr>
        <w:t xml:space="preserve"> for Himawari-8 AHI)</w:t>
      </w:r>
    </w:p>
    <w:tbl>
      <w:tblPr>
        <w:tblW w:w="10348" w:type="dxa"/>
        <w:tblInd w:w="108" w:type="dxa"/>
        <w:tblCellMar>
          <w:top w:w="85" w:type="dxa"/>
          <w:left w:w="57" w:type="dxa"/>
          <w:bottom w:w="85" w:type="dxa"/>
          <w:right w:w="57" w:type="dxa"/>
        </w:tblCellMar>
        <w:tblLook w:val="04A0" w:firstRow="1" w:lastRow="0" w:firstColumn="1" w:lastColumn="0" w:noHBand="0" w:noVBand="1"/>
      </w:tblPr>
      <w:tblGrid>
        <w:gridCol w:w="1110"/>
        <w:gridCol w:w="2009"/>
        <w:gridCol w:w="7229"/>
      </w:tblGrid>
      <w:tr w:rsidR="00AC77C6" w:rsidRPr="006E7ACD" w:rsidTr="00984779">
        <w:trPr>
          <w:trHeight w:val="319"/>
        </w:trPr>
        <w:tc>
          <w:tcPr>
            <w:tcW w:w="1110" w:type="dxa"/>
            <w:tcBorders>
              <w:top w:val="single" w:sz="4" w:space="0" w:color="auto"/>
              <w:left w:val="single" w:sz="4" w:space="0" w:color="auto"/>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AC77C6" w:rsidRPr="006E7ACD" w:rsidRDefault="00AC77C6" w:rsidP="00984779">
            <w:pPr>
              <w:spacing w:after="0" w:line="168" w:lineRule="auto"/>
              <w:jc w:val="both"/>
              <w:rPr>
                <w:rFonts w:eastAsia="Times New Roman" w:cs="Arial"/>
                <w:lang w:eastAsia="en-GB"/>
              </w:rPr>
            </w:pPr>
            <w:r w:rsidRPr="006E7ACD">
              <w:rPr>
                <w:rFonts w:eastAsia="Times New Roman" w:cs="Calibri"/>
                <w:b/>
                <w:bCs/>
                <w:color w:val="000000"/>
                <w:kern w:val="24"/>
                <w:lang w:eastAsia="en-GB"/>
              </w:rPr>
              <w:t>NAME</w:t>
            </w:r>
          </w:p>
        </w:tc>
        <w:tc>
          <w:tcPr>
            <w:tcW w:w="2009" w:type="dxa"/>
            <w:tcBorders>
              <w:top w:val="single" w:sz="4" w:space="0" w:color="auto"/>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AC77C6" w:rsidRPr="006E7ACD" w:rsidRDefault="00AC77C6" w:rsidP="00984779">
            <w:pPr>
              <w:spacing w:after="0" w:line="168" w:lineRule="auto"/>
              <w:jc w:val="both"/>
              <w:rPr>
                <w:rFonts w:eastAsia="Times New Roman" w:cs="Arial"/>
                <w:lang w:eastAsia="en-GB"/>
              </w:rPr>
            </w:pPr>
            <w:r w:rsidRPr="006E7ACD">
              <w:rPr>
                <w:rFonts w:eastAsia="Times New Roman" w:cs="Calibri"/>
                <w:b/>
                <w:bCs/>
                <w:color w:val="000000"/>
                <w:kern w:val="24"/>
                <w:lang w:eastAsia="en-GB"/>
              </w:rPr>
              <w:t>VALUE</w:t>
            </w:r>
          </w:p>
        </w:tc>
        <w:tc>
          <w:tcPr>
            <w:tcW w:w="7229" w:type="dxa"/>
            <w:tcBorders>
              <w:top w:val="single" w:sz="4" w:space="0" w:color="auto"/>
              <w:left w:val="single" w:sz="4" w:space="0" w:color="000000"/>
              <w:bottom w:val="single" w:sz="4" w:space="0" w:color="000000"/>
              <w:right w:val="single" w:sz="4" w:space="0" w:color="auto"/>
            </w:tcBorders>
            <w:shd w:val="clear" w:color="auto" w:fill="auto"/>
            <w:tcMar>
              <w:top w:w="15" w:type="dxa"/>
              <w:left w:w="108" w:type="dxa"/>
              <w:bottom w:w="0" w:type="dxa"/>
              <w:right w:w="108" w:type="dxa"/>
            </w:tcMar>
            <w:vAlign w:val="center"/>
            <w:hideMark/>
          </w:tcPr>
          <w:p w:rsidR="00AC77C6" w:rsidRPr="006E7ACD" w:rsidRDefault="00AC77C6" w:rsidP="00984779">
            <w:pPr>
              <w:spacing w:after="0" w:line="168" w:lineRule="auto"/>
              <w:jc w:val="both"/>
              <w:rPr>
                <w:rFonts w:eastAsia="Times New Roman" w:cs="Arial"/>
                <w:lang w:eastAsia="en-GB"/>
              </w:rPr>
            </w:pPr>
            <w:r w:rsidRPr="006E7ACD">
              <w:rPr>
                <w:rFonts w:eastAsia="Times New Roman" w:cs="Calibri"/>
                <w:b/>
                <w:bCs/>
                <w:color w:val="000000"/>
                <w:kern w:val="24"/>
                <w:lang w:eastAsia="en-GB"/>
              </w:rPr>
              <w:t>DESCRIPTION</w:t>
            </w:r>
          </w:p>
        </w:tc>
      </w:tr>
      <w:tr w:rsidR="00AC77C6" w:rsidRPr="006E7ACD" w:rsidTr="00984779">
        <w:trPr>
          <w:trHeight w:val="288"/>
        </w:trPr>
        <w:tc>
          <w:tcPr>
            <w:tcW w:w="1110"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AC77C6" w:rsidRPr="006E7ACD" w:rsidRDefault="00AC77C6" w:rsidP="00984779">
            <w:pPr>
              <w:spacing w:after="0" w:line="168" w:lineRule="auto"/>
              <w:jc w:val="both"/>
              <w:rPr>
                <w:rFonts w:eastAsia="Times New Roman" w:cs="Arial"/>
                <w:lang w:eastAsia="en-GB"/>
              </w:rPr>
            </w:pPr>
            <w:r w:rsidRPr="006E7ACD">
              <w:rPr>
                <w:rFonts w:eastAsia="Times New Roman" w:cs="Calibri"/>
                <w:b/>
                <w:bCs/>
                <w:color w:val="000000"/>
                <w:kern w:val="24"/>
                <w:lang w:eastAsia="en-GB"/>
              </w:rPr>
              <w:t>channel</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AC77C6" w:rsidRPr="006E7ACD" w:rsidRDefault="003C7255" w:rsidP="00984779">
            <w:pPr>
              <w:spacing w:after="0" w:line="168" w:lineRule="auto"/>
              <w:jc w:val="both"/>
              <w:rPr>
                <w:rFonts w:eastAsia="Times New Roman" w:cs="Arial"/>
                <w:lang w:eastAsia="en-GB"/>
              </w:rPr>
            </w:pPr>
            <w:r>
              <w:rPr>
                <w:rFonts w:cs="Times New Roman" w:hint="eastAsia"/>
                <w:color w:val="000000"/>
                <w:kern w:val="24"/>
                <w:lang w:eastAsia="ja-JP"/>
              </w:rPr>
              <w:t>16</w:t>
            </w:r>
          </w:p>
        </w:tc>
        <w:tc>
          <w:tcPr>
            <w:tcW w:w="7229" w:type="dxa"/>
            <w:tcBorders>
              <w:top w:val="single" w:sz="4" w:space="0" w:color="000000"/>
              <w:left w:val="single" w:sz="4" w:space="0" w:color="000000"/>
              <w:bottom w:val="single" w:sz="4" w:space="0" w:color="000000"/>
              <w:right w:val="single" w:sz="4" w:space="0" w:color="auto"/>
            </w:tcBorders>
            <w:shd w:val="clear" w:color="auto" w:fill="auto"/>
            <w:tcMar>
              <w:top w:w="15" w:type="dxa"/>
              <w:left w:w="108" w:type="dxa"/>
              <w:bottom w:w="0" w:type="dxa"/>
              <w:right w:w="108" w:type="dxa"/>
            </w:tcMar>
            <w:vAlign w:val="center"/>
            <w:hideMark/>
          </w:tcPr>
          <w:p w:rsidR="00AC77C6" w:rsidRPr="006E7ACD" w:rsidRDefault="00AC77C6" w:rsidP="00984779">
            <w:pPr>
              <w:spacing w:after="0" w:line="168" w:lineRule="auto"/>
              <w:jc w:val="both"/>
              <w:rPr>
                <w:rFonts w:eastAsia="Times New Roman" w:cs="Arial"/>
                <w:lang w:eastAsia="en-GB"/>
              </w:rPr>
            </w:pPr>
            <w:r w:rsidRPr="006E7ACD">
              <w:rPr>
                <w:rFonts w:eastAsia="Times New Roman" w:cs="Calibri"/>
                <w:color w:val="000000"/>
                <w:kern w:val="24"/>
                <w:lang w:eastAsia="en-GB"/>
              </w:rPr>
              <w:t># of channels included in the netCDF file</w:t>
            </w:r>
          </w:p>
        </w:tc>
      </w:tr>
      <w:tr w:rsidR="00AC77C6" w:rsidRPr="006E7ACD" w:rsidTr="00984779">
        <w:trPr>
          <w:trHeight w:val="288"/>
        </w:trPr>
        <w:tc>
          <w:tcPr>
            <w:tcW w:w="1110"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AC77C6" w:rsidRPr="006E7ACD" w:rsidRDefault="00AC77C6" w:rsidP="00984779">
            <w:pPr>
              <w:spacing w:after="0" w:line="168" w:lineRule="auto"/>
              <w:jc w:val="both"/>
              <w:rPr>
                <w:rFonts w:eastAsia="Times New Roman" w:cs="Arial"/>
                <w:lang w:eastAsia="en-GB"/>
              </w:rPr>
            </w:pPr>
            <w:r w:rsidRPr="006E7ACD">
              <w:rPr>
                <w:rFonts w:eastAsia="Times New Roman" w:cs="Calibri"/>
                <w:b/>
                <w:bCs/>
                <w:color w:val="000000"/>
                <w:kern w:val="24"/>
                <w:lang w:val="en-US" w:eastAsia="en-GB"/>
              </w:rPr>
              <w:t>sample</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AC77C6" w:rsidRPr="006E7ACD" w:rsidRDefault="003C7255" w:rsidP="00984779">
            <w:pPr>
              <w:spacing w:after="0" w:line="168" w:lineRule="auto"/>
              <w:jc w:val="both"/>
              <w:rPr>
                <w:rFonts w:eastAsia="Times New Roman" w:cs="Arial"/>
                <w:lang w:eastAsia="en-GB"/>
              </w:rPr>
            </w:pPr>
            <w:r>
              <w:rPr>
                <w:rFonts w:cs="Times New Roman" w:hint="eastAsia"/>
                <w:color w:val="000000"/>
                <w:kern w:val="24"/>
                <w:lang w:eastAsia="ja-JP"/>
              </w:rPr>
              <w:t>5449</w:t>
            </w:r>
          </w:p>
        </w:tc>
        <w:tc>
          <w:tcPr>
            <w:tcW w:w="7229" w:type="dxa"/>
            <w:tcBorders>
              <w:top w:val="single" w:sz="4" w:space="0" w:color="000000"/>
              <w:left w:val="single" w:sz="4" w:space="0" w:color="000000"/>
              <w:bottom w:val="single" w:sz="4" w:space="0" w:color="000000"/>
              <w:right w:val="single" w:sz="4" w:space="0" w:color="auto"/>
            </w:tcBorders>
            <w:shd w:val="clear" w:color="auto" w:fill="auto"/>
            <w:tcMar>
              <w:top w:w="15" w:type="dxa"/>
              <w:left w:w="108" w:type="dxa"/>
              <w:bottom w:w="0" w:type="dxa"/>
              <w:right w:w="108" w:type="dxa"/>
            </w:tcMar>
            <w:vAlign w:val="center"/>
            <w:hideMark/>
          </w:tcPr>
          <w:p w:rsidR="00AC77C6" w:rsidRPr="006E7ACD" w:rsidRDefault="00AC77C6" w:rsidP="00984779">
            <w:pPr>
              <w:spacing w:after="0" w:line="168" w:lineRule="auto"/>
              <w:jc w:val="both"/>
              <w:rPr>
                <w:rFonts w:eastAsia="Times New Roman" w:cs="Arial"/>
                <w:lang w:eastAsia="en-GB"/>
              </w:rPr>
            </w:pPr>
            <w:r w:rsidRPr="006E7ACD">
              <w:rPr>
                <w:rFonts w:eastAsia="Times New Roman" w:cs="Calibri"/>
                <w:color w:val="000000"/>
                <w:kern w:val="24"/>
                <w:lang w:eastAsia="en-GB"/>
              </w:rPr>
              <w:t>Max # of SRF samples among channels in the netCDF file</w:t>
            </w:r>
          </w:p>
        </w:tc>
      </w:tr>
    </w:tbl>
    <w:p w:rsidR="00486622" w:rsidRDefault="00486622" w:rsidP="00486622">
      <w:pPr>
        <w:rPr>
          <w:b/>
          <w:lang w:eastAsia="ja-JP"/>
        </w:rPr>
      </w:pPr>
    </w:p>
    <w:p w:rsidR="00AC77C6" w:rsidRPr="00486622" w:rsidRDefault="00F4211E" w:rsidP="00486622">
      <w:pPr>
        <w:pStyle w:val="af5"/>
        <w:numPr>
          <w:ilvl w:val="1"/>
          <w:numId w:val="1"/>
        </w:numPr>
        <w:ind w:leftChars="0"/>
        <w:rPr>
          <w:b/>
        </w:rPr>
      </w:pPr>
      <w:r w:rsidRPr="00486622">
        <w:rPr>
          <w:b/>
        </w:rPr>
        <w:t>Variables</w:t>
      </w:r>
    </w:p>
    <w:p w:rsidR="006076F0" w:rsidRPr="006E7ACD" w:rsidRDefault="00BD4D75" w:rsidP="00BD4D75">
      <w:r>
        <w:rPr>
          <w:lang w:eastAsia="ja-JP"/>
        </w:rPr>
        <w:fldChar w:fldCharType="begin"/>
      </w:r>
      <w:r>
        <w:rPr>
          <w:lang w:eastAsia="ja-JP"/>
        </w:rPr>
        <w:instrText xml:space="preserve"> </w:instrText>
      </w:r>
      <w:r>
        <w:rPr>
          <w:rFonts w:hint="eastAsia"/>
          <w:lang w:eastAsia="ja-JP"/>
        </w:rPr>
        <w:instrText>REF _Ref468107567 \h</w:instrText>
      </w:r>
      <w:r>
        <w:rPr>
          <w:lang w:eastAsia="ja-JP"/>
        </w:rPr>
        <w:instrText xml:space="preserve"> </w:instrText>
      </w:r>
      <w:r>
        <w:rPr>
          <w:lang w:eastAsia="ja-JP"/>
        </w:rPr>
      </w:r>
      <w:r>
        <w:rPr>
          <w:lang w:eastAsia="ja-JP"/>
        </w:rPr>
        <w:fldChar w:fldCharType="separate"/>
      </w:r>
      <w:r w:rsidRPr="006E7ACD">
        <w:rPr>
          <w:sz w:val="20"/>
        </w:rPr>
        <w:t xml:space="preserve">Table </w:t>
      </w:r>
      <w:r>
        <w:rPr>
          <w:noProof/>
          <w:sz w:val="20"/>
        </w:rPr>
        <w:t>4</w:t>
      </w:r>
      <w:r>
        <w:rPr>
          <w:lang w:eastAsia="ja-JP"/>
        </w:rPr>
        <w:fldChar w:fldCharType="end"/>
      </w:r>
      <w:r>
        <w:rPr>
          <w:rFonts w:hint="eastAsia"/>
          <w:lang w:eastAsia="ja-JP"/>
        </w:rPr>
        <w:t xml:space="preserve"> </w:t>
      </w:r>
      <w:r w:rsidR="006E7ACD">
        <w:rPr>
          <w:rFonts w:hint="eastAsia"/>
          <w:lang w:eastAsia="ja-JP"/>
        </w:rPr>
        <w:t>represents vari</w:t>
      </w:r>
      <w:r w:rsidR="006076F0" w:rsidRPr="006E7ACD">
        <w:t xml:space="preserve">ables in the proposed </w:t>
      </w:r>
      <w:r w:rsidR="003553A1">
        <w:rPr>
          <w:rFonts w:hint="eastAsia"/>
          <w:lang w:eastAsia="ja-JP"/>
        </w:rPr>
        <w:t xml:space="preserve">and the current </w:t>
      </w:r>
      <w:r w:rsidR="00365001">
        <w:rPr>
          <w:rFonts w:hint="eastAsia"/>
          <w:lang w:eastAsia="ja-JP"/>
        </w:rPr>
        <w:t>n</w:t>
      </w:r>
      <w:r w:rsidR="00365001">
        <w:t>etCDF SRF</w:t>
      </w:r>
      <w:r w:rsidR="006076F0" w:rsidRPr="006E7ACD">
        <w:t>, respectively.</w:t>
      </w:r>
      <w:r w:rsidR="00585760" w:rsidRPr="006E7ACD">
        <w:t xml:space="preserve"> </w:t>
      </w:r>
      <w:r w:rsidR="003D08AB" w:rsidRPr="006E7ACD">
        <w:t>Different part</w:t>
      </w:r>
      <w:r w:rsidR="003D08AB">
        <w:t xml:space="preserve">s are highlighted in </w:t>
      </w:r>
      <w:r w:rsidR="00C9720B">
        <w:rPr>
          <w:rFonts w:hint="eastAsia"/>
          <w:lang w:eastAsia="ja-JP"/>
        </w:rPr>
        <w:t>red</w:t>
      </w:r>
      <w:r w:rsidR="003D08AB">
        <w:rPr>
          <w:rFonts w:hint="eastAsia"/>
          <w:lang w:eastAsia="ja-JP"/>
        </w:rPr>
        <w:t>.</w:t>
      </w:r>
      <w:r w:rsidR="003D08AB" w:rsidRPr="006E7ACD">
        <w:t xml:space="preserve"> </w:t>
      </w:r>
      <w:r w:rsidR="00585760" w:rsidRPr="006E7ACD">
        <w:t xml:space="preserve">Several attributes </w:t>
      </w:r>
      <w:r w:rsidR="003D08AB">
        <w:rPr>
          <w:rFonts w:hint="eastAsia"/>
          <w:lang w:eastAsia="ja-JP"/>
        </w:rPr>
        <w:t xml:space="preserve">exist in the Convention (e.g. </w:t>
      </w:r>
      <w:r w:rsidR="00585760" w:rsidRPr="006E7ACD">
        <w:t xml:space="preserve"> </w:t>
      </w:r>
      <w:r w:rsidR="00585760" w:rsidRPr="006E7ACD">
        <w:rPr>
          <w:i/>
        </w:rPr>
        <w:t>_FillValue</w:t>
      </w:r>
      <w:r w:rsidR="003D08AB" w:rsidRPr="003D08AB">
        <w:rPr>
          <w:rFonts w:hint="eastAsia"/>
          <w:lang w:eastAsia="ja-JP"/>
        </w:rPr>
        <w:t>,</w:t>
      </w:r>
      <w:r w:rsidR="00585760" w:rsidRPr="003D08AB">
        <w:t xml:space="preserve"> </w:t>
      </w:r>
      <w:r w:rsidR="003D08AB" w:rsidRPr="003D08AB">
        <w:rPr>
          <w:rFonts w:hint="eastAsia"/>
          <w:i/>
          <w:lang w:eastAsia="ja-JP"/>
        </w:rPr>
        <w:t>valid_min</w:t>
      </w:r>
      <w:r w:rsidR="003D08AB">
        <w:rPr>
          <w:rFonts w:hint="eastAsia"/>
          <w:lang w:eastAsia="ja-JP"/>
        </w:rPr>
        <w:t xml:space="preserve"> </w:t>
      </w:r>
      <w:r w:rsidR="00585760" w:rsidRPr="006E7ACD">
        <w:t xml:space="preserve">and </w:t>
      </w:r>
      <w:r w:rsidR="00585760" w:rsidRPr="006E7ACD">
        <w:rPr>
          <w:i/>
        </w:rPr>
        <w:t>valild_m</w:t>
      </w:r>
      <w:r w:rsidR="003D08AB">
        <w:rPr>
          <w:rFonts w:hint="eastAsia"/>
          <w:i/>
          <w:lang w:eastAsia="ja-JP"/>
        </w:rPr>
        <w:t>ax</w:t>
      </w:r>
      <w:r w:rsidR="003D08AB" w:rsidRPr="003D08AB">
        <w:rPr>
          <w:rFonts w:hint="eastAsia"/>
          <w:lang w:eastAsia="ja-JP"/>
        </w:rPr>
        <w:t>)</w:t>
      </w:r>
      <w:r w:rsidR="00585760" w:rsidRPr="006E7ACD">
        <w:t xml:space="preserve"> are not shown in the table.</w:t>
      </w:r>
      <w:r w:rsidR="006076F0" w:rsidRPr="006E7ACD">
        <w:t xml:space="preserve"> </w:t>
      </w:r>
      <w:r w:rsidR="004226D1" w:rsidRPr="006E7ACD">
        <w:rPr>
          <w:i/>
        </w:rPr>
        <w:t>o</w:t>
      </w:r>
      <w:r w:rsidR="006076F0" w:rsidRPr="006E7ACD">
        <w:rPr>
          <w:i/>
        </w:rPr>
        <w:t>rigin</w:t>
      </w:r>
      <w:r w:rsidR="006076F0" w:rsidRPr="006E7ACD">
        <w:t xml:space="preserve"> is a flag which represents o</w:t>
      </w:r>
      <w:r w:rsidR="00283AF9">
        <w:t>riginal sample domain (i.e. “1” /</w:t>
      </w:r>
      <w:r w:rsidR="00283AF9">
        <w:rPr>
          <w:rFonts w:hint="eastAsia"/>
          <w:lang w:eastAsia="ja-JP"/>
        </w:rPr>
        <w:t xml:space="preserve"> </w:t>
      </w:r>
      <w:r w:rsidR="00283AF9">
        <w:rPr>
          <w:lang w:eastAsia="ja-JP"/>
        </w:rPr>
        <w:t>“</w:t>
      </w:r>
      <w:r w:rsidR="00283AF9">
        <w:rPr>
          <w:rFonts w:hint="eastAsia"/>
          <w:lang w:eastAsia="ja-JP"/>
        </w:rPr>
        <w:t>2</w:t>
      </w:r>
      <w:r w:rsidR="00283AF9">
        <w:rPr>
          <w:lang w:eastAsia="ja-JP"/>
        </w:rPr>
        <w:t>”</w:t>
      </w:r>
      <w:r w:rsidR="00283AF9">
        <w:rPr>
          <w:rFonts w:hint="eastAsia"/>
          <w:lang w:eastAsia="ja-JP"/>
        </w:rPr>
        <w:t xml:space="preserve"> </w:t>
      </w:r>
      <w:r w:rsidR="006076F0" w:rsidRPr="006E7ACD">
        <w:t>denotes that original</w:t>
      </w:r>
      <w:r w:rsidR="004226D1" w:rsidRPr="006E7ACD">
        <w:t xml:space="preserve"> SRF was measured in wavelength </w:t>
      </w:r>
      <w:r w:rsidR="00283AF9">
        <w:rPr>
          <w:rFonts w:hint="eastAsia"/>
          <w:lang w:eastAsia="ja-JP"/>
        </w:rPr>
        <w:t>/</w:t>
      </w:r>
      <w:r w:rsidR="004226D1" w:rsidRPr="006E7ACD">
        <w:t xml:space="preserve"> wavenumber unit). </w:t>
      </w:r>
      <w:r w:rsidR="003553A1">
        <w:rPr>
          <w:rFonts w:hint="eastAsia"/>
          <w:lang w:eastAsia="ja-JP"/>
        </w:rPr>
        <w:t>Two</w:t>
      </w:r>
      <w:r w:rsidR="00585760" w:rsidRPr="006E7ACD">
        <w:t xml:space="preserve"> CF Standard Name</w:t>
      </w:r>
      <w:r w:rsidR="003553A1">
        <w:rPr>
          <w:rFonts w:hint="eastAsia"/>
          <w:lang w:eastAsia="ja-JP"/>
        </w:rPr>
        <w:t>s related to wavelength are proposed to be added</w:t>
      </w:r>
      <w:r w:rsidR="00283AF9">
        <w:rPr>
          <w:rFonts w:hint="eastAsia"/>
          <w:lang w:eastAsia="ja-JP"/>
        </w:rPr>
        <w:t xml:space="preserve"> (sta</w:t>
      </w:r>
      <w:r w:rsidR="009A7F54">
        <w:rPr>
          <w:rFonts w:hint="eastAsia"/>
          <w:lang w:eastAsia="ja-JP"/>
        </w:rPr>
        <w:t>ndard_name: radiation_wavenumber</w:t>
      </w:r>
      <w:r w:rsidR="00283AF9">
        <w:rPr>
          <w:rFonts w:hint="eastAsia"/>
          <w:lang w:eastAsia="ja-JP"/>
        </w:rPr>
        <w:t xml:space="preserve"> is </w:t>
      </w:r>
      <w:r w:rsidR="009A7F54">
        <w:rPr>
          <w:rFonts w:hint="eastAsia"/>
          <w:lang w:eastAsia="ja-JP"/>
        </w:rPr>
        <w:t>not listed</w:t>
      </w:r>
      <w:r w:rsidR="00283AF9">
        <w:rPr>
          <w:rFonts w:hint="eastAsia"/>
          <w:lang w:eastAsia="ja-JP"/>
        </w:rPr>
        <w:t xml:space="preserve"> in the CF Standard Names</w:t>
      </w:r>
      <w:r w:rsidR="009A7F54">
        <w:rPr>
          <w:rFonts w:hint="eastAsia"/>
          <w:lang w:eastAsia="ja-JP"/>
        </w:rPr>
        <w:t xml:space="preserve"> table</w:t>
      </w:r>
      <w:r w:rsidR="00283AF9">
        <w:rPr>
          <w:rFonts w:hint="eastAsia"/>
          <w:lang w:eastAsia="ja-JP"/>
        </w:rPr>
        <w:t>)</w:t>
      </w:r>
      <w:r w:rsidR="003553A1">
        <w:rPr>
          <w:rFonts w:hint="eastAsia"/>
          <w:lang w:eastAsia="ja-JP"/>
        </w:rPr>
        <w:t>.</w:t>
      </w:r>
      <w:r w:rsidR="004226D1" w:rsidRPr="006E7ACD">
        <w:t xml:space="preserve"> </w:t>
      </w:r>
      <w:r w:rsidR="009A7F54">
        <w:rPr>
          <w:rFonts w:hint="eastAsia"/>
          <w:lang w:eastAsia="ja-JP"/>
        </w:rPr>
        <w:t>Optional v</w:t>
      </w:r>
      <w:r w:rsidR="004226D1" w:rsidRPr="006E7ACD">
        <w:t xml:space="preserve">ariables </w:t>
      </w:r>
      <w:r w:rsidR="003553A1">
        <w:rPr>
          <w:rFonts w:hint="eastAsia"/>
          <w:lang w:eastAsia="ja-JP"/>
        </w:rPr>
        <w:t>on uncertainties of wavelength, wavenumber, and SRF are proposed</w:t>
      </w:r>
      <w:r w:rsidR="009A0541">
        <w:rPr>
          <w:rFonts w:hint="eastAsia"/>
          <w:lang w:eastAsia="ja-JP"/>
        </w:rPr>
        <w:t xml:space="preserve"> by </w:t>
      </w:r>
      <w:r w:rsidR="001A307F">
        <w:rPr>
          <w:rFonts w:hint="eastAsia"/>
          <w:lang w:eastAsia="ja-JP"/>
        </w:rPr>
        <w:t>GSICS members</w:t>
      </w:r>
      <w:r w:rsidR="009A0541">
        <w:rPr>
          <w:rFonts w:hint="eastAsia"/>
          <w:lang w:eastAsia="ja-JP"/>
        </w:rPr>
        <w:t xml:space="preserve"> for the </w:t>
      </w:r>
      <w:r w:rsidR="009A0541">
        <w:rPr>
          <w:lang w:eastAsia="ja-JP"/>
        </w:rPr>
        <w:t>future</w:t>
      </w:r>
      <w:r w:rsidR="009A0541">
        <w:rPr>
          <w:rFonts w:hint="eastAsia"/>
          <w:lang w:eastAsia="ja-JP"/>
        </w:rPr>
        <w:t xml:space="preserve"> missions (e.g. MTG/FCI)</w:t>
      </w:r>
      <w:r w:rsidR="003553A1">
        <w:rPr>
          <w:rFonts w:hint="eastAsia"/>
          <w:lang w:eastAsia="ja-JP"/>
        </w:rPr>
        <w:t>.</w:t>
      </w:r>
      <w:r w:rsidR="007F4C67">
        <w:rPr>
          <w:rFonts w:hint="eastAsia"/>
          <w:lang w:eastAsia="ja-JP"/>
        </w:rPr>
        <w:t xml:space="preserve"> An extension of the </w:t>
      </w:r>
      <w:r w:rsidR="001A307F">
        <w:rPr>
          <w:rFonts w:hint="eastAsia"/>
          <w:lang w:eastAsia="ja-JP"/>
        </w:rPr>
        <w:t>c</w:t>
      </w:r>
      <w:r w:rsidR="007F4C67">
        <w:rPr>
          <w:rFonts w:hint="eastAsia"/>
          <w:lang w:eastAsia="ja-JP"/>
        </w:rPr>
        <w:t>onvention to other spectral domain such as microwave may be discussed in future.</w:t>
      </w:r>
    </w:p>
    <w:p w:rsidR="006076F0" w:rsidRPr="006E7ACD" w:rsidRDefault="006076F0" w:rsidP="006076F0">
      <w:pPr>
        <w:pStyle w:val="a4"/>
        <w:keepNext/>
        <w:rPr>
          <w:color w:val="auto"/>
          <w:sz w:val="20"/>
          <w:lang w:eastAsia="ja-JP"/>
        </w:rPr>
      </w:pPr>
      <w:bookmarkStart w:id="3" w:name="_Ref468107567"/>
      <w:r w:rsidRPr="006E7ACD">
        <w:rPr>
          <w:color w:val="auto"/>
          <w:sz w:val="20"/>
        </w:rPr>
        <w:t xml:space="preserve">Table </w:t>
      </w:r>
      <w:r w:rsidR="005D69ED" w:rsidRPr="006E7ACD">
        <w:rPr>
          <w:color w:val="auto"/>
          <w:sz w:val="20"/>
        </w:rPr>
        <w:fldChar w:fldCharType="begin"/>
      </w:r>
      <w:r w:rsidRPr="006E7ACD">
        <w:rPr>
          <w:color w:val="auto"/>
          <w:sz w:val="20"/>
        </w:rPr>
        <w:instrText xml:space="preserve"> SEQ Table \* ARABIC </w:instrText>
      </w:r>
      <w:r w:rsidR="005D69ED" w:rsidRPr="006E7ACD">
        <w:rPr>
          <w:color w:val="auto"/>
          <w:sz w:val="20"/>
        </w:rPr>
        <w:fldChar w:fldCharType="separate"/>
      </w:r>
      <w:r w:rsidR="00BD4D75">
        <w:rPr>
          <w:noProof/>
          <w:color w:val="auto"/>
          <w:sz w:val="20"/>
        </w:rPr>
        <w:t>4</w:t>
      </w:r>
      <w:r w:rsidR="005D69ED" w:rsidRPr="006E7ACD">
        <w:rPr>
          <w:color w:val="auto"/>
          <w:sz w:val="20"/>
        </w:rPr>
        <w:fldChar w:fldCharType="end"/>
      </w:r>
      <w:bookmarkEnd w:id="3"/>
      <w:r w:rsidRPr="006E7ACD">
        <w:rPr>
          <w:color w:val="auto"/>
          <w:sz w:val="20"/>
        </w:rPr>
        <w:t xml:space="preserve"> Variables of the </w:t>
      </w:r>
      <w:r w:rsidR="00365001">
        <w:rPr>
          <w:rFonts w:hint="eastAsia"/>
          <w:color w:val="auto"/>
          <w:sz w:val="20"/>
          <w:lang w:eastAsia="ja-JP"/>
        </w:rPr>
        <w:t>n</w:t>
      </w:r>
      <w:r w:rsidR="00365001">
        <w:rPr>
          <w:color w:val="auto"/>
          <w:sz w:val="20"/>
        </w:rPr>
        <w:t>etCDF SRF</w:t>
      </w:r>
      <w:r w:rsidR="006E7ACD">
        <w:rPr>
          <w:rFonts w:hint="eastAsia"/>
          <w:color w:val="auto"/>
          <w:sz w:val="20"/>
          <w:lang w:eastAsia="ja-JP"/>
        </w:rPr>
        <w:t>.</w:t>
      </w:r>
    </w:p>
    <w:tbl>
      <w:tblPr>
        <w:tblW w:w="10348" w:type="dxa"/>
        <w:tblInd w:w="65" w:type="dxa"/>
        <w:tblLayout w:type="fixed"/>
        <w:tblCellMar>
          <w:top w:w="57" w:type="dxa"/>
          <w:left w:w="57" w:type="dxa"/>
          <w:bottom w:w="57" w:type="dxa"/>
          <w:right w:w="57" w:type="dxa"/>
        </w:tblCellMar>
        <w:tblLook w:val="04A0" w:firstRow="1" w:lastRow="0" w:firstColumn="1" w:lastColumn="0" w:noHBand="0" w:noVBand="1"/>
      </w:tblPr>
      <w:tblGrid>
        <w:gridCol w:w="3119"/>
        <w:gridCol w:w="2835"/>
        <w:gridCol w:w="2268"/>
        <w:gridCol w:w="1134"/>
        <w:gridCol w:w="992"/>
      </w:tblGrid>
      <w:tr w:rsidR="006076F0" w:rsidRPr="006E7ACD" w:rsidTr="00A50E4F">
        <w:trPr>
          <w:trHeight w:val="288"/>
        </w:trPr>
        <w:tc>
          <w:tcPr>
            <w:tcW w:w="3119" w:type="dxa"/>
            <w:tcBorders>
              <w:top w:val="single" w:sz="4" w:space="0" w:color="auto"/>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eastAsia="en-GB"/>
              </w:rPr>
              <w:t>NAME (Dimension)</w:t>
            </w:r>
            <w:r w:rsidRPr="006E7ACD">
              <w:rPr>
                <w:rFonts w:eastAsia="Times New Roman" w:cs="Times New Roman"/>
                <w:color w:val="000000"/>
                <w:kern w:val="24"/>
                <w:lang w:eastAsia="en-GB"/>
              </w:rPr>
              <w:t xml:space="preserve"> </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eastAsia="en-GB"/>
              </w:rPr>
              <w:t>LONG_NAME</w:t>
            </w:r>
            <w:r w:rsidRPr="006E7ACD">
              <w:rPr>
                <w:rFonts w:eastAsia="Times New Roman" w:cs="Times New Roman"/>
                <w:color w:val="000000"/>
                <w:kern w:val="24"/>
                <w:lang w:eastAsia="en-GB"/>
              </w:rPr>
              <w:t xml:space="preserve"> </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b/>
                <w:bCs/>
                <w:color w:val="000000"/>
                <w:kern w:val="24"/>
                <w:lang w:val="en-US" w:eastAsia="en-GB"/>
              </w:rPr>
              <w:t>STANDARD_NAME</w:t>
            </w:r>
            <w:r w:rsidRPr="006E7ACD">
              <w:rPr>
                <w:rFonts w:eastAsia="Times New Roman" w:cs="Times New Roman"/>
                <w:b/>
                <w:bCs/>
                <w:color w:val="000000"/>
                <w:kern w:val="24"/>
                <w:lang w:eastAsia="en-GB"/>
              </w:rPr>
              <w:t xml:space="preserve"> </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eastAsia="en-GB"/>
              </w:rPr>
              <w:t>UNITS</w:t>
            </w:r>
            <w:r w:rsidRPr="006E7ACD">
              <w:rPr>
                <w:rFonts w:eastAsia="Times New Roman" w:cs="Times New Roman"/>
                <w:color w:val="000000"/>
                <w:kern w:val="24"/>
                <w:lang w:eastAsia="en-GB"/>
              </w:rPr>
              <w:t xml:space="preserve"> </w:t>
            </w:r>
          </w:p>
        </w:tc>
        <w:tc>
          <w:tcPr>
            <w:tcW w:w="992" w:type="dxa"/>
            <w:tcBorders>
              <w:top w:val="single" w:sz="4" w:space="0" w:color="auto"/>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eastAsia="en-GB"/>
              </w:rPr>
              <w:t>TYPE</w:t>
            </w:r>
            <w:r w:rsidRPr="006E7ACD">
              <w:rPr>
                <w:rFonts w:eastAsia="Times New Roman" w:cs="Times New Roman"/>
                <w:color w:val="000000"/>
                <w:kern w:val="24"/>
                <w:lang w:eastAsia="en-GB"/>
              </w:rPr>
              <w:t xml:space="preserve"> </w:t>
            </w:r>
          </w:p>
        </w:tc>
      </w:tr>
      <w:tr w:rsidR="006076F0" w:rsidRPr="006E7ACD" w:rsidTr="00A50E4F">
        <w:trPr>
          <w:trHeight w:val="375"/>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eastAsia="en-GB"/>
              </w:rPr>
              <w:t xml:space="preserve">channel </w:t>
            </w:r>
            <w:r w:rsidRPr="006E7ACD">
              <w:rPr>
                <w:rFonts w:eastAsia="Times New Roman" w:cs="Calibri"/>
                <w:color w:val="000000"/>
                <w:kern w:val="24"/>
                <w:lang w:eastAsia="en-GB"/>
              </w:rPr>
              <w:t>(channel)</w:t>
            </w:r>
            <w:r w:rsidRPr="006E7ACD">
              <w:rPr>
                <w:rFonts w:eastAsia="Times New Roman" w:cs="Times New Roman"/>
                <w:color w:val="00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color w:val="000000"/>
                <w:kern w:val="24"/>
                <w:lang w:eastAsia="en-GB"/>
              </w:rPr>
              <w:t xml:space="preserve">nominal channel central wavelength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6076F0" w:rsidP="00541E1D">
            <w:pPr>
              <w:spacing w:after="0" w:line="168" w:lineRule="auto"/>
              <w:rPr>
                <w:rFonts w:eastAsia="Times New Roman" w:cstheme="minorHAnsi"/>
                <w:color w:val="FF0000"/>
                <w:lang w:eastAsia="en-GB"/>
              </w:rPr>
            </w:pPr>
            <w:r w:rsidRPr="00C9720B">
              <w:rPr>
                <w:rFonts w:eastAsia="Times New Roman" w:cstheme="minorHAnsi"/>
                <w:color w:val="FF0000"/>
                <w:lang w:eastAsia="en-GB"/>
              </w:rPr>
              <w:t>sensor_band_central_radiation_wavelength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E7ACD" w:rsidP="006E7ACD">
            <w:pPr>
              <w:spacing w:after="0" w:line="168" w:lineRule="auto"/>
              <w:rPr>
                <w:rFonts w:eastAsia="Times New Roman" w:cs="Arial"/>
                <w:lang w:eastAsia="en-GB"/>
              </w:rPr>
            </w:pPr>
            <w:r w:rsidRPr="006E7ACD">
              <w:rPr>
                <w:rFonts w:cs="Calibri"/>
                <w:color w:val="000000"/>
                <w:kern w:val="24"/>
                <w:lang w:eastAsia="ja-JP"/>
              </w:rPr>
              <w:t>u</w:t>
            </w:r>
            <w:r w:rsidR="006076F0" w:rsidRPr="006E7ACD">
              <w:rPr>
                <w:rFonts w:eastAsia="Times New Roman" w:cs="Calibri"/>
                <w:color w:val="000000"/>
                <w:kern w:val="24"/>
                <w:lang w:eastAsia="en-GB"/>
              </w:rPr>
              <w:t>m</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color w:val="000000"/>
                <w:kern w:val="24"/>
                <w:lang w:eastAsia="en-GB"/>
              </w:rPr>
              <w:t>double</w:t>
            </w:r>
            <w:r w:rsidRPr="006E7ACD">
              <w:rPr>
                <w:rFonts w:eastAsia="Times New Roman" w:cs="Times New Roman"/>
                <w:color w:val="000000"/>
                <w:kern w:val="24"/>
                <w:lang w:eastAsia="en-GB"/>
              </w:rPr>
              <w:t xml:space="preserve"> </w:t>
            </w:r>
          </w:p>
        </w:tc>
      </w:tr>
      <w:tr w:rsidR="006076F0" w:rsidRPr="006E7ACD" w:rsidTr="00A50E4F">
        <w:trPr>
          <w:trHeight w:val="288"/>
        </w:trPr>
        <w:tc>
          <w:tcPr>
            <w:tcW w:w="3119" w:type="dxa"/>
            <w:tcBorders>
              <w:top w:val="single" w:sz="4" w:space="0" w:color="000000"/>
              <w:left w:val="single" w:sz="4" w:space="0" w:color="auto"/>
              <w:bottom w:val="single" w:sz="4" w:space="0" w:color="000000"/>
              <w:right w:val="single" w:sz="4" w:space="0" w:color="000000"/>
            </w:tcBorders>
            <w:shd w:val="clear" w:color="auto" w:fill="FFFFFF"/>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eastAsia="en-GB"/>
              </w:rPr>
              <w:t xml:space="preserve">channel_id </w:t>
            </w:r>
            <w:r w:rsidRPr="006E7ACD">
              <w:rPr>
                <w:rFonts w:eastAsia="Times New Roman" w:cs="Calibri"/>
                <w:color w:val="000000"/>
                <w:kern w:val="24"/>
                <w:lang w:eastAsia="en-GB"/>
              </w:rPr>
              <w:t>(channel)</w:t>
            </w:r>
            <w:r w:rsidRPr="006E7ACD">
              <w:rPr>
                <w:rFonts w:eastAsia="Times New Roman" w:cs="Times New Roman"/>
                <w:color w:val="00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color w:val="000000"/>
                <w:kern w:val="24"/>
                <w:lang w:eastAsia="en-GB"/>
              </w:rPr>
              <w:t>channel identifier</w:t>
            </w:r>
            <w:r w:rsidRPr="006E7ACD">
              <w:rPr>
                <w:rFonts w:eastAsia="Times New Roman" w:cs="Times New Roman"/>
                <w:color w:val="00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color w:val="000000"/>
                <w:kern w:val="24"/>
                <w:lang w:eastAsia="en-GB"/>
              </w:rPr>
              <w:t xml:space="preserve">sensor_band_identifier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65" w:type="dxa"/>
              <w:bottom w:w="0" w:type="dxa"/>
              <w:right w:w="65" w:type="dxa"/>
            </w:tcMar>
            <w:vAlign w:val="center"/>
            <w:hideMark/>
          </w:tcPr>
          <w:p w:rsidR="006076F0" w:rsidRPr="006E7ACD" w:rsidRDefault="006E7ACD" w:rsidP="00541E1D">
            <w:pPr>
              <w:spacing w:after="0" w:line="168" w:lineRule="auto"/>
              <w:rPr>
                <w:rFonts w:cs="Arial"/>
                <w:lang w:eastAsia="ja-JP"/>
              </w:rPr>
            </w:pPr>
            <w:r w:rsidRPr="006E7ACD">
              <w:rPr>
                <w:rFonts w:cs="Arial"/>
                <w:lang w:eastAsia="ja-JP"/>
              </w:rPr>
              <w:t>N/A</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kern w:val="24"/>
                <w:lang w:eastAsia="en-GB"/>
              </w:rPr>
              <w:t xml:space="preserve">string </w:t>
            </w:r>
          </w:p>
        </w:tc>
      </w:tr>
      <w:tr w:rsidR="006076F0" w:rsidRPr="006E7ACD" w:rsidTr="00A50E4F">
        <w:trPr>
          <w:trHeight w:val="288"/>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val="en-US" w:eastAsia="en-GB"/>
              </w:rPr>
              <w:t xml:space="preserve">origin </w:t>
            </w:r>
            <w:r w:rsidRPr="006E7ACD">
              <w:rPr>
                <w:rFonts w:eastAsia="Times New Roman" w:cs="Calibri"/>
                <w:color w:val="000000"/>
                <w:kern w:val="24"/>
                <w:lang w:val="en-US" w:eastAsia="en-GB"/>
              </w:rPr>
              <w:t>(channel)</w:t>
            </w:r>
            <w:r w:rsidRPr="006E7ACD">
              <w:rPr>
                <w:rFonts w:eastAsia="Times New Roman" w:cs="Times New Roman"/>
                <w:color w:val="00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color w:val="000000"/>
                <w:kern w:val="24"/>
                <w:lang w:eastAsia="en-GB"/>
              </w:rPr>
              <w:t>original sample domain</w:t>
            </w:r>
            <w:r w:rsidRPr="006E7ACD">
              <w:rPr>
                <w:rFonts w:eastAsia="Times New Roman" w:cs="Times New Roman"/>
                <w:color w:val="00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6E7ACD">
            <w:pPr>
              <w:spacing w:after="0" w:line="168" w:lineRule="auto"/>
              <w:rPr>
                <w:rFonts w:eastAsia="Times New Roman" w:cs="Arial"/>
                <w:lang w:eastAsia="en-GB"/>
              </w:rPr>
            </w:pPr>
            <w:r w:rsidRPr="006E7ACD">
              <w:rPr>
                <w:rFonts w:eastAsia="Times New Roman" w:cs="Times New Roman"/>
                <w:color w:val="000000"/>
                <w:kern w:val="24"/>
                <w:lang w:val="en-US" w:eastAsia="en-GB"/>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E7ACD" w:rsidP="00541E1D">
            <w:pPr>
              <w:spacing w:after="0" w:line="168" w:lineRule="auto"/>
              <w:rPr>
                <w:rFonts w:cs="Arial"/>
                <w:lang w:eastAsia="ja-JP"/>
              </w:rPr>
            </w:pPr>
            <w:r w:rsidRPr="006E7ACD">
              <w:rPr>
                <w:rFonts w:cs="Times New Roman"/>
                <w:color w:val="000000"/>
                <w:kern w:val="24"/>
                <w:lang w:eastAsia="ja-JP"/>
              </w:rPr>
              <w:t>N/A</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color w:val="000000"/>
                <w:kern w:val="24"/>
                <w:lang w:eastAsia="en-GB"/>
              </w:rPr>
              <w:t>ubyte</w:t>
            </w:r>
            <w:r w:rsidRPr="006E7ACD">
              <w:rPr>
                <w:rFonts w:eastAsia="Times New Roman" w:cs="Times New Roman"/>
                <w:color w:val="000000"/>
                <w:kern w:val="24"/>
                <w:lang w:eastAsia="en-GB"/>
              </w:rPr>
              <w:t xml:space="preserve"> </w:t>
            </w:r>
          </w:p>
        </w:tc>
      </w:tr>
      <w:tr w:rsidR="006076F0" w:rsidRPr="006E7ACD" w:rsidTr="00A50E4F">
        <w:trPr>
          <w:trHeight w:val="313"/>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b/>
                <w:bCs/>
                <w:color w:val="000000"/>
                <w:kern w:val="24"/>
                <w:lang w:val="en-US" w:eastAsia="en-GB"/>
              </w:rPr>
              <w:t xml:space="preserve">wavelength </w:t>
            </w:r>
            <w:r w:rsidRPr="006E7ACD">
              <w:rPr>
                <w:rFonts w:eastAsia="Times New Roman" w:cs="Times New Roman"/>
                <w:color w:val="000000"/>
                <w:kern w:val="24"/>
                <w:lang w:val="en-US" w:eastAsia="en-GB"/>
              </w:rPr>
              <w:t>(sample, channel)</w:t>
            </w:r>
            <w:r w:rsidRPr="006E7ACD">
              <w:rPr>
                <w:rFonts w:eastAsia="Times New Roman" w:cs="Times New Roman"/>
                <w:color w:val="00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color w:val="000000"/>
                <w:kern w:val="24"/>
                <w:lang w:val="en-US" w:eastAsia="en-GB"/>
              </w:rPr>
              <w:t>wavelength</w:t>
            </w:r>
            <w:r w:rsidRPr="006E7ACD">
              <w:rPr>
                <w:rFonts w:eastAsia="Times New Roman" w:cs="Times New Roman"/>
                <w:color w:val="00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Calibri"/>
                <w:color w:val="FF0000"/>
                <w:kern w:val="24"/>
                <w:lang w:eastAsia="en-GB"/>
              </w:rPr>
              <w:t>radiation_wavelength</w:t>
            </w:r>
            <w:r w:rsidR="006076F0" w:rsidRPr="00C9720B">
              <w:rPr>
                <w:rFonts w:eastAsia="Times New Roman" w:cs="Calibri"/>
                <w:color w:val="FF0000"/>
                <w:kern w:val="24"/>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E7ACD" w:rsidP="00541E1D">
            <w:pPr>
              <w:spacing w:after="0" w:line="168" w:lineRule="auto"/>
              <w:rPr>
                <w:rFonts w:eastAsia="Times New Roman" w:cs="Arial"/>
                <w:lang w:eastAsia="en-GB"/>
              </w:rPr>
            </w:pPr>
            <w:r w:rsidRPr="006E7ACD">
              <w:rPr>
                <w:rFonts w:cs="Calibri"/>
                <w:color w:val="000000"/>
                <w:kern w:val="24"/>
                <w:lang w:val="en-US" w:eastAsia="ja-JP"/>
              </w:rPr>
              <w:t>u</w:t>
            </w:r>
            <w:r w:rsidR="006076F0" w:rsidRPr="006E7ACD">
              <w:rPr>
                <w:rFonts w:eastAsia="Times New Roman" w:cs="Calibri"/>
                <w:color w:val="000000"/>
                <w:kern w:val="24"/>
                <w:lang w:val="en-US" w:eastAsia="en-GB"/>
              </w:rPr>
              <w:t>m</w:t>
            </w:r>
            <w:r w:rsidR="006076F0" w:rsidRPr="006E7ACD">
              <w:rPr>
                <w:rFonts w:eastAsia="Times New Roman" w:cs="Calibri"/>
                <w:color w:val="000000"/>
                <w:kern w:val="24"/>
                <w:lang w:eastAsia="en-GB"/>
              </w:rPr>
              <w:t xml:space="preserve">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color w:val="000000"/>
                <w:kern w:val="24"/>
                <w:lang w:val="en-US" w:eastAsia="en-GB"/>
              </w:rPr>
              <w:t>double</w:t>
            </w:r>
            <w:r w:rsidRPr="006E7ACD">
              <w:rPr>
                <w:rFonts w:eastAsia="Times New Roman" w:cs="Times New Roman"/>
                <w:color w:val="000000"/>
                <w:kern w:val="24"/>
                <w:lang w:eastAsia="en-GB"/>
              </w:rPr>
              <w:t xml:space="preserve"> </w:t>
            </w:r>
          </w:p>
        </w:tc>
      </w:tr>
      <w:tr w:rsidR="006076F0" w:rsidRPr="006E7ACD" w:rsidTr="00A50E4F">
        <w:trPr>
          <w:trHeight w:val="313"/>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val="en-US" w:eastAsia="en-GB"/>
              </w:rPr>
              <w:t xml:space="preserve">wavenumber </w:t>
            </w:r>
            <w:r w:rsidRPr="006E7ACD">
              <w:rPr>
                <w:rFonts w:eastAsia="Times New Roman" w:cs="Calibri"/>
                <w:color w:val="000000"/>
                <w:kern w:val="24"/>
                <w:lang w:val="en-US" w:eastAsia="en-GB"/>
              </w:rPr>
              <w:t>(sample, channel)</w:t>
            </w:r>
            <w:r w:rsidRPr="006E7ACD">
              <w:rPr>
                <w:rFonts w:eastAsia="Times New Roman" w:cs="Times New Roman"/>
                <w:color w:val="00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color w:val="000000"/>
                <w:kern w:val="24"/>
                <w:lang w:val="en-US" w:eastAsia="en-GB"/>
              </w:rPr>
              <w:t>wavenumber</w:t>
            </w:r>
            <w:r w:rsidRPr="006E7ACD">
              <w:rPr>
                <w:rFonts w:eastAsia="Times New Roman" w:cs="Times New Roman"/>
                <w:color w:val="00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color w:val="000000"/>
                <w:kern w:val="24"/>
                <w:lang w:val="en-US" w:eastAsia="en-GB"/>
              </w:rPr>
              <w:t>N/A</w:t>
            </w:r>
            <w:r w:rsidRPr="006E7ACD">
              <w:rPr>
                <w:rFonts w:eastAsia="Times New Roman" w:cs="Times New Roman"/>
                <w:color w:val="000000"/>
                <w:kern w:val="24"/>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E7ACD" w:rsidP="00541E1D">
            <w:pPr>
              <w:spacing w:after="0" w:line="168" w:lineRule="auto"/>
              <w:rPr>
                <w:rFonts w:eastAsia="Times New Roman" w:cs="Arial"/>
                <w:lang w:eastAsia="en-GB"/>
              </w:rPr>
            </w:pPr>
            <w:r w:rsidRPr="006E7ACD">
              <w:rPr>
                <w:rFonts w:cs="Times New Roman"/>
                <w:color w:val="000000"/>
                <w:kern w:val="24"/>
                <w:lang w:val="en-US" w:eastAsia="ja-JP"/>
              </w:rPr>
              <w:t>c</w:t>
            </w:r>
            <w:r w:rsidR="006076F0" w:rsidRPr="006E7ACD">
              <w:rPr>
                <w:rFonts w:eastAsia="Times New Roman" w:cs="Times New Roman"/>
                <w:color w:val="000000"/>
                <w:kern w:val="24"/>
                <w:lang w:val="en-US" w:eastAsia="en-GB"/>
              </w:rPr>
              <w:t>m-1</w:t>
            </w:r>
            <w:r w:rsidR="006076F0" w:rsidRPr="006E7ACD">
              <w:rPr>
                <w:rFonts w:eastAsia="Times New Roman" w:cs="Times New Roman"/>
                <w:color w:val="000000"/>
                <w:kern w:val="24"/>
                <w:lang w:eastAsia="en-GB"/>
              </w:rPr>
              <w:t xml:space="preserve">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color w:val="000000"/>
                <w:kern w:val="24"/>
                <w:lang w:eastAsia="en-GB"/>
              </w:rPr>
              <w:t>double</w:t>
            </w:r>
            <w:r w:rsidRPr="006E7ACD">
              <w:rPr>
                <w:rFonts w:eastAsia="Times New Roman" w:cs="Times New Roman"/>
                <w:color w:val="000000"/>
                <w:kern w:val="24"/>
                <w:lang w:eastAsia="en-GB"/>
              </w:rPr>
              <w:t xml:space="preserve"> </w:t>
            </w:r>
          </w:p>
        </w:tc>
      </w:tr>
      <w:tr w:rsidR="006076F0" w:rsidRPr="006E7ACD" w:rsidTr="00A50E4F">
        <w:trPr>
          <w:trHeight w:val="313"/>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b/>
                <w:bCs/>
                <w:color w:val="000000"/>
                <w:kern w:val="24"/>
                <w:lang w:eastAsia="en-GB"/>
              </w:rPr>
              <w:t xml:space="preserve">srf </w:t>
            </w:r>
            <w:r w:rsidRPr="006E7ACD">
              <w:rPr>
                <w:rFonts w:eastAsia="Times New Roman" w:cs="Calibri"/>
                <w:color w:val="000000"/>
                <w:kern w:val="24"/>
                <w:lang w:eastAsia="en-GB"/>
              </w:rPr>
              <w:t>(sample, channel)</w:t>
            </w:r>
            <w:r w:rsidRPr="006E7ACD">
              <w:rPr>
                <w:rFonts w:eastAsia="Times New Roman" w:cs="Times New Roman"/>
                <w:color w:val="00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color w:val="000000"/>
                <w:kern w:val="24"/>
                <w:lang w:val="en-US" w:eastAsia="en-GB"/>
              </w:rPr>
              <w:t>normalized spectral response</w:t>
            </w:r>
            <w:r w:rsidRPr="006E7ACD">
              <w:rPr>
                <w:rFonts w:eastAsia="Times New Roman" w:cs="Times New Roman"/>
                <w:color w:val="00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Times New Roman"/>
                <w:color w:val="000000"/>
                <w:kern w:val="24"/>
                <w:lang w:val="en-US" w:eastAsia="en-GB"/>
              </w:rPr>
              <w:t>N/A</w:t>
            </w:r>
            <w:r w:rsidRPr="006E7ACD">
              <w:rPr>
                <w:rFonts w:eastAsia="Times New Roman" w:cs="Times New Roman"/>
                <w:color w:val="000000"/>
                <w:kern w:val="24"/>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cs="Arial"/>
                <w:lang w:eastAsia="ja-JP"/>
              </w:rPr>
            </w:pPr>
            <w:r w:rsidRPr="006E7ACD">
              <w:rPr>
                <w:rFonts w:eastAsia="Times New Roman" w:cs="Times New Roman"/>
                <w:color w:val="000000"/>
                <w:kern w:val="24"/>
                <w:lang w:eastAsia="en-GB"/>
              </w:rPr>
              <w:t xml:space="preserve"> </w:t>
            </w:r>
            <w:r w:rsidR="006E7ACD" w:rsidRPr="006E7ACD">
              <w:rPr>
                <w:rFonts w:cs="Times New Roman"/>
                <w:color w:val="000000"/>
                <w:kern w:val="24"/>
                <w:lang w:eastAsia="ja-JP"/>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6E7ACD" w:rsidRDefault="006076F0" w:rsidP="00541E1D">
            <w:pPr>
              <w:spacing w:after="0" w:line="168" w:lineRule="auto"/>
              <w:rPr>
                <w:rFonts w:eastAsia="Times New Roman" w:cs="Arial"/>
                <w:lang w:eastAsia="en-GB"/>
              </w:rPr>
            </w:pPr>
            <w:r w:rsidRPr="006E7ACD">
              <w:rPr>
                <w:rFonts w:eastAsia="Times New Roman" w:cs="Calibri"/>
                <w:color w:val="000000"/>
                <w:kern w:val="24"/>
                <w:lang w:eastAsia="en-GB"/>
              </w:rPr>
              <w:t>double</w:t>
            </w:r>
            <w:r w:rsidRPr="006E7ACD">
              <w:rPr>
                <w:rFonts w:eastAsia="Times New Roman" w:cs="Times New Roman"/>
                <w:color w:val="000000"/>
                <w:kern w:val="24"/>
                <w:lang w:eastAsia="en-GB"/>
              </w:rPr>
              <w:t xml:space="preserve"> </w:t>
            </w:r>
          </w:p>
        </w:tc>
      </w:tr>
      <w:tr w:rsidR="00585760" w:rsidRPr="006E7ACD" w:rsidTr="00A50E4F">
        <w:trPr>
          <w:trHeight w:val="313"/>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EE6D0C" w:rsidP="00541E1D">
            <w:pPr>
              <w:spacing w:after="0" w:line="168" w:lineRule="auto"/>
              <w:rPr>
                <w:rFonts w:cs="Arial"/>
                <w:color w:val="FF0000"/>
                <w:lang w:eastAsia="ja-JP"/>
              </w:rPr>
            </w:pPr>
            <w:r w:rsidRPr="00C9720B">
              <w:rPr>
                <w:rFonts w:cs="Times New Roman" w:hint="eastAsia"/>
                <w:color w:val="FF0000"/>
                <w:kern w:val="24"/>
                <w:lang w:eastAsia="ja-JP"/>
              </w:rPr>
              <w:t xml:space="preserve">[optional] </w:t>
            </w:r>
            <w:r w:rsidR="00585760" w:rsidRPr="00C9720B">
              <w:rPr>
                <w:rFonts w:eastAsia="Times New Roman" w:cs="Times New Roman"/>
                <w:b/>
                <w:bCs/>
                <w:color w:val="FF0000"/>
                <w:kern w:val="24"/>
                <w:lang w:val="en-US" w:eastAsia="en-GB"/>
              </w:rPr>
              <w:t xml:space="preserve">wavelength_unc </w:t>
            </w:r>
            <w:r w:rsidR="00585760" w:rsidRPr="00C9720B">
              <w:rPr>
                <w:rFonts w:eastAsia="Times New Roman" w:cs="Times New Roman"/>
                <w:color w:val="FF0000"/>
                <w:kern w:val="24"/>
                <w:lang w:val="en-US" w:eastAsia="en-GB"/>
              </w:rPr>
              <w:t>(sample, channel)</w:t>
            </w:r>
            <w:r w:rsidR="00585760" w:rsidRPr="00C9720B">
              <w:rPr>
                <w:rFonts w:eastAsia="Times New Roman" w:cs="Times New Roman"/>
                <w:color w:val="FF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Times New Roman"/>
                <w:color w:val="FF0000"/>
                <w:kern w:val="24"/>
                <w:lang w:val="en-US" w:eastAsia="en-GB"/>
              </w:rPr>
              <w:t>uncertainty of wavelength</w:t>
            </w:r>
            <w:r w:rsidRPr="00C9720B">
              <w:rPr>
                <w:rFonts w:eastAsia="Times New Roman" w:cs="Times New Roman"/>
                <w:color w:val="FF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Calibri"/>
                <w:color w:val="FF0000"/>
                <w:kern w:val="24"/>
                <w:lang w:eastAsia="en-GB"/>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6E7ACD" w:rsidP="00541E1D">
            <w:pPr>
              <w:spacing w:after="0" w:line="168" w:lineRule="auto"/>
              <w:rPr>
                <w:rFonts w:eastAsia="Times New Roman" w:cs="Arial"/>
                <w:color w:val="FF0000"/>
                <w:lang w:eastAsia="en-GB"/>
              </w:rPr>
            </w:pPr>
            <w:r w:rsidRPr="00C9720B">
              <w:rPr>
                <w:rFonts w:cs="Calibri"/>
                <w:color w:val="FF0000"/>
                <w:kern w:val="24"/>
                <w:lang w:val="en-US" w:eastAsia="ja-JP"/>
              </w:rPr>
              <w:t>u</w:t>
            </w:r>
            <w:r w:rsidR="00585760" w:rsidRPr="00C9720B">
              <w:rPr>
                <w:rFonts w:eastAsia="Times New Roman" w:cs="Calibri"/>
                <w:color w:val="FF0000"/>
                <w:kern w:val="24"/>
                <w:lang w:val="en-US" w:eastAsia="en-GB"/>
              </w:rPr>
              <w:t>m</w:t>
            </w:r>
            <w:r w:rsidR="00585760" w:rsidRPr="00C9720B">
              <w:rPr>
                <w:rFonts w:eastAsia="Times New Roman" w:cs="Calibri"/>
                <w:color w:val="FF0000"/>
                <w:kern w:val="24"/>
                <w:lang w:eastAsia="en-GB"/>
              </w:rPr>
              <w:t xml:space="preserve">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Calibri"/>
                <w:color w:val="FF0000"/>
                <w:kern w:val="24"/>
                <w:lang w:val="en-US" w:eastAsia="en-GB"/>
              </w:rPr>
              <w:t>double</w:t>
            </w:r>
            <w:r w:rsidRPr="00C9720B">
              <w:rPr>
                <w:rFonts w:eastAsia="Times New Roman" w:cs="Times New Roman"/>
                <w:color w:val="FF0000"/>
                <w:kern w:val="24"/>
                <w:lang w:eastAsia="en-GB"/>
              </w:rPr>
              <w:t xml:space="preserve"> </w:t>
            </w:r>
          </w:p>
        </w:tc>
      </w:tr>
      <w:tr w:rsidR="00585760" w:rsidRPr="006E7ACD" w:rsidTr="00A50E4F">
        <w:trPr>
          <w:trHeight w:val="313"/>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EE6D0C" w:rsidP="00EE6D0C">
            <w:pPr>
              <w:spacing w:after="0" w:line="168" w:lineRule="auto"/>
              <w:rPr>
                <w:rFonts w:cs="Arial"/>
                <w:color w:val="FF0000"/>
                <w:lang w:eastAsia="ja-JP"/>
              </w:rPr>
            </w:pPr>
            <w:r w:rsidRPr="00C9720B">
              <w:rPr>
                <w:rFonts w:cs="Times New Roman" w:hint="eastAsia"/>
                <w:color w:val="FF0000"/>
                <w:kern w:val="24"/>
                <w:lang w:eastAsia="ja-JP"/>
              </w:rPr>
              <w:t xml:space="preserve">[optional] </w:t>
            </w:r>
            <w:r w:rsidR="00585760" w:rsidRPr="00C9720B">
              <w:rPr>
                <w:rFonts w:eastAsia="Times New Roman" w:cs="Calibri"/>
                <w:b/>
                <w:bCs/>
                <w:color w:val="FF0000"/>
                <w:kern w:val="24"/>
                <w:lang w:val="en-US" w:eastAsia="en-GB"/>
              </w:rPr>
              <w:t xml:space="preserve">wavenumber_unc </w:t>
            </w:r>
            <w:r w:rsidR="00585760" w:rsidRPr="00C9720B">
              <w:rPr>
                <w:rFonts w:eastAsia="Times New Roman" w:cs="Calibri"/>
                <w:color w:val="FF0000"/>
                <w:kern w:val="24"/>
                <w:lang w:val="en-US" w:eastAsia="en-GB"/>
              </w:rPr>
              <w:t>(sample, channel)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Times New Roman"/>
                <w:color w:val="FF0000"/>
                <w:kern w:val="24"/>
                <w:lang w:val="en-US" w:eastAsia="en-GB"/>
              </w:rPr>
              <w:t>uncertainty of wavenumber</w:t>
            </w:r>
            <w:r w:rsidRPr="00C9720B">
              <w:rPr>
                <w:rFonts w:eastAsia="Times New Roman" w:cs="Times New Roman"/>
                <w:color w:val="FF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Times New Roman"/>
                <w:color w:val="FF0000"/>
                <w:kern w:val="24"/>
                <w:lang w:val="en-US" w:eastAsia="en-GB"/>
              </w:rPr>
              <w:t>N/A</w:t>
            </w:r>
            <w:r w:rsidRPr="00C9720B">
              <w:rPr>
                <w:rFonts w:eastAsia="Times New Roman" w:cs="Times New Roman"/>
                <w:color w:val="FF0000"/>
                <w:kern w:val="24"/>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6E7ACD" w:rsidP="00541E1D">
            <w:pPr>
              <w:spacing w:after="0" w:line="168" w:lineRule="auto"/>
              <w:rPr>
                <w:rFonts w:eastAsia="Times New Roman" w:cs="Arial"/>
                <w:color w:val="FF0000"/>
                <w:lang w:eastAsia="en-GB"/>
              </w:rPr>
            </w:pPr>
            <w:r w:rsidRPr="00C9720B">
              <w:rPr>
                <w:rFonts w:cs="Times New Roman"/>
                <w:color w:val="FF0000"/>
                <w:kern w:val="24"/>
                <w:lang w:val="en-US" w:eastAsia="ja-JP"/>
              </w:rPr>
              <w:t>c</w:t>
            </w:r>
            <w:r w:rsidR="00585760" w:rsidRPr="00C9720B">
              <w:rPr>
                <w:rFonts w:eastAsia="Times New Roman" w:cs="Times New Roman"/>
                <w:color w:val="FF0000"/>
                <w:kern w:val="24"/>
                <w:lang w:val="en-US" w:eastAsia="en-GB"/>
              </w:rPr>
              <w:t>m-1</w:t>
            </w:r>
            <w:r w:rsidR="00585760" w:rsidRPr="00C9720B">
              <w:rPr>
                <w:rFonts w:eastAsia="Times New Roman" w:cs="Times New Roman"/>
                <w:color w:val="FF0000"/>
                <w:kern w:val="24"/>
                <w:lang w:eastAsia="en-GB"/>
              </w:rPr>
              <w:t xml:space="preserve"> </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Calibri"/>
                <w:color w:val="FF0000"/>
                <w:kern w:val="24"/>
                <w:lang w:eastAsia="en-GB"/>
              </w:rPr>
              <w:t>double</w:t>
            </w:r>
            <w:r w:rsidRPr="00C9720B">
              <w:rPr>
                <w:rFonts w:eastAsia="Times New Roman" w:cs="Times New Roman"/>
                <w:color w:val="FF0000"/>
                <w:kern w:val="24"/>
                <w:lang w:eastAsia="en-GB"/>
              </w:rPr>
              <w:t xml:space="preserve"> </w:t>
            </w:r>
          </w:p>
        </w:tc>
      </w:tr>
      <w:tr w:rsidR="00585760" w:rsidRPr="006E7ACD" w:rsidTr="00A50E4F">
        <w:trPr>
          <w:trHeight w:val="313"/>
        </w:trPr>
        <w:tc>
          <w:tcPr>
            <w:tcW w:w="3119" w:type="dxa"/>
            <w:tcBorders>
              <w:top w:val="single" w:sz="4" w:space="0" w:color="000000"/>
              <w:left w:val="single" w:sz="4" w:space="0" w:color="auto"/>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EE6D0C" w:rsidP="00541E1D">
            <w:pPr>
              <w:spacing w:after="0" w:line="168" w:lineRule="auto"/>
              <w:rPr>
                <w:rFonts w:eastAsia="Times New Roman" w:cs="Arial"/>
                <w:color w:val="FF0000"/>
                <w:lang w:eastAsia="en-GB"/>
              </w:rPr>
            </w:pPr>
            <w:r w:rsidRPr="00C9720B">
              <w:rPr>
                <w:rFonts w:cs="Times New Roman" w:hint="eastAsia"/>
                <w:color w:val="FF0000"/>
                <w:kern w:val="24"/>
                <w:lang w:eastAsia="ja-JP"/>
              </w:rPr>
              <w:t xml:space="preserve">[optional] </w:t>
            </w:r>
            <w:r w:rsidR="00585760" w:rsidRPr="00C9720B">
              <w:rPr>
                <w:rFonts w:eastAsia="Times New Roman" w:cs="Calibri"/>
                <w:b/>
                <w:bCs/>
                <w:color w:val="FF0000"/>
                <w:kern w:val="24"/>
                <w:lang w:eastAsia="en-GB"/>
              </w:rPr>
              <w:t xml:space="preserve">srf_unc </w:t>
            </w:r>
            <w:r w:rsidRPr="00C9720B">
              <w:rPr>
                <w:rFonts w:eastAsia="Times New Roman" w:cs="Calibri"/>
                <w:color w:val="FF0000"/>
                <w:kern w:val="24"/>
                <w:lang w:eastAsia="en-GB"/>
              </w:rPr>
              <w:t>(sample, channel</w:t>
            </w:r>
            <w:r w:rsidRPr="00C9720B">
              <w:rPr>
                <w:rFonts w:cs="Calibri" w:hint="eastAsia"/>
                <w:color w:val="FF0000"/>
                <w:kern w:val="24"/>
                <w:lang w:eastAsia="ja-JP"/>
              </w:rPr>
              <w:t>)</w:t>
            </w:r>
            <w:r w:rsidR="00585760" w:rsidRPr="00C9720B">
              <w:rPr>
                <w:rFonts w:eastAsia="Times New Roman" w:cs="Times New Roman"/>
                <w:color w:val="FF0000"/>
                <w:kern w:val="24"/>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Times New Roman"/>
                <w:color w:val="FF0000"/>
                <w:kern w:val="24"/>
                <w:lang w:val="en-US" w:eastAsia="en-GB"/>
              </w:rPr>
              <w:t>uncertainty of normalized spectral response</w:t>
            </w:r>
            <w:r w:rsidRPr="00C9720B">
              <w:rPr>
                <w:rFonts w:eastAsia="Times New Roman" w:cs="Times New Roman"/>
                <w:color w:val="FF0000"/>
                <w:kern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Times New Roman"/>
                <w:color w:val="FF0000"/>
                <w:kern w:val="24"/>
                <w:lang w:val="en-US" w:eastAsia="en-GB"/>
              </w:rPr>
              <w:t>N/A</w:t>
            </w:r>
            <w:r w:rsidRPr="00C9720B">
              <w:rPr>
                <w:rFonts w:eastAsia="Times New Roman" w:cs="Times New Roman"/>
                <w:color w:val="FF0000"/>
                <w:kern w:val="24"/>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cs="Arial"/>
                <w:color w:val="FF0000"/>
                <w:lang w:eastAsia="ja-JP"/>
              </w:rPr>
            </w:pPr>
            <w:r w:rsidRPr="00C9720B">
              <w:rPr>
                <w:rFonts w:eastAsia="Times New Roman" w:cs="Times New Roman"/>
                <w:color w:val="FF0000"/>
                <w:kern w:val="24"/>
                <w:lang w:eastAsia="en-GB"/>
              </w:rPr>
              <w:t xml:space="preserve"> </w:t>
            </w:r>
            <w:r w:rsidR="006E7ACD" w:rsidRPr="00C9720B">
              <w:rPr>
                <w:rFonts w:cs="Times New Roman"/>
                <w:color w:val="FF0000"/>
                <w:kern w:val="24"/>
                <w:lang w:eastAsia="ja-JP"/>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15" w:type="dxa"/>
              <w:left w:w="65" w:type="dxa"/>
              <w:bottom w:w="0" w:type="dxa"/>
              <w:right w:w="65" w:type="dxa"/>
            </w:tcMar>
            <w:vAlign w:val="center"/>
            <w:hideMark/>
          </w:tcPr>
          <w:p w:rsidR="00AC77C6" w:rsidRPr="00C9720B" w:rsidRDefault="00585760" w:rsidP="00541E1D">
            <w:pPr>
              <w:spacing w:after="0" w:line="168" w:lineRule="auto"/>
              <w:rPr>
                <w:rFonts w:eastAsia="Times New Roman" w:cs="Arial"/>
                <w:color w:val="FF0000"/>
                <w:lang w:eastAsia="en-GB"/>
              </w:rPr>
            </w:pPr>
            <w:r w:rsidRPr="00C9720B">
              <w:rPr>
                <w:rFonts w:eastAsia="Times New Roman" w:cs="Calibri"/>
                <w:color w:val="FF0000"/>
                <w:kern w:val="24"/>
                <w:lang w:eastAsia="en-GB"/>
              </w:rPr>
              <w:t>double</w:t>
            </w:r>
            <w:r w:rsidRPr="00C9720B">
              <w:rPr>
                <w:rFonts w:eastAsia="Times New Roman" w:cs="Times New Roman"/>
                <w:color w:val="FF0000"/>
                <w:kern w:val="24"/>
                <w:lang w:eastAsia="en-GB"/>
              </w:rPr>
              <w:t xml:space="preserve"> </w:t>
            </w:r>
          </w:p>
        </w:tc>
      </w:tr>
    </w:tbl>
    <w:p w:rsidR="008D681E" w:rsidRDefault="008D681E">
      <w:pPr>
        <w:rPr>
          <w:b/>
          <w:sz w:val="24"/>
          <w:lang w:eastAsia="ja-JP"/>
        </w:rPr>
      </w:pPr>
      <w:r>
        <w:rPr>
          <w:b/>
          <w:sz w:val="24"/>
          <w:lang w:eastAsia="ja-JP"/>
        </w:rPr>
        <w:br w:type="page"/>
      </w:r>
    </w:p>
    <w:p w:rsidR="00365001" w:rsidRPr="00881143" w:rsidRDefault="00365001" w:rsidP="00881143">
      <w:pPr>
        <w:pStyle w:val="af5"/>
        <w:numPr>
          <w:ilvl w:val="0"/>
          <w:numId w:val="1"/>
        </w:numPr>
        <w:ind w:leftChars="0"/>
        <w:rPr>
          <w:b/>
          <w:sz w:val="24"/>
          <w:lang w:eastAsia="ja-JP"/>
        </w:rPr>
      </w:pPr>
      <w:r w:rsidRPr="00881143">
        <w:rPr>
          <w:rFonts w:hint="eastAsia"/>
          <w:b/>
          <w:sz w:val="24"/>
          <w:lang w:eastAsia="ja-JP"/>
        </w:rPr>
        <w:lastRenderedPageBreak/>
        <w:t>Discussion</w:t>
      </w:r>
      <w:r w:rsidR="00B12AAF">
        <w:rPr>
          <w:rFonts w:hint="eastAsia"/>
          <w:b/>
          <w:sz w:val="24"/>
          <w:lang w:eastAsia="ja-JP"/>
        </w:rPr>
        <w:t>s</w:t>
      </w:r>
    </w:p>
    <w:p w:rsidR="002D240C" w:rsidRPr="002D240C" w:rsidRDefault="002D240C" w:rsidP="002D240C">
      <w:pPr>
        <w:rPr>
          <w:b/>
          <w:lang w:eastAsia="ja-JP"/>
        </w:rPr>
      </w:pPr>
      <w:r w:rsidRPr="002D240C">
        <w:rPr>
          <w:rFonts w:hint="eastAsia"/>
          <w:b/>
          <w:lang w:eastAsia="ja-JP"/>
        </w:rPr>
        <w:t>3.</w:t>
      </w:r>
      <w:r>
        <w:rPr>
          <w:rFonts w:hint="eastAsia"/>
          <w:b/>
          <w:lang w:eastAsia="ja-JP"/>
        </w:rPr>
        <w:t>1</w:t>
      </w:r>
      <w:r w:rsidRPr="002D240C">
        <w:rPr>
          <w:rFonts w:hint="eastAsia"/>
          <w:b/>
          <w:lang w:eastAsia="ja-JP"/>
        </w:rPr>
        <w:t xml:space="preserve"> Adoption of WMO File Naming Convention</w:t>
      </w:r>
    </w:p>
    <w:p w:rsidR="002D240C" w:rsidRDefault="002D240C" w:rsidP="002D240C">
      <w:pPr>
        <w:rPr>
          <w:lang w:eastAsia="ja-JP"/>
        </w:rPr>
      </w:pPr>
      <w:r>
        <w:rPr>
          <w:rFonts w:hint="eastAsia"/>
          <w:lang w:eastAsia="ja-JP"/>
        </w:rPr>
        <w:t xml:space="preserve">The current netCDF SRF File Naming was decided in the lunar calibration activity to use the files in GIRO (GSICS Implementation of the ROLO model). Following GSICS File Naming Convention (which also follows WMO GTS File Naming Convention) was proposed and adopted in 2014 because the files were thought to be one of </w:t>
      </w:r>
      <w:r w:rsidRPr="002D240C">
        <w:rPr>
          <w:rFonts w:hint="eastAsia"/>
          <w:i/>
          <w:lang w:eastAsia="ja-JP"/>
        </w:rPr>
        <w:t>GSICS Deliverables</w:t>
      </w:r>
      <w:r>
        <w:rPr>
          <w:rFonts w:hint="eastAsia"/>
          <w:lang w:eastAsia="ja-JP"/>
        </w:rPr>
        <w:t xml:space="preserve"> in future. However, it is not clear whether all the deliverables should follow the WMO Convention.</w:t>
      </w:r>
    </w:p>
    <w:p w:rsidR="002D240C" w:rsidRDefault="002D240C" w:rsidP="002D240C">
      <w:pPr>
        <w:rPr>
          <w:lang w:eastAsia="ja-JP"/>
        </w:rPr>
      </w:pPr>
      <w:r>
        <w:rPr>
          <w:rFonts w:hint="eastAsia"/>
          <w:lang w:eastAsia="ja-JP"/>
        </w:rPr>
        <w:t>WMO GTS File Naming Convention is very helpful if the dataset should be discoverable via WMO-relevant system</w:t>
      </w:r>
      <w:r w:rsidR="001B266D">
        <w:rPr>
          <w:rFonts w:hint="eastAsia"/>
          <w:lang w:eastAsia="ja-JP"/>
        </w:rPr>
        <w:t>s</w:t>
      </w:r>
      <w:r>
        <w:rPr>
          <w:rFonts w:hint="eastAsia"/>
          <w:lang w:eastAsia="ja-JP"/>
        </w:rPr>
        <w:t xml:space="preserve"> such as WIS (WMO Information System). It is also reasonable for following such standard format to </w:t>
      </w:r>
      <w:r w:rsidRPr="0004191E">
        <w:rPr>
          <w:lang w:eastAsia="ja-JP"/>
        </w:rPr>
        <w:t>facilitate</w:t>
      </w:r>
      <w:r>
        <w:rPr>
          <w:lang w:eastAsia="ja-JP"/>
        </w:rPr>
        <w:t xml:space="preserve"> a clear identification of </w:t>
      </w:r>
      <w:r>
        <w:rPr>
          <w:rFonts w:hint="eastAsia"/>
          <w:lang w:eastAsia="ja-JP"/>
        </w:rPr>
        <w:t>the dataset</w:t>
      </w:r>
      <w:r>
        <w:rPr>
          <w:lang w:eastAsia="ja-JP"/>
        </w:rPr>
        <w:t>’</w:t>
      </w:r>
      <w:r>
        <w:rPr>
          <w:rFonts w:hint="eastAsia"/>
          <w:lang w:eastAsia="ja-JP"/>
        </w:rPr>
        <w:t>s (e.g. GSICS Correction)</w:t>
      </w:r>
      <w:r w:rsidRPr="0004191E">
        <w:rPr>
          <w:lang w:eastAsia="ja-JP"/>
        </w:rPr>
        <w:t xml:space="preserve"> origin and content</w:t>
      </w:r>
      <w:r>
        <w:rPr>
          <w:rFonts w:hint="eastAsia"/>
          <w:lang w:eastAsia="ja-JP"/>
        </w:rPr>
        <w:t xml:space="preserve">, and is important </w:t>
      </w:r>
      <w:r w:rsidRPr="0004191E">
        <w:rPr>
          <w:lang w:eastAsia="ja-JP"/>
        </w:rPr>
        <w:t xml:space="preserve">in the </w:t>
      </w:r>
      <w:r>
        <w:rPr>
          <w:rFonts w:hint="eastAsia"/>
          <w:lang w:eastAsia="ja-JP"/>
        </w:rPr>
        <w:t xml:space="preserve">infrastructure </w:t>
      </w:r>
      <w:r w:rsidRPr="0004191E">
        <w:rPr>
          <w:lang w:eastAsia="ja-JP"/>
        </w:rPr>
        <w:t xml:space="preserve">maintenance (e.g. </w:t>
      </w:r>
      <w:r>
        <w:rPr>
          <w:rFonts w:hint="eastAsia"/>
          <w:lang w:eastAsia="ja-JP"/>
        </w:rPr>
        <w:t>f</w:t>
      </w:r>
      <w:r w:rsidRPr="0004191E">
        <w:rPr>
          <w:lang w:eastAsia="ja-JP"/>
        </w:rPr>
        <w:t>ile upload</w:t>
      </w:r>
      <w:r>
        <w:rPr>
          <w:rFonts w:hint="eastAsia"/>
          <w:lang w:eastAsia="ja-JP"/>
        </w:rPr>
        <w:t>ing</w:t>
      </w:r>
      <w:r w:rsidRPr="0004191E">
        <w:rPr>
          <w:lang w:eastAsia="ja-JP"/>
        </w:rPr>
        <w:t>).</w:t>
      </w:r>
    </w:p>
    <w:p w:rsidR="002D240C" w:rsidRDefault="002D240C" w:rsidP="002D240C">
      <w:pPr>
        <w:rPr>
          <w:lang w:eastAsia="ja-JP"/>
        </w:rPr>
      </w:pPr>
      <w:r>
        <w:rPr>
          <w:rFonts w:hint="eastAsia"/>
          <w:lang w:eastAsia="ja-JP"/>
        </w:rPr>
        <w:t xml:space="preserve">However, above-mentioned points might not be the cases for netCDF SRF </w:t>
      </w:r>
      <w:r>
        <w:rPr>
          <w:lang w:eastAsia="ja-JP"/>
        </w:rPr>
        <w:t>because</w:t>
      </w:r>
      <w:r>
        <w:rPr>
          <w:rFonts w:hint="eastAsia"/>
          <w:lang w:eastAsia="ja-JP"/>
        </w:rPr>
        <w:t xml:space="preserve"> SRF is the information to characterize the instrument response (not a product nor an observation).The SRF files are not critical to the infrastructure because they are typically not frequently updated. </w:t>
      </w:r>
      <w:r w:rsidR="008C5BA9">
        <w:rPr>
          <w:rFonts w:hint="eastAsia"/>
          <w:lang w:eastAsia="ja-JP"/>
        </w:rPr>
        <w:t>A</w:t>
      </w:r>
      <w:r w:rsidR="001B266D">
        <w:rPr>
          <w:rFonts w:hint="eastAsia"/>
          <w:lang w:eastAsia="ja-JP"/>
        </w:rPr>
        <w:t xml:space="preserve">s previously mentioned in section 1, we should also be careful about adding </w:t>
      </w:r>
      <w:r w:rsidR="001B266D">
        <w:rPr>
          <w:lang w:eastAsia="ja-JP"/>
        </w:rPr>
        <w:t>“</w:t>
      </w:r>
      <w:r w:rsidR="001B266D">
        <w:rPr>
          <w:rFonts w:hint="eastAsia"/>
          <w:lang w:eastAsia="ja-JP"/>
        </w:rPr>
        <w:t>SRF</w:t>
      </w:r>
      <w:r w:rsidR="001B266D">
        <w:rPr>
          <w:lang w:eastAsia="ja-JP"/>
        </w:rPr>
        <w:t>”</w:t>
      </w:r>
      <w:r w:rsidR="001B266D">
        <w:rPr>
          <w:rFonts w:hint="eastAsia"/>
          <w:lang w:eastAsia="ja-JP"/>
        </w:rPr>
        <w:t xml:space="preserve"> to </w:t>
      </w:r>
      <w:r w:rsidR="001B266D" w:rsidRPr="002D240C">
        <w:rPr>
          <w:i/>
        </w:rPr>
        <w:t>DataDesignato</w:t>
      </w:r>
      <w:r w:rsidR="001B266D" w:rsidRPr="002D240C">
        <w:rPr>
          <w:rFonts w:hint="eastAsia"/>
          <w:i/>
          <w:lang w:eastAsia="ja-JP"/>
        </w:rPr>
        <w:t>r</w:t>
      </w:r>
      <w:r w:rsidR="001B266D">
        <w:rPr>
          <w:rFonts w:hint="eastAsia"/>
          <w:lang w:eastAsia="ja-JP"/>
        </w:rPr>
        <w:t xml:space="preserve"> because this means </w:t>
      </w:r>
      <w:r w:rsidR="001B266D">
        <w:rPr>
          <w:lang w:eastAsia="ja-JP"/>
        </w:rPr>
        <w:t xml:space="preserve">the </w:t>
      </w:r>
      <w:r w:rsidR="001B266D">
        <w:rPr>
          <w:rFonts w:hint="eastAsia"/>
          <w:lang w:eastAsia="ja-JP"/>
        </w:rPr>
        <w:t xml:space="preserve">netCDF </w:t>
      </w:r>
      <w:r w:rsidR="001B266D">
        <w:rPr>
          <w:lang w:eastAsia="ja-JP"/>
        </w:rPr>
        <w:t xml:space="preserve">SRFs </w:t>
      </w:r>
      <w:r w:rsidR="001B266D">
        <w:rPr>
          <w:rFonts w:hint="eastAsia"/>
          <w:lang w:eastAsia="ja-JP"/>
        </w:rPr>
        <w:t xml:space="preserve">would be considered as one of GSICS </w:t>
      </w:r>
      <w:r w:rsidR="001B266D">
        <w:rPr>
          <w:lang w:eastAsia="ja-JP"/>
        </w:rPr>
        <w:t>“</w:t>
      </w:r>
      <w:r w:rsidR="001B266D">
        <w:rPr>
          <w:rFonts w:hint="eastAsia"/>
          <w:lang w:eastAsia="ja-JP"/>
        </w:rPr>
        <w:t>Calibration dataset</w:t>
      </w:r>
      <w:r w:rsidR="001B266D">
        <w:rPr>
          <w:lang w:eastAsia="ja-JP"/>
        </w:rPr>
        <w:t>”</w:t>
      </w:r>
      <w:r w:rsidR="001B266D">
        <w:rPr>
          <w:rFonts w:hint="eastAsia"/>
          <w:lang w:eastAsia="ja-JP"/>
        </w:rPr>
        <w:t xml:space="preserve">. </w:t>
      </w:r>
      <w:r w:rsidR="00E15B4C">
        <w:rPr>
          <w:rFonts w:hint="eastAsia"/>
          <w:lang w:eastAsia="ja-JP"/>
        </w:rPr>
        <w:t xml:space="preserve">In addition, there are other issues for </w:t>
      </w:r>
      <w:r w:rsidR="00FE5EE5">
        <w:rPr>
          <w:rFonts w:hint="eastAsia"/>
          <w:lang w:eastAsia="ja-JP"/>
        </w:rPr>
        <w:t>some</w:t>
      </w:r>
      <w:r w:rsidR="00E15B4C">
        <w:rPr>
          <w:rFonts w:hint="eastAsia"/>
          <w:lang w:eastAsia="ja-JP"/>
        </w:rPr>
        <w:t xml:space="preserve"> agencies. </w:t>
      </w:r>
      <w:r w:rsidR="00F22F90">
        <w:rPr>
          <w:rFonts w:hint="eastAsia"/>
          <w:lang w:eastAsia="ja-JP"/>
        </w:rPr>
        <w:t xml:space="preserve">For example, </w:t>
      </w:r>
      <w:r w:rsidR="00F22F90">
        <w:rPr>
          <w:lang w:eastAsia="ja-JP"/>
        </w:rPr>
        <w:t>“</w:t>
      </w:r>
      <w:r w:rsidR="00F22F90">
        <w:rPr>
          <w:rFonts w:hint="eastAsia"/>
          <w:lang w:eastAsia="ja-JP"/>
        </w:rPr>
        <w:t>RJTD</w:t>
      </w:r>
      <w:r w:rsidR="00F22F90">
        <w:rPr>
          <w:lang w:eastAsia="ja-JP"/>
        </w:rPr>
        <w:t>”</w:t>
      </w:r>
      <w:r w:rsidR="00F22F90">
        <w:rPr>
          <w:rFonts w:hint="eastAsia"/>
          <w:lang w:eastAsia="ja-JP"/>
        </w:rPr>
        <w:t xml:space="preserve"> of the </w:t>
      </w:r>
      <w:r w:rsidR="00F22F90">
        <w:rPr>
          <w:lang w:eastAsia="ja-JP"/>
        </w:rPr>
        <w:t>example</w:t>
      </w:r>
      <w:r w:rsidR="00F22F90">
        <w:rPr>
          <w:rFonts w:hint="eastAsia"/>
          <w:lang w:eastAsia="ja-JP"/>
        </w:rPr>
        <w:t xml:space="preserve"> is an i</w:t>
      </w:r>
      <w:r w:rsidR="00F22F90" w:rsidRPr="00F22F90">
        <w:rPr>
          <w:lang w:eastAsia="ja-JP"/>
        </w:rPr>
        <w:t xml:space="preserve">nternational four-letter location indicator </w:t>
      </w:r>
      <w:r w:rsidR="00F22F90">
        <w:rPr>
          <w:rFonts w:hint="eastAsia"/>
          <w:lang w:eastAsia="ja-JP"/>
        </w:rPr>
        <w:t xml:space="preserve">(called </w:t>
      </w:r>
      <w:r w:rsidR="00F22F90">
        <w:rPr>
          <w:lang w:eastAsia="ja-JP"/>
        </w:rPr>
        <w:t>“</w:t>
      </w:r>
      <w:r w:rsidR="00F22F90">
        <w:rPr>
          <w:rFonts w:hint="eastAsia"/>
          <w:lang w:eastAsia="ja-JP"/>
        </w:rPr>
        <w:t>CCCC</w:t>
      </w:r>
      <w:r w:rsidR="00F22F90">
        <w:rPr>
          <w:lang w:eastAsia="ja-JP"/>
        </w:rPr>
        <w:t>”</w:t>
      </w:r>
      <w:r w:rsidR="00F22F90">
        <w:rPr>
          <w:rFonts w:hint="eastAsia"/>
          <w:lang w:eastAsia="ja-JP"/>
        </w:rPr>
        <w:t xml:space="preserve">) </w:t>
      </w:r>
      <w:r w:rsidR="00F22F90" w:rsidRPr="00F22F90">
        <w:rPr>
          <w:lang w:eastAsia="ja-JP"/>
        </w:rPr>
        <w:t>of the station or cent</w:t>
      </w:r>
      <w:r w:rsidR="00F22F90">
        <w:rPr>
          <w:rFonts w:hint="eastAsia"/>
          <w:lang w:eastAsia="ja-JP"/>
        </w:rPr>
        <w:t>re</w:t>
      </w:r>
      <w:r w:rsidR="00F22F90" w:rsidRPr="00F22F90">
        <w:rPr>
          <w:lang w:eastAsia="ja-JP"/>
        </w:rPr>
        <w:t xml:space="preserve"> originating or compiling the bulletin published in </w:t>
      </w:r>
      <w:hyperlink r:id="rId12" w:history="1">
        <w:r w:rsidR="00F22F90" w:rsidRPr="00F22F90">
          <w:rPr>
            <w:rStyle w:val="a3"/>
            <w:lang w:eastAsia="ja-JP"/>
          </w:rPr>
          <w:t>WMO-No. 9, Volume C1, Catalogue of Meteorological Bulletins</w:t>
        </w:r>
      </w:hyperlink>
      <w:r w:rsidR="00F22F90" w:rsidRPr="00F22F90">
        <w:rPr>
          <w:lang w:eastAsia="ja-JP"/>
        </w:rPr>
        <w:t>.</w:t>
      </w:r>
      <w:r w:rsidR="00FE5EE5">
        <w:rPr>
          <w:rFonts w:hint="eastAsia"/>
          <w:lang w:eastAsia="ja-JP"/>
        </w:rPr>
        <w:t xml:space="preserve"> It might be difficult for some agencies to find proper </w:t>
      </w:r>
      <w:r w:rsidR="00FE5EE5">
        <w:rPr>
          <w:lang w:eastAsia="ja-JP"/>
        </w:rPr>
        <w:t>“</w:t>
      </w:r>
      <w:r w:rsidR="00FE5EE5">
        <w:rPr>
          <w:rFonts w:hint="eastAsia"/>
          <w:lang w:eastAsia="ja-JP"/>
        </w:rPr>
        <w:t>CCCC</w:t>
      </w:r>
      <w:r w:rsidR="00FE5EE5">
        <w:rPr>
          <w:lang w:eastAsia="ja-JP"/>
        </w:rPr>
        <w:t>”</w:t>
      </w:r>
      <w:r w:rsidR="00FE5EE5">
        <w:rPr>
          <w:rFonts w:hint="eastAsia"/>
          <w:lang w:eastAsia="ja-JP"/>
        </w:rPr>
        <w:t xml:space="preserve">. </w:t>
      </w:r>
      <w:r w:rsidR="008C5BA9">
        <w:rPr>
          <w:rFonts w:hint="eastAsia"/>
          <w:lang w:eastAsia="ja-JP"/>
        </w:rPr>
        <w:t>One</w:t>
      </w:r>
      <w:r>
        <w:rPr>
          <w:rFonts w:hint="eastAsia"/>
          <w:lang w:eastAsia="ja-JP"/>
        </w:rPr>
        <w:t xml:space="preserve"> advantage of adopting the WMO Convention is a clear identification that the files are generated under the GSICS framework. </w:t>
      </w:r>
    </w:p>
    <w:p w:rsidR="000223AA" w:rsidRDefault="002D240C" w:rsidP="00C83664">
      <w:pPr>
        <w:spacing w:after="0"/>
        <w:rPr>
          <w:lang w:eastAsia="ja-JP"/>
        </w:rPr>
      </w:pPr>
      <w:r>
        <w:rPr>
          <w:rFonts w:hint="eastAsia"/>
          <w:lang w:eastAsia="ja-JP"/>
        </w:rPr>
        <w:t>F</w:t>
      </w:r>
      <w:r w:rsidR="000223AA">
        <w:rPr>
          <w:rFonts w:hint="eastAsia"/>
          <w:lang w:eastAsia="ja-JP"/>
        </w:rPr>
        <w:t xml:space="preserve">or these reasons, there are </w:t>
      </w:r>
      <w:r w:rsidR="00F27C76">
        <w:rPr>
          <w:rFonts w:hint="eastAsia"/>
          <w:lang w:eastAsia="ja-JP"/>
        </w:rPr>
        <w:t>3</w:t>
      </w:r>
      <w:r w:rsidR="000223AA">
        <w:rPr>
          <w:rFonts w:hint="eastAsia"/>
          <w:lang w:eastAsia="ja-JP"/>
        </w:rPr>
        <w:t xml:space="preserve"> options.</w:t>
      </w:r>
    </w:p>
    <w:p w:rsidR="008C5BA9" w:rsidRDefault="008C5BA9" w:rsidP="00F27C76">
      <w:pPr>
        <w:pStyle w:val="af5"/>
        <w:numPr>
          <w:ilvl w:val="0"/>
          <w:numId w:val="2"/>
        </w:numPr>
        <w:spacing w:after="0"/>
        <w:ind w:leftChars="0" w:hanging="278"/>
        <w:rPr>
          <w:lang w:eastAsia="ja-JP"/>
        </w:rPr>
      </w:pPr>
      <w:r>
        <w:rPr>
          <w:rFonts w:hint="eastAsia"/>
          <w:lang w:eastAsia="ja-JP"/>
        </w:rPr>
        <w:t>Option#1: keeping the current convention until we have real requirements to change.</w:t>
      </w:r>
    </w:p>
    <w:p w:rsidR="000223AA" w:rsidRDefault="000223AA" w:rsidP="00F27C76">
      <w:pPr>
        <w:pStyle w:val="af5"/>
        <w:numPr>
          <w:ilvl w:val="0"/>
          <w:numId w:val="2"/>
        </w:numPr>
        <w:spacing w:after="0"/>
        <w:ind w:leftChars="0" w:hanging="278"/>
        <w:rPr>
          <w:lang w:eastAsia="ja-JP"/>
        </w:rPr>
      </w:pPr>
      <w:r>
        <w:rPr>
          <w:rFonts w:hint="eastAsia"/>
          <w:lang w:eastAsia="ja-JP"/>
        </w:rPr>
        <w:t>Option#</w:t>
      </w:r>
      <w:r w:rsidR="008C5BA9">
        <w:rPr>
          <w:rFonts w:hint="eastAsia"/>
          <w:lang w:eastAsia="ja-JP"/>
        </w:rPr>
        <w:t>2</w:t>
      </w:r>
      <w:r>
        <w:rPr>
          <w:rFonts w:hint="eastAsia"/>
          <w:lang w:eastAsia="ja-JP"/>
        </w:rPr>
        <w:t xml:space="preserve">: </w:t>
      </w:r>
      <w:r w:rsidR="00FE5EE5">
        <w:rPr>
          <w:rFonts w:hint="eastAsia"/>
          <w:lang w:eastAsia="ja-JP"/>
        </w:rPr>
        <w:t>adopting the proposal which</w:t>
      </w:r>
      <w:r>
        <w:rPr>
          <w:rFonts w:hint="eastAsia"/>
          <w:lang w:eastAsia="ja-JP"/>
        </w:rPr>
        <w:t xml:space="preserve"> follow</w:t>
      </w:r>
      <w:r w:rsidR="00FE5EE5">
        <w:rPr>
          <w:rFonts w:hint="eastAsia"/>
          <w:lang w:eastAsia="ja-JP"/>
        </w:rPr>
        <w:t>s</w:t>
      </w:r>
      <w:r>
        <w:rPr>
          <w:rFonts w:hint="eastAsia"/>
          <w:lang w:eastAsia="ja-JP"/>
        </w:rPr>
        <w:t xml:space="preserve"> WMO GTS File Naming Convention</w:t>
      </w:r>
      <w:r w:rsidR="00C000FE">
        <w:rPr>
          <w:rFonts w:hint="eastAsia"/>
          <w:lang w:eastAsia="ja-JP"/>
        </w:rPr>
        <w:t>.</w:t>
      </w:r>
    </w:p>
    <w:p w:rsidR="000223AA" w:rsidRDefault="000223AA" w:rsidP="00F27C76">
      <w:pPr>
        <w:pStyle w:val="af5"/>
        <w:numPr>
          <w:ilvl w:val="0"/>
          <w:numId w:val="2"/>
        </w:numPr>
        <w:ind w:leftChars="0" w:hanging="278"/>
        <w:rPr>
          <w:lang w:eastAsia="ja-JP"/>
        </w:rPr>
      </w:pPr>
      <w:r>
        <w:rPr>
          <w:rFonts w:hint="eastAsia"/>
          <w:lang w:eastAsia="ja-JP"/>
        </w:rPr>
        <w:t>Option#3:</w:t>
      </w:r>
      <w:r w:rsidR="002D240C">
        <w:rPr>
          <w:rFonts w:hint="eastAsia"/>
          <w:lang w:eastAsia="ja-JP"/>
        </w:rPr>
        <w:t xml:space="preserve"> </w:t>
      </w:r>
      <w:r w:rsidR="00C83664">
        <w:rPr>
          <w:rFonts w:hint="eastAsia"/>
          <w:lang w:eastAsia="ja-JP"/>
        </w:rPr>
        <w:t>defining</w:t>
      </w:r>
      <w:r>
        <w:rPr>
          <w:rFonts w:hint="eastAsia"/>
          <w:lang w:eastAsia="ja-JP"/>
        </w:rPr>
        <w:t xml:space="preserve"> </w:t>
      </w:r>
      <w:r w:rsidR="00C83664">
        <w:rPr>
          <w:rFonts w:hint="eastAsia"/>
          <w:lang w:eastAsia="ja-JP"/>
        </w:rPr>
        <w:t xml:space="preserve">a new convention which is not relevant to WMO </w:t>
      </w:r>
      <w:r w:rsidR="00C000FE">
        <w:rPr>
          <w:rFonts w:hint="eastAsia"/>
          <w:lang w:eastAsia="ja-JP"/>
        </w:rPr>
        <w:t>C</w:t>
      </w:r>
      <w:r w:rsidR="00C83664">
        <w:rPr>
          <w:rFonts w:hint="eastAsia"/>
          <w:lang w:eastAsia="ja-JP"/>
        </w:rPr>
        <w:t>onvention.</w:t>
      </w:r>
    </w:p>
    <w:p w:rsidR="002D240C" w:rsidRDefault="00FE5EE5" w:rsidP="002D240C">
      <w:pPr>
        <w:rPr>
          <w:lang w:eastAsia="ja-JP"/>
        </w:rPr>
      </w:pPr>
      <w:r w:rsidRPr="00A50E76">
        <w:rPr>
          <w:rFonts w:hint="eastAsia"/>
          <w:color w:val="FF0000"/>
          <w:lang w:eastAsia="ja-JP"/>
        </w:rPr>
        <w:t xml:space="preserve">Option#1 </w:t>
      </w:r>
      <w:r w:rsidR="00A50E76">
        <w:rPr>
          <w:rFonts w:hint="eastAsia"/>
          <w:color w:val="FF0000"/>
          <w:lang w:eastAsia="ja-JP"/>
        </w:rPr>
        <w:t>would be reasonable</w:t>
      </w:r>
      <w:r w:rsidRPr="00A50E76">
        <w:rPr>
          <w:rFonts w:hint="eastAsia"/>
          <w:color w:val="FF0000"/>
          <w:lang w:eastAsia="ja-JP"/>
        </w:rPr>
        <w:t xml:space="preserve"> if there are no urgent</w:t>
      </w:r>
      <w:r w:rsidR="005628ED" w:rsidRPr="00A50E76">
        <w:rPr>
          <w:rFonts w:hint="eastAsia"/>
          <w:color w:val="FF0000"/>
          <w:lang w:eastAsia="ja-JP"/>
        </w:rPr>
        <w:t xml:space="preserve"> or </w:t>
      </w:r>
      <w:r w:rsidRPr="00A50E76">
        <w:rPr>
          <w:rFonts w:hint="eastAsia"/>
          <w:color w:val="FF0000"/>
          <w:lang w:eastAsia="ja-JP"/>
        </w:rPr>
        <w:t>real requirements.</w:t>
      </w:r>
      <w:r>
        <w:rPr>
          <w:rFonts w:hint="eastAsia"/>
          <w:lang w:eastAsia="ja-JP"/>
        </w:rPr>
        <w:t xml:space="preserve"> </w:t>
      </w:r>
      <w:r w:rsidR="005628ED">
        <w:rPr>
          <w:rFonts w:hint="eastAsia"/>
          <w:lang w:eastAsia="ja-JP"/>
        </w:rPr>
        <w:t>Option#2 would have no impacts on the current applications, but more discussions are needed to propose a guideline which kin</w:t>
      </w:r>
      <w:r w:rsidR="00A2412A">
        <w:rPr>
          <w:rFonts w:hint="eastAsia"/>
          <w:lang w:eastAsia="ja-JP"/>
        </w:rPr>
        <w:t xml:space="preserve">ds of GSICS deliverables to follow GSICS and WMO File Naming Convention. </w:t>
      </w:r>
      <w:r w:rsidR="0019102D">
        <w:rPr>
          <w:rFonts w:hint="eastAsia"/>
          <w:lang w:eastAsia="ja-JP"/>
        </w:rPr>
        <w:t xml:space="preserve">Option#3 </w:t>
      </w:r>
      <w:r w:rsidR="00A50E76">
        <w:rPr>
          <w:rFonts w:hint="eastAsia"/>
          <w:lang w:eastAsia="ja-JP"/>
        </w:rPr>
        <w:t xml:space="preserve">(e.g. himawari8_ahi_srf_v01.nc) </w:t>
      </w:r>
      <w:r w:rsidR="0019102D">
        <w:rPr>
          <w:rFonts w:hint="eastAsia"/>
          <w:lang w:eastAsia="ja-JP"/>
        </w:rPr>
        <w:t>means that the SRF file naming</w:t>
      </w:r>
      <w:r w:rsidR="00A62610">
        <w:rPr>
          <w:rFonts w:hint="eastAsia"/>
          <w:lang w:eastAsia="ja-JP"/>
        </w:rPr>
        <w:t xml:space="preserve"> </w:t>
      </w:r>
      <w:r w:rsidR="0019102D">
        <w:rPr>
          <w:rFonts w:hint="eastAsia"/>
          <w:lang w:eastAsia="ja-JP"/>
        </w:rPr>
        <w:t xml:space="preserve">does </w:t>
      </w:r>
      <w:r w:rsidR="002D240C">
        <w:rPr>
          <w:rFonts w:hint="eastAsia"/>
          <w:lang w:eastAsia="ja-JP"/>
        </w:rPr>
        <w:t>not follow the WMO Convention</w:t>
      </w:r>
      <w:r w:rsidR="0019102D">
        <w:rPr>
          <w:rFonts w:hint="eastAsia"/>
          <w:lang w:eastAsia="ja-JP"/>
        </w:rPr>
        <w:t xml:space="preserve"> any more. </w:t>
      </w:r>
      <w:r w:rsidR="00A62610">
        <w:rPr>
          <w:rFonts w:hint="eastAsia"/>
          <w:lang w:eastAsia="ja-JP"/>
        </w:rPr>
        <w:t>This may have impact</w:t>
      </w:r>
      <w:r w:rsidR="0033438F">
        <w:rPr>
          <w:rFonts w:hint="eastAsia"/>
          <w:lang w:eastAsia="ja-JP"/>
        </w:rPr>
        <w:t>s</w:t>
      </w:r>
      <w:r w:rsidR="00A62610">
        <w:rPr>
          <w:rFonts w:hint="eastAsia"/>
          <w:lang w:eastAsia="ja-JP"/>
        </w:rPr>
        <w:t xml:space="preserve"> on GIRO because</w:t>
      </w:r>
      <w:r w:rsidR="0019102D">
        <w:rPr>
          <w:rFonts w:hint="eastAsia"/>
          <w:lang w:eastAsia="ja-JP"/>
        </w:rPr>
        <w:t xml:space="preserve"> </w:t>
      </w:r>
      <w:r w:rsidR="002D240C">
        <w:rPr>
          <w:rFonts w:hint="eastAsia"/>
          <w:lang w:eastAsia="ja-JP"/>
        </w:rPr>
        <w:t>GIRO gets satellite and instrument names from the file name, by checking the positions of comma (,), plus (+), and underscore (_).</w:t>
      </w:r>
    </w:p>
    <w:p w:rsidR="00365001" w:rsidRPr="000762E0" w:rsidRDefault="00CA1CEA" w:rsidP="00365001">
      <w:pPr>
        <w:rPr>
          <w:b/>
          <w:lang w:eastAsia="ja-JP"/>
        </w:rPr>
      </w:pPr>
      <w:r w:rsidRPr="000762E0">
        <w:rPr>
          <w:rFonts w:hint="eastAsia"/>
          <w:b/>
          <w:lang w:eastAsia="ja-JP"/>
        </w:rPr>
        <w:t>3.</w:t>
      </w:r>
      <w:r w:rsidR="002D240C">
        <w:rPr>
          <w:rFonts w:hint="eastAsia"/>
          <w:b/>
          <w:lang w:eastAsia="ja-JP"/>
        </w:rPr>
        <w:t>2</w:t>
      </w:r>
      <w:r w:rsidRPr="000762E0">
        <w:rPr>
          <w:rFonts w:hint="eastAsia"/>
          <w:b/>
          <w:lang w:eastAsia="ja-JP"/>
        </w:rPr>
        <w:t xml:space="preserve"> Required updates for CF-Compliant dataset</w:t>
      </w:r>
    </w:p>
    <w:p w:rsidR="00B12AAF" w:rsidRDefault="004612DB" w:rsidP="00365001">
      <w:pPr>
        <w:rPr>
          <w:lang w:eastAsia="ja-JP"/>
        </w:rPr>
      </w:pPr>
      <w:r>
        <w:rPr>
          <w:rFonts w:hint="eastAsia"/>
          <w:lang w:eastAsia="ja-JP"/>
        </w:rPr>
        <w:t xml:space="preserve">Global Attribute </w:t>
      </w:r>
      <w:r w:rsidRPr="00B12AAF">
        <w:rPr>
          <w:rFonts w:hint="eastAsia"/>
          <w:i/>
          <w:lang w:eastAsia="ja-JP"/>
        </w:rPr>
        <w:t>Conventions</w:t>
      </w:r>
      <w:r>
        <w:rPr>
          <w:rFonts w:hint="eastAsia"/>
          <w:lang w:eastAsia="ja-JP"/>
        </w:rPr>
        <w:t>=</w:t>
      </w:r>
      <w:r>
        <w:rPr>
          <w:lang w:eastAsia="ja-JP"/>
        </w:rPr>
        <w:t>”</w:t>
      </w:r>
      <w:r>
        <w:rPr>
          <w:rFonts w:hint="eastAsia"/>
          <w:lang w:eastAsia="ja-JP"/>
        </w:rPr>
        <w:t>CF-1.6</w:t>
      </w:r>
      <w:r>
        <w:rPr>
          <w:lang w:eastAsia="ja-JP"/>
        </w:rPr>
        <w:t>”</w:t>
      </w:r>
      <w:r>
        <w:rPr>
          <w:rFonts w:hint="eastAsia"/>
          <w:lang w:eastAsia="ja-JP"/>
        </w:rPr>
        <w:t xml:space="preserve"> which is contained in the current netCDF SRF means that the file follows CF-1.6. However, the file is</w:t>
      </w:r>
      <w:r w:rsidR="001A307F">
        <w:rPr>
          <w:rFonts w:hint="eastAsia"/>
          <w:lang w:eastAsia="ja-JP"/>
        </w:rPr>
        <w:t xml:space="preserve"> not </w:t>
      </w:r>
      <w:r w:rsidR="00CA1CEA">
        <w:rPr>
          <w:rFonts w:hint="eastAsia"/>
          <w:lang w:eastAsia="ja-JP"/>
        </w:rPr>
        <w:t>CF-compliant</w:t>
      </w:r>
      <w:r w:rsidR="001A307F">
        <w:rPr>
          <w:rFonts w:hint="eastAsia"/>
          <w:lang w:eastAsia="ja-JP"/>
        </w:rPr>
        <w:t xml:space="preserve"> because </w:t>
      </w:r>
      <w:r>
        <w:rPr>
          <w:rFonts w:hint="eastAsia"/>
          <w:lang w:eastAsia="ja-JP"/>
        </w:rPr>
        <w:t>string and unsigned-</w:t>
      </w:r>
      <w:r w:rsidR="00CA1CEA">
        <w:rPr>
          <w:rFonts w:hint="eastAsia"/>
          <w:lang w:eastAsia="ja-JP"/>
        </w:rPr>
        <w:t>byte</w:t>
      </w:r>
      <w:r w:rsidR="001A307F">
        <w:rPr>
          <w:rFonts w:hint="eastAsia"/>
          <w:lang w:eastAsia="ja-JP"/>
        </w:rPr>
        <w:t xml:space="preserve"> data types are not supported in the past/latest CF-Conventions.</w:t>
      </w:r>
      <w:r w:rsidR="00CA1CEA">
        <w:rPr>
          <w:rFonts w:hint="eastAsia"/>
          <w:lang w:eastAsia="ja-JP"/>
        </w:rPr>
        <w:t xml:space="preserve"> </w:t>
      </w:r>
      <w:r w:rsidR="005445EE">
        <w:rPr>
          <w:rFonts w:hint="eastAsia"/>
          <w:lang w:eastAsia="ja-JP"/>
        </w:rPr>
        <w:t>Adding th</w:t>
      </w:r>
      <w:r w:rsidR="00CA1CEA">
        <w:rPr>
          <w:rFonts w:hint="eastAsia"/>
          <w:lang w:eastAsia="ja-JP"/>
        </w:rPr>
        <w:t xml:space="preserve">ese data types </w:t>
      </w:r>
      <w:r w:rsidR="00AB05DD">
        <w:rPr>
          <w:rFonts w:hint="eastAsia"/>
          <w:lang w:eastAsia="ja-JP"/>
        </w:rPr>
        <w:t>is now</w:t>
      </w:r>
      <w:r w:rsidR="00CA1CEA">
        <w:rPr>
          <w:rFonts w:hint="eastAsia"/>
          <w:lang w:eastAsia="ja-JP"/>
        </w:rPr>
        <w:t xml:space="preserve"> discussed </w:t>
      </w:r>
      <w:r w:rsidR="005445EE">
        <w:rPr>
          <w:rFonts w:hint="eastAsia"/>
          <w:lang w:eastAsia="ja-JP"/>
        </w:rPr>
        <w:t xml:space="preserve">in the CF community (discussions on </w:t>
      </w:r>
      <w:hyperlink r:id="rId13" w:history="1">
        <w:r w:rsidR="005445EE" w:rsidRPr="005445EE">
          <w:rPr>
            <w:rStyle w:val="a3"/>
            <w:rFonts w:hint="eastAsia"/>
            <w:lang w:eastAsia="ja-JP"/>
          </w:rPr>
          <w:t>string</w:t>
        </w:r>
      </w:hyperlink>
      <w:r w:rsidR="005445EE">
        <w:rPr>
          <w:rFonts w:hint="eastAsia"/>
          <w:lang w:eastAsia="ja-JP"/>
        </w:rPr>
        <w:t xml:space="preserve"> and </w:t>
      </w:r>
      <w:hyperlink r:id="rId14" w:history="1">
        <w:r w:rsidR="005445EE" w:rsidRPr="005445EE">
          <w:rPr>
            <w:rStyle w:val="a3"/>
            <w:rFonts w:hint="eastAsia"/>
            <w:lang w:eastAsia="ja-JP"/>
          </w:rPr>
          <w:t>unsigned byte</w:t>
        </w:r>
      </w:hyperlink>
      <w:r w:rsidR="005445EE">
        <w:rPr>
          <w:rFonts w:hint="eastAsia"/>
          <w:lang w:eastAsia="ja-JP"/>
        </w:rPr>
        <w:t xml:space="preserve">), so </w:t>
      </w:r>
      <w:r w:rsidR="00B12AAF">
        <w:rPr>
          <w:rFonts w:hint="eastAsia"/>
          <w:lang w:eastAsia="ja-JP"/>
        </w:rPr>
        <w:t>the</w:t>
      </w:r>
      <w:r w:rsidR="005445EE">
        <w:rPr>
          <w:rFonts w:hint="eastAsia"/>
          <w:lang w:eastAsia="ja-JP"/>
        </w:rPr>
        <w:t xml:space="preserve"> netCDF SRF would </w:t>
      </w:r>
      <w:r w:rsidR="00AB05DD">
        <w:rPr>
          <w:rFonts w:hint="eastAsia"/>
          <w:lang w:eastAsia="ja-JP"/>
        </w:rPr>
        <w:t xml:space="preserve">be </w:t>
      </w:r>
      <w:r w:rsidR="005445EE">
        <w:rPr>
          <w:rFonts w:hint="eastAsia"/>
          <w:lang w:eastAsia="ja-JP"/>
        </w:rPr>
        <w:t>fully CF-</w:t>
      </w:r>
      <w:r w:rsidR="00AB05DD">
        <w:rPr>
          <w:rFonts w:hint="eastAsia"/>
          <w:lang w:eastAsia="ja-JP"/>
        </w:rPr>
        <w:t>c</w:t>
      </w:r>
      <w:r w:rsidR="005445EE">
        <w:rPr>
          <w:rFonts w:hint="eastAsia"/>
          <w:lang w:eastAsia="ja-JP"/>
        </w:rPr>
        <w:t>ompliant in future</w:t>
      </w:r>
      <w:r w:rsidR="00B12AAF">
        <w:rPr>
          <w:rFonts w:hint="eastAsia"/>
          <w:lang w:eastAsia="ja-JP"/>
        </w:rPr>
        <w:t xml:space="preserve"> by updating </w:t>
      </w:r>
      <w:r w:rsidR="00B12AAF" w:rsidRPr="00B12AAF">
        <w:rPr>
          <w:rFonts w:hint="eastAsia"/>
          <w:i/>
          <w:lang w:eastAsia="ja-JP"/>
        </w:rPr>
        <w:t>Conventions</w:t>
      </w:r>
      <w:r w:rsidR="00B12AAF">
        <w:rPr>
          <w:rFonts w:hint="eastAsia"/>
          <w:lang w:eastAsia="ja-JP"/>
        </w:rPr>
        <w:t xml:space="preserve"> </w:t>
      </w:r>
      <w:r w:rsidR="00B12AAF">
        <w:rPr>
          <w:lang w:eastAsia="ja-JP"/>
        </w:rPr>
        <w:t>attribute</w:t>
      </w:r>
      <w:r w:rsidR="00B12AAF">
        <w:rPr>
          <w:rFonts w:hint="eastAsia"/>
          <w:lang w:eastAsia="ja-JP"/>
        </w:rPr>
        <w:t xml:space="preserve"> from CF-1</w:t>
      </w:r>
      <w:r w:rsidR="005445EE">
        <w:rPr>
          <w:rFonts w:hint="eastAsia"/>
          <w:lang w:eastAsia="ja-JP"/>
        </w:rPr>
        <w:t>.</w:t>
      </w:r>
      <w:r w:rsidR="00B12AAF">
        <w:rPr>
          <w:rFonts w:hint="eastAsia"/>
          <w:lang w:eastAsia="ja-JP"/>
        </w:rPr>
        <w:t>6 to 1.8.</w:t>
      </w:r>
    </w:p>
    <w:p w:rsidR="00CA1CEA" w:rsidRDefault="00AB05DD" w:rsidP="00365001">
      <w:pPr>
        <w:rPr>
          <w:lang w:eastAsia="ja-JP"/>
        </w:rPr>
      </w:pPr>
      <w:r>
        <w:rPr>
          <w:rFonts w:hint="eastAsia"/>
          <w:lang w:eastAsia="ja-JP"/>
        </w:rPr>
        <w:t>Alternatively, t</w:t>
      </w:r>
      <w:r w:rsidR="00390570">
        <w:rPr>
          <w:rFonts w:hint="eastAsia"/>
          <w:lang w:eastAsia="ja-JP"/>
        </w:rPr>
        <w:t>he</w:t>
      </w:r>
      <w:r w:rsidR="005445EE">
        <w:rPr>
          <w:rFonts w:hint="eastAsia"/>
          <w:lang w:eastAsia="ja-JP"/>
        </w:rPr>
        <w:t xml:space="preserve"> file could be CF-</w:t>
      </w:r>
      <w:r>
        <w:rPr>
          <w:rFonts w:hint="eastAsia"/>
          <w:lang w:eastAsia="ja-JP"/>
        </w:rPr>
        <w:t>c</w:t>
      </w:r>
      <w:r w:rsidR="005445EE">
        <w:rPr>
          <w:rFonts w:hint="eastAsia"/>
          <w:lang w:eastAsia="ja-JP"/>
        </w:rPr>
        <w:t xml:space="preserve">ompliant by changing data types (i.e. string to char, unsigned byte to byte), </w:t>
      </w:r>
      <w:r w:rsidR="00390570">
        <w:rPr>
          <w:rFonts w:hint="eastAsia"/>
          <w:lang w:eastAsia="ja-JP"/>
        </w:rPr>
        <w:t>but some</w:t>
      </w:r>
      <w:r w:rsidR="005445EE">
        <w:rPr>
          <w:rFonts w:hint="eastAsia"/>
          <w:lang w:eastAsia="ja-JP"/>
        </w:rPr>
        <w:t xml:space="preserve"> </w:t>
      </w:r>
      <w:r w:rsidR="00771273">
        <w:rPr>
          <w:rFonts w:hint="eastAsia"/>
          <w:lang w:eastAsia="ja-JP"/>
        </w:rPr>
        <w:t xml:space="preserve">existing </w:t>
      </w:r>
      <w:r w:rsidR="005445EE">
        <w:rPr>
          <w:rFonts w:hint="eastAsia"/>
          <w:lang w:eastAsia="ja-JP"/>
        </w:rPr>
        <w:t>applications which use the netCDF SRF (e.g. GIRO) may be affected by such a change.</w:t>
      </w:r>
      <w:r w:rsidR="005445EE" w:rsidRPr="00A50E76">
        <w:rPr>
          <w:rFonts w:hint="eastAsia"/>
          <w:color w:val="FF0000"/>
          <w:lang w:eastAsia="ja-JP"/>
        </w:rPr>
        <w:t xml:space="preserve"> Keeping the </w:t>
      </w:r>
      <w:r w:rsidR="00390570" w:rsidRPr="00A50E76">
        <w:rPr>
          <w:rFonts w:hint="eastAsia"/>
          <w:color w:val="FF0000"/>
          <w:lang w:eastAsia="ja-JP"/>
        </w:rPr>
        <w:t>existing</w:t>
      </w:r>
      <w:r w:rsidR="005445EE" w:rsidRPr="00A50E76">
        <w:rPr>
          <w:rFonts w:hint="eastAsia"/>
          <w:color w:val="FF0000"/>
          <w:lang w:eastAsia="ja-JP"/>
        </w:rPr>
        <w:t xml:space="preserve"> </w:t>
      </w:r>
      <w:r w:rsidR="00771273" w:rsidRPr="00A50E76">
        <w:rPr>
          <w:rFonts w:hint="eastAsia"/>
          <w:color w:val="FF0000"/>
          <w:lang w:eastAsia="ja-JP"/>
        </w:rPr>
        <w:t>c</w:t>
      </w:r>
      <w:r w:rsidR="005445EE" w:rsidRPr="00A50E76">
        <w:rPr>
          <w:rFonts w:hint="eastAsia"/>
          <w:color w:val="FF0000"/>
          <w:lang w:eastAsia="ja-JP"/>
        </w:rPr>
        <w:t xml:space="preserve">onvention as it is and updating to the proposed one </w:t>
      </w:r>
      <w:r w:rsidR="00390570" w:rsidRPr="00A50E76">
        <w:rPr>
          <w:rFonts w:hint="eastAsia"/>
          <w:color w:val="FF0000"/>
          <w:lang w:eastAsia="ja-JP"/>
        </w:rPr>
        <w:t xml:space="preserve">in future </w:t>
      </w:r>
      <w:r w:rsidR="00771273" w:rsidRPr="00A50E76">
        <w:rPr>
          <w:rFonts w:hint="eastAsia"/>
          <w:color w:val="FF0000"/>
          <w:lang w:eastAsia="ja-JP"/>
        </w:rPr>
        <w:t>would</w:t>
      </w:r>
      <w:r w:rsidR="005445EE" w:rsidRPr="00A50E76">
        <w:rPr>
          <w:rFonts w:hint="eastAsia"/>
          <w:color w:val="FF0000"/>
          <w:lang w:eastAsia="ja-JP"/>
        </w:rPr>
        <w:t xml:space="preserve"> be </w:t>
      </w:r>
      <w:r w:rsidR="00390570" w:rsidRPr="00A50E76">
        <w:rPr>
          <w:rFonts w:hint="eastAsia"/>
          <w:color w:val="FF0000"/>
          <w:lang w:eastAsia="ja-JP"/>
        </w:rPr>
        <w:t xml:space="preserve">reasonable from the </w:t>
      </w:r>
      <w:r w:rsidR="00390570" w:rsidRPr="00A50E76">
        <w:rPr>
          <w:color w:val="FF0000"/>
          <w:lang w:eastAsia="ja-JP"/>
        </w:rPr>
        <w:t>viewpoint</w:t>
      </w:r>
      <w:r w:rsidR="00390570" w:rsidRPr="00A50E76">
        <w:rPr>
          <w:rFonts w:hint="eastAsia"/>
          <w:color w:val="FF0000"/>
          <w:lang w:eastAsia="ja-JP"/>
        </w:rPr>
        <w:t xml:space="preserve"> of avoiding extra resources</w:t>
      </w:r>
      <w:r w:rsidR="00B93CDB" w:rsidRPr="00A50E76">
        <w:rPr>
          <w:rFonts w:hint="eastAsia"/>
          <w:color w:val="FF0000"/>
          <w:lang w:eastAsia="ja-JP"/>
        </w:rPr>
        <w:t xml:space="preserve"> for this issue</w:t>
      </w:r>
      <w:r w:rsidR="005445EE" w:rsidRPr="00A50E76">
        <w:rPr>
          <w:rFonts w:hint="eastAsia"/>
          <w:color w:val="FF0000"/>
          <w:lang w:eastAsia="ja-JP"/>
        </w:rPr>
        <w:t>.</w:t>
      </w:r>
    </w:p>
    <w:p w:rsidR="00623664" w:rsidRDefault="00623664" w:rsidP="002D43E6">
      <w:pPr>
        <w:rPr>
          <w:b/>
          <w:lang w:eastAsia="ja-JP"/>
        </w:rPr>
      </w:pPr>
      <w:r>
        <w:rPr>
          <w:rFonts w:hint="eastAsia"/>
          <w:b/>
          <w:lang w:eastAsia="ja-JP"/>
        </w:rPr>
        <w:t>3.3 Discussions with GSICS members</w:t>
      </w:r>
    </w:p>
    <w:p w:rsidR="00623664" w:rsidRDefault="00623664" w:rsidP="00623664">
      <w:pPr>
        <w:rPr>
          <w:rFonts w:hint="eastAsia"/>
          <w:lang w:eastAsia="ja-JP"/>
        </w:rPr>
      </w:pPr>
      <w:r w:rsidRPr="002D0CD2">
        <w:rPr>
          <w:color w:val="FF0000"/>
          <w:lang w:eastAsia="ja-JP"/>
        </w:rPr>
        <w:t>Option#1</w:t>
      </w:r>
      <w:r>
        <w:rPr>
          <w:lang w:eastAsia="ja-JP"/>
        </w:rPr>
        <w:t xml:space="preserve"> was selected</w:t>
      </w:r>
      <w:r>
        <w:rPr>
          <w:lang w:eastAsia="ja-JP"/>
        </w:rPr>
        <w:t xml:space="preserve"> t</w:t>
      </w:r>
      <w:r w:rsidR="00C96EA1">
        <w:rPr>
          <w:lang w:eastAsia="ja-JP"/>
        </w:rPr>
        <w:t>hrough a</w:t>
      </w:r>
      <w:bookmarkStart w:id="4" w:name="_GoBack"/>
      <w:bookmarkEnd w:id="4"/>
      <w:r>
        <w:rPr>
          <w:lang w:eastAsia="ja-JP"/>
        </w:rPr>
        <w:t xml:space="preserve"> discussion </w:t>
      </w:r>
      <w:r>
        <w:rPr>
          <w:lang w:eastAsia="ja-JP"/>
        </w:rPr>
        <w:t>o</w:t>
      </w:r>
      <w:r>
        <w:rPr>
          <w:rFonts w:hint="eastAsia"/>
          <w:lang w:eastAsia="ja-JP"/>
        </w:rPr>
        <w:t xml:space="preserve">n </w:t>
      </w:r>
      <w:r>
        <w:rPr>
          <w:lang w:eastAsia="ja-JP"/>
        </w:rPr>
        <w:t xml:space="preserve">gsics-dev mailing list: </w:t>
      </w:r>
      <w:hyperlink r:id="rId15" w:history="1">
        <w:r w:rsidRPr="004A3585">
          <w:rPr>
            <w:rStyle w:val="a3"/>
            <w:lang w:eastAsia="ja-JP"/>
          </w:rPr>
          <w:t>https://groups.google.com/forum/#!topic/gsics-dev/8SbHfALbufo</w:t>
        </w:r>
      </w:hyperlink>
      <w:r>
        <w:rPr>
          <w:lang w:eastAsia="ja-JP"/>
        </w:rPr>
        <w:t>. Option#2 could be discussed in future.</w:t>
      </w:r>
    </w:p>
    <w:p w:rsidR="00623664" w:rsidRDefault="00623664" w:rsidP="002D43E6">
      <w:pPr>
        <w:rPr>
          <w:b/>
          <w:lang w:eastAsia="ja-JP"/>
        </w:rPr>
      </w:pPr>
    </w:p>
    <w:p w:rsidR="006F30CB" w:rsidRPr="00F67023" w:rsidRDefault="006F30CB" w:rsidP="002D43E6">
      <w:pPr>
        <w:rPr>
          <w:b/>
          <w:lang w:eastAsia="ja-JP"/>
        </w:rPr>
      </w:pPr>
      <w:r w:rsidRPr="00F67023">
        <w:rPr>
          <w:rFonts w:hint="eastAsia"/>
          <w:b/>
          <w:lang w:eastAsia="ja-JP"/>
        </w:rPr>
        <w:lastRenderedPageBreak/>
        <w:t>Acknowledgement</w:t>
      </w:r>
      <w:r w:rsidR="00F67023" w:rsidRPr="00F67023">
        <w:rPr>
          <w:rFonts w:hint="eastAsia"/>
          <w:b/>
          <w:lang w:eastAsia="ja-JP"/>
        </w:rPr>
        <w:t>:</w:t>
      </w:r>
    </w:p>
    <w:p w:rsidR="00C44697" w:rsidRPr="00C44697" w:rsidRDefault="00C44697" w:rsidP="006E7ACD">
      <w:pPr>
        <w:spacing w:line="240" w:lineRule="auto"/>
        <w:contextualSpacing/>
        <w:rPr>
          <w:lang w:eastAsia="ja-JP"/>
        </w:rPr>
      </w:pPr>
      <w:r w:rsidRPr="00C44697">
        <w:rPr>
          <w:lang w:eastAsia="ja-JP"/>
        </w:rPr>
        <w:t>Special tha</w:t>
      </w:r>
      <w:r>
        <w:rPr>
          <w:lang w:eastAsia="ja-JP"/>
        </w:rPr>
        <w:t xml:space="preserve">nks </w:t>
      </w:r>
      <w:r>
        <w:rPr>
          <w:rFonts w:hint="eastAsia"/>
          <w:lang w:eastAsia="ja-JP"/>
        </w:rPr>
        <w:t xml:space="preserve">to </w:t>
      </w:r>
      <w:r w:rsidR="006F30CB">
        <w:rPr>
          <w:rFonts w:hint="eastAsia"/>
          <w:lang w:eastAsia="ja-JP"/>
        </w:rPr>
        <w:t>S</w:t>
      </w:r>
      <w:r w:rsidR="006F30CB" w:rsidRPr="006F30CB">
        <w:rPr>
          <w:lang w:eastAsia="ja-JP"/>
        </w:rPr>
        <w:t>ebastien Wagner, Peter Miu, Claude Ledez, Tim Patterson</w:t>
      </w:r>
      <w:r w:rsidR="006F30CB">
        <w:rPr>
          <w:rFonts w:hint="eastAsia"/>
          <w:lang w:eastAsia="ja-JP"/>
        </w:rPr>
        <w:t>, and Tim Hewison of EUMETSAT</w:t>
      </w:r>
      <w:r>
        <w:rPr>
          <w:rFonts w:hint="eastAsia"/>
          <w:lang w:eastAsia="ja-JP"/>
        </w:rPr>
        <w:t>,</w:t>
      </w:r>
      <w:r w:rsidR="006F30CB">
        <w:rPr>
          <w:rFonts w:hint="eastAsia"/>
          <w:lang w:eastAsia="ja-JP"/>
        </w:rPr>
        <w:t xml:space="preserve"> </w:t>
      </w:r>
      <w:r w:rsidR="00613300">
        <w:rPr>
          <w:rFonts w:hint="eastAsia"/>
          <w:lang w:eastAsia="ja-JP"/>
        </w:rPr>
        <w:t>m</w:t>
      </w:r>
      <w:r w:rsidR="006F30CB">
        <w:rPr>
          <w:rFonts w:hint="eastAsia"/>
          <w:lang w:eastAsia="ja-JP"/>
        </w:rPr>
        <w:t>embers of GSIC</w:t>
      </w:r>
      <w:r w:rsidR="00524A53">
        <w:rPr>
          <w:rFonts w:hint="eastAsia"/>
          <w:lang w:eastAsia="ja-JP"/>
        </w:rPr>
        <w:t>S Data management Working Group</w:t>
      </w:r>
      <w:r>
        <w:rPr>
          <w:rFonts w:hint="eastAsia"/>
          <w:lang w:eastAsia="ja-JP"/>
        </w:rPr>
        <w:t>, and Aleksandar Jelenak of HDF-Group for their kind and productive comments</w:t>
      </w:r>
      <w:r w:rsidR="00613300">
        <w:rPr>
          <w:rFonts w:hint="eastAsia"/>
          <w:lang w:eastAsia="ja-JP"/>
        </w:rPr>
        <w:t xml:space="preserve"> and suggestions on CF and WMO Conventions</w:t>
      </w:r>
      <w:r>
        <w:rPr>
          <w:rFonts w:hint="eastAsia"/>
          <w:lang w:eastAsia="ja-JP"/>
        </w:rPr>
        <w:t>.</w:t>
      </w:r>
    </w:p>
    <w:sectPr w:rsidR="00C44697" w:rsidRPr="00C44697" w:rsidSect="00CA00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47" w:rsidRDefault="00AD2847" w:rsidP="00760E32">
      <w:pPr>
        <w:spacing w:after="0" w:line="240" w:lineRule="auto"/>
      </w:pPr>
      <w:r>
        <w:separator/>
      </w:r>
    </w:p>
  </w:endnote>
  <w:endnote w:type="continuationSeparator" w:id="0">
    <w:p w:rsidR="00AD2847" w:rsidRDefault="00AD2847" w:rsidP="0076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47" w:rsidRDefault="00AD2847" w:rsidP="00760E32">
      <w:pPr>
        <w:spacing w:after="0" w:line="240" w:lineRule="auto"/>
      </w:pPr>
      <w:r>
        <w:separator/>
      </w:r>
    </w:p>
  </w:footnote>
  <w:footnote w:type="continuationSeparator" w:id="0">
    <w:p w:rsidR="00AD2847" w:rsidRDefault="00AD2847" w:rsidP="0076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30E2"/>
    <w:multiLevelType w:val="multilevel"/>
    <w:tmpl w:val="C0A408F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2E31BC4"/>
    <w:multiLevelType w:val="hybridMultilevel"/>
    <w:tmpl w:val="B5E254F0"/>
    <w:lvl w:ilvl="0" w:tplc="A46065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A00B2"/>
    <w:rsid w:val="00001DEC"/>
    <w:rsid w:val="00007AD2"/>
    <w:rsid w:val="000223AA"/>
    <w:rsid w:val="0002443E"/>
    <w:rsid w:val="0004191E"/>
    <w:rsid w:val="000473BD"/>
    <w:rsid w:val="000536F5"/>
    <w:rsid w:val="000762E0"/>
    <w:rsid w:val="000C3DA5"/>
    <w:rsid w:val="000F11F6"/>
    <w:rsid w:val="0011447D"/>
    <w:rsid w:val="00115B6C"/>
    <w:rsid w:val="001474A7"/>
    <w:rsid w:val="001678A0"/>
    <w:rsid w:val="001762D6"/>
    <w:rsid w:val="00186795"/>
    <w:rsid w:val="0019102D"/>
    <w:rsid w:val="001A0436"/>
    <w:rsid w:val="001A307F"/>
    <w:rsid w:val="001B266D"/>
    <w:rsid w:val="001D6882"/>
    <w:rsid w:val="0020343B"/>
    <w:rsid w:val="00257F76"/>
    <w:rsid w:val="00261A37"/>
    <w:rsid w:val="00283AF9"/>
    <w:rsid w:val="00297AB9"/>
    <w:rsid w:val="002C130A"/>
    <w:rsid w:val="002C2827"/>
    <w:rsid w:val="002C64BE"/>
    <w:rsid w:val="002D0CD2"/>
    <w:rsid w:val="002D120A"/>
    <w:rsid w:val="002D240C"/>
    <w:rsid w:val="002D43E6"/>
    <w:rsid w:val="003220C6"/>
    <w:rsid w:val="0033438F"/>
    <w:rsid w:val="003553A1"/>
    <w:rsid w:val="00355CA3"/>
    <w:rsid w:val="00361EF3"/>
    <w:rsid w:val="00365001"/>
    <w:rsid w:val="00370A25"/>
    <w:rsid w:val="0039052E"/>
    <w:rsid w:val="00390570"/>
    <w:rsid w:val="003909FD"/>
    <w:rsid w:val="00396846"/>
    <w:rsid w:val="003B287D"/>
    <w:rsid w:val="003C7255"/>
    <w:rsid w:val="003C732B"/>
    <w:rsid w:val="003D08AB"/>
    <w:rsid w:val="003F321B"/>
    <w:rsid w:val="004226D1"/>
    <w:rsid w:val="0045496E"/>
    <w:rsid w:val="004612DB"/>
    <w:rsid w:val="004655DD"/>
    <w:rsid w:val="0046656D"/>
    <w:rsid w:val="00486622"/>
    <w:rsid w:val="004A4D13"/>
    <w:rsid w:val="004E02B0"/>
    <w:rsid w:val="005137D0"/>
    <w:rsid w:val="00524A53"/>
    <w:rsid w:val="00531C0F"/>
    <w:rsid w:val="00541E1D"/>
    <w:rsid w:val="005445EE"/>
    <w:rsid w:val="00550653"/>
    <w:rsid w:val="005628ED"/>
    <w:rsid w:val="00583E46"/>
    <w:rsid w:val="00585760"/>
    <w:rsid w:val="00591963"/>
    <w:rsid w:val="005D69ED"/>
    <w:rsid w:val="006076F0"/>
    <w:rsid w:val="00613300"/>
    <w:rsid w:val="00621F97"/>
    <w:rsid w:val="00622833"/>
    <w:rsid w:val="00623664"/>
    <w:rsid w:val="0063316C"/>
    <w:rsid w:val="006379C0"/>
    <w:rsid w:val="00663DA4"/>
    <w:rsid w:val="00665405"/>
    <w:rsid w:val="006711AB"/>
    <w:rsid w:val="00671EBD"/>
    <w:rsid w:val="00686D97"/>
    <w:rsid w:val="006C1081"/>
    <w:rsid w:val="006E7ACD"/>
    <w:rsid w:val="006F30CB"/>
    <w:rsid w:val="006F7F2A"/>
    <w:rsid w:val="00732F4A"/>
    <w:rsid w:val="007362F4"/>
    <w:rsid w:val="00760E32"/>
    <w:rsid w:val="00765C28"/>
    <w:rsid w:val="00771273"/>
    <w:rsid w:val="007729B0"/>
    <w:rsid w:val="00777E9E"/>
    <w:rsid w:val="00796C39"/>
    <w:rsid w:val="007A17E6"/>
    <w:rsid w:val="007D591F"/>
    <w:rsid w:val="007E2282"/>
    <w:rsid w:val="007F4C67"/>
    <w:rsid w:val="007F6918"/>
    <w:rsid w:val="0085482A"/>
    <w:rsid w:val="00881143"/>
    <w:rsid w:val="00883CF3"/>
    <w:rsid w:val="008C41BE"/>
    <w:rsid w:val="008C5BA9"/>
    <w:rsid w:val="008D681E"/>
    <w:rsid w:val="008F267A"/>
    <w:rsid w:val="0090404B"/>
    <w:rsid w:val="009151D3"/>
    <w:rsid w:val="00915CD8"/>
    <w:rsid w:val="00940B74"/>
    <w:rsid w:val="00955999"/>
    <w:rsid w:val="00955B58"/>
    <w:rsid w:val="00980824"/>
    <w:rsid w:val="00984779"/>
    <w:rsid w:val="009A0541"/>
    <w:rsid w:val="009A7F54"/>
    <w:rsid w:val="009E20BF"/>
    <w:rsid w:val="009F6DFA"/>
    <w:rsid w:val="00A056F8"/>
    <w:rsid w:val="00A2412A"/>
    <w:rsid w:val="00A50E4F"/>
    <w:rsid w:val="00A50E76"/>
    <w:rsid w:val="00A62610"/>
    <w:rsid w:val="00A66567"/>
    <w:rsid w:val="00A7503F"/>
    <w:rsid w:val="00A77808"/>
    <w:rsid w:val="00A91338"/>
    <w:rsid w:val="00AA2D7D"/>
    <w:rsid w:val="00AA4978"/>
    <w:rsid w:val="00AB05DD"/>
    <w:rsid w:val="00AB134A"/>
    <w:rsid w:val="00AB6799"/>
    <w:rsid w:val="00AC2E4F"/>
    <w:rsid w:val="00AC77C6"/>
    <w:rsid w:val="00AD2847"/>
    <w:rsid w:val="00AE74B4"/>
    <w:rsid w:val="00B12AAF"/>
    <w:rsid w:val="00B251B6"/>
    <w:rsid w:val="00B8204B"/>
    <w:rsid w:val="00B93CDB"/>
    <w:rsid w:val="00BA6E1F"/>
    <w:rsid w:val="00BD4D75"/>
    <w:rsid w:val="00BE1B02"/>
    <w:rsid w:val="00C000FE"/>
    <w:rsid w:val="00C104CF"/>
    <w:rsid w:val="00C14CD9"/>
    <w:rsid w:val="00C225B6"/>
    <w:rsid w:val="00C37E97"/>
    <w:rsid w:val="00C443EB"/>
    <w:rsid w:val="00C44697"/>
    <w:rsid w:val="00C602EC"/>
    <w:rsid w:val="00C635FE"/>
    <w:rsid w:val="00C63638"/>
    <w:rsid w:val="00C80A3E"/>
    <w:rsid w:val="00C83664"/>
    <w:rsid w:val="00C83797"/>
    <w:rsid w:val="00C96EA1"/>
    <w:rsid w:val="00C9720B"/>
    <w:rsid w:val="00CA00B2"/>
    <w:rsid w:val="00CA1CEA"/>
    <w:rsid w:val="00CA7038"/>
    <w:rsid w:val="00CB7E8D"/>
    <w:rsid w:val="00CE01EF"/>
    <w:rsid w:val="00CE191C"/>
    <w:rsid w:val="00CE2FAC"/>
    <w:rsid w:val="00D03EE1"/>
    <w:rsid w:val="00D20061"/>
    <w:rsid w:val="00D42B68"/>
    <w:rsid w:val="00D4521F"/>
    <w:rsid w:val="00D87977"/>
    <w:rsid w:val="00E15B4C"/>
    <w:rsid w:val="00E21FB7"/>
    <w:rsid w:val="00E42ADF"/>
    <w:rsid w:val="00E75436"/>
    <w:rsid w:val="00E82851"/>
    <w:rsid w:val="00E90259"/>
    <w:rsid w:val="00E95539"/>
    <w:rsid w:val="00E96694"/>
    <w:rsid w:val="00EC4F7C"/>
    <w:rsid w:val="00EE6D0C"/>
    <w:rsid w:val="00EF5A68"/>
    <w:rsid w:val="00F026EA"/>
    <w:rsid w:val="00F22F90"/>
    <w:rsid w:val="00F27C76"/>
    <w:rsid w:val="00F36D53"/>
    <w:rsid w:val="00F41196"/>
    <w:rsid w:val="00F4211E"/>
    <w:rsid w:val="00F55C34"/>
    <w:rsid w:val="00F67023"/>
    <w:rsid w:val="00FA380D"/>
    <w:rsid w:val="00FE5EE5"/>
    <w:rsid w:val="00FF2F2B"/>
    <w:rsid w:val="00FF4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0EB77A-10EA-44A2-8D31-88A3DF4C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3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Hyperlink"/>
    <w:basedOn w:val="a0"/>
    <w:uiPriority w:val="99"/>
    <w:unhideWhenUsed/>
    <w:rsid w:val="009F6DFA"/>
    <w:rPr>
      <w:color w:val="0000FF" w:themeColor="hyperlink"/>
      <w:u w:val="single"/>
    </w:rPr>
  </w:style>
  <w:style w:type="paragraph" w:styleId="a4">
    <w:name w:val="caption"/>
    <w:basedOn w:val="a"/>
    <w:next w:val="a"/>
    <w:uiPriority w:val="35"/>
    <w:unhideWhenUsed/>
    <w:qFormat/>
    <w:rsid w:val="006076F0"/>
    <w:pPr>
      <w:spacing w:line="240" w:lineRule="auto"/>
    </w:pPr>
    <w:rPr>
      <w:b/>
      <w:bCs/>
      <w:color w:val="4F81BD" w:themeColor="accent1"/>
      <w:sz w:val="18"/>
      <w:szCs w:val="18"/>
    </w:rPr>
  </w:style>
  <w:style w:type="character" w:styleId="a5">
    <w:name w:val="annotation reference"/>
    <w:basedOn w:val="a0"/>
    <w:uiPriority w:val="99"/>
    <w:semiHidden/>
    <w:unhideWhenUsed/>
    <w:rsid w:val="0011447D"/>
    <w:rPr>
      <w:sz w:val="16"/>
      <w:szCs w:val="16"/>
    </w:rPr>
  </w:style>
  <w:style w:type="paragraph" w:styleId="a6">
    <w:name w:val="annotation text"/>
    <w:basedOn w:val="a"/>
    <w:link w:val="a7"/>
    <w:uiPriority w:val="99"/>
    <w:semiHidden/>
    <w:unhideWhenUsed/>
    <w:rsid w:val="0011447D"/>
    <w:pPr>
      <w:spacing w:line="240" w:lineRule="auto"/>
    </w:pPr>
    <w:rPr>
      <w:sz w:val="20"/>
      <w:szCs w:val="20"/>
    </w:rPr>
  </w:style>
  <w:style w:type="character" w:customStyle="1" w:styleId="a7">
    <w:name w:val="コメント文字列 (文字)"/>
    <w:basedOn w:val="a0"/>
    <w:link w:val="a6"/>
    <w:uiPriority w:val="99"/>
    <w:semiHidden/>
    <w:rsid w:val="0011447D"/>
    <w:rPr>
      <w:sz w:val="20"/>
      <w:szCs w:val="20"/>
    </w:rPr>
  </w:style>
  <w:style w:type="paragraph" w:styleId="a8">
    <w:name w:val="annotation subject"/>
    <w:basedOn w:val="a6"/>
    <w:next w:val="a6"/>
    <w:link w:val="a9"/>
    <w:uiPriority w:val="99"/>
    <w:semiHidden/>
    <w:unhideWhenUsed/>
    <w:rsid w:val="0011447D"/>
    <w:rPr>
      <w:b/>
      <w:bCs/>
    </w:rPr>
  </w:style>
  <w:style w:type="character" w:customStyle="1" w:styleId="a9">
    <w:name w:val="コメント内容 (文字)"/>
    <w:basedOn w:val="a7"/>
    <w:link w:val="a8"/>
    <w:uiPriority w:val="99"/>
    <w:semiHidden/>
    <w:rsid w:val="0011447D"/>
    <w:rPr>
      <w:b/>
      <w:bCs/>
      <w:sz w:val="20"/>
      <w:szCs w:val="20"/>
    </w:rPr>
  </w:style>
  <w:style w:type="paragraph" w:styleId="aa">
    <w:name w:val="Balloon Text"/>
    <w:basedOn w:val="a"/>
    <w:link w:val="ab"/>
    <w:uiPriority w:val="99"/>
    <w:semiHidden/>
    <w:unhideWhenUsed/>
    <w:rsid w:val="0011447D"/>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11447D"/>
    <w:rPr>
      <w:rFonts w:ascii="Tahoma" w:hAnsi="Tahoma" w:cs="Tahoma"/>
      <w:sz w:val="16"/>
      <w:szCs w:val="16"/>
    </w:rPr>
  </w:style>
  <w:style w:type="character" w:styleId="ac">
    <w:name w:val="FollowedHyperlink"/>
    <w:basedOn w:val="a0"/>
    <w:uiPriority w:val="99"/>
    <w:semiHidden/>
    <w:unhideWhenUsed/>
    <w:rsid w:val="00AA4978"/>
    <w:rPr>
      <w:color w:val="800080" w:themeColor="followedHyperlink"/>
      <w:u w:val="single"/>
    </w:rPr>
  </w:style>
  <w:style w:type="character" w:styleId="HTML">
    <w:name w:val="HTML Code"/>
    <w:basedOn w:val="a0"/>
    <w:uiPriority w:val="99"/>
    <w:semiHidden/>
    <w:unhideWhenUsed/>
    <w:rsid w:val="00665405"/>
    <w:rPr>
      <w:rFonts w:ascii="ＭＳ ゴシック" w:eastAsia="ＭＳ ゴシック" w:hAnsi="ＭＳ ゴシック" w:cs="ＭＳ ゴシック"/>
      <w:sz w:val="24"/>
      <w:szCs w:val="24"/>
    </w:rPr>
  </w:style>
  <w:style w:type="character" w:customStyle="1" w:styleId="foswikiredfg">
    <w:name w:val="foswikiredfg"/>
    <w:basedOn w:val="a0"/>
    <w:rsid w:val="00665405"/>
  </w:style>
  <w:style w:type="character" w:styleId="ad">
    <w:name w:val="Strong"/>
    <w:basedOn w:val="a0"/>
    <w:uiPriority w:val="22"/>
    <w:qFormat/>
    <w:rsid w:val="00665405"/>
    <w:rPr>
      <w:b/>
      <w:bCs/>
    </w:rPr>
  </w:style>
  <w:style w:type="table" w:styleId="ae">
    <w:name w:val="Table Grid"/>
    <w:basedOn w:val="a1"/>
    <w:uiPriority w:val="59"/>
    <w:rsid w:val="0066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60E32"/>
    <w:pPr>
      <w:tabs>
        <w:tab w:val="center" w:pos="4252"/>
        <w:tab w:val="right" w:pos="8504"/>
      </w:tabs>
      <w:snapToGrid w:val="0"/>
    </w:pPr>
  </w:style>
  <w:style w:type="character" w:customStyle="1" w:styleId="af0">
    <w:name w:val="ヘッダー (文字)"/>
    <w:basedOn w:val="a0"/>
    <w:link w:val="af"/>
    <w:uiPriority w:val="99"/>
    <w:rsid w:val="00760E32"/>
  </w:style>
  <w:style w:type="paragraph" w:styleId="af1">
    <w:name w:val="footer"/>
    <w:basedOn w:val="a"/>
    <w:link w:val="af2"/>
    <w:uiPriority w:val="99"/>
    <w:unhideWhenUsed/>
    <w:rsid w:val="00760E32"/>
    <w:pPr>
      <w:tabs>
        <w:tab w:val="center" w:pos="4252"/>
        <w:tab w:val="right" w:pos="8504"/>
      </w:tabs>
      <w:snapToGrid w:val="0"/>
    </w:pPr>
  </w:style>
  <w:style w:type="character" w:customStyle="1" w:styleId="af2">
    <w:name w:val="フッター (文字)"/>
    <w:basedOn w:val="a0"/>
    <w:link w:val="af1"/>
    <w:uiPriority w:val="99"/>
    <w:rsid w:val="00760E32"/>
  </w:style>
  <w:style w:type="paragraph" w:styleId="af3">
    <w:name w:val="Date"/>
    <w:basedOn w:val="a"/>
    <w:next w:val="a"/>
    <w:link w:val="af4"/>
    <w:uiPriority w:val="99"/>
    <w:semiHidden/>
    <w:unhideWhenUsed/>
    <w:rsid w:val="001762D6"/>
  </w:style>
  <w:style w:type="character" w:customStyle="1" w:styleId="af4">
    <w:name w:val="日付 (文字)"/>
    <w:basedOn w:val="a0"/>
    <w:link w:val="af3"/>
    <w:uiPriority w:val="99"/>
    <w:semiHidden/>
    <w:rsid w:val="001762D6"/>
  </w:style>
  <w:style w:type="paragraph" w:styleId="af5">
    <w:name w:val="List Paragraph"/>
    <w:basedOn w:val="a"/>
    <w:uiPriority w:val="34"/>
    <w:qFormat/>
    <w:rsid w:val="008811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481">
      <w:bodyDiv w:val="1"/>
      <w:marLeft w:val="0"/>
      <w:marRight w:val="0"/>
      <w:marTop w:val="0"/>
      <w:marBottom w:val="0"/>
      <w:divBdr>
        <w:top w:val="none" w:sz="0" w:space="0" w:color="auto"/>
        <w:left w:val="none" w:sz="0" w:space="0" w:color="auto"/>
        <w:bottom w:val="none" w:sz="0" w:space="0" w:color="auto"/>
        <w:right w:val="none" w:sz="0" w:space="0" w:color="auto"/>
      </w:divBdr>
    </w:div>
    <w:div w:id="317657718">
      <w:bodyDiv w:val="1"/>
      <w:marLeft w:val="0"/>
      <w:marRight w:val="0"/>
      <w:marTop w:val="0"/>
      <w:marBottom w:val="0"/>
      <w:divBdr>
        <w:top w:val="none" w:sz="0" w:space="0" w:color="auto"/>
        <w:left w:val="none" w:sz="0" w:space="0" w:color="auto"/>
        <w:bottom w:val="none" w:sz="0" w:space="0" w:color="auto"/>
        <w:right w:val="none" w:sz="0" w:space="0" w:color="auto"/>
      </w:divBdr>
    </w:div>
    <w:div w:id="650905777">
      <w:bodyDiv w:val="1"/>
      <w:marLeft w:val="0"/>
      <w:marRight w:val="0"/>
      <w:marTop w:val="0"/>
      <w:marBottom w:val="0"/>
      <w:divBdr>
        <w:top w:val="none" w:sz="0" w:space="0" w:color="auto"/>
        <w:left w:val="none" w:sz="0" w:space="0" w:color="auto"/>
        <w:bottom w:val="none" w:sz="0" w:space="0" w:color="auto"/>
        <w:right w:val="none" w:sz="0" w:space="0" w:color="auto"/>
      </w:divBdr>
    </w:div>
    <w:div w:id="823161167">
      <w:bodyDiv w:val="1"/>
      <w:marLeft w:val="0"/>
      <w:marRight w:val="0"/>
      <w:marTop w:val="0"/>
      <w:marBottom w:val="0"/>
      <w:divBdr>
        <w:top w:val="none" w:sz="0" w:space="0" w:color="auto"/>
        <w:left w:val="none" w:sz="0" w:space="0" w:color="auto"/>
        <w:bottom w:val="none" w:sz="0" w:space="0" w:color="auto"/>
        <w:right w:val="none" w:sz="0" w:space="0" w:color="auto"/>
      </w:divBdr>
    </w:div>
    <w:div w:id="941229446">
      <w:bodyDiv w:val="1"/>
      <w:marLeft w:val="0"/>
      <w:marRight w:val="0"/>
      <w:marTop w:val="0"/>
      <w:marBottom w:val="0"/>
      <w:divBdr>
        <w:top w:val="none" w:sz="0" w:space="0" w:color="auto"/>
        <w:left w:val="none" w:sz="0" w:space="0" w:color="auto"/>
        <w:bottom w:val="none" w:sz="0" w:space="0" w:color="auto"/>
        <w:right w:val="none" w:sz="0" w:space="0" w:color="auto"/>
      </w:divBdr>
    </w:div>
    <w:div w:id="1621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bin/view/Development/Srf4Giro" TargetMode="External"/><Relationship Id="rId13" Type="http://schemas.openxmlformats.org/officeDocument/2006/relationships/hyperlink" Target="https://github.com/cf-convention/cf-conventions/issues/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mo.int/pages/prog/www/ois/Operational_Information/VolumeC1/CCCC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ics.atmos.umd.edu/bin/view/Development/NetcdfConvention" TargetMode="External"/><Relationship Id="rId5" Type="http://schemas.openxmlformats.org/officeDocument/2006/relationships/webSettings" Target="webSettings.xml"/><Relationship Id="rId15" Type="http://schemas.openxmlformats.org/officeDocument/2006/relationships/hyperlink" Target="https://groups.google.com/forum/#!topic/gsics-dev/8SbHfALbufo" TargetMode="External"/><Relationship Id="rId10" Type="http://schemas.openxmlformats.org/officeDocument/2006/relationships/hyperlink" Target="http://gsics.atmos.umd.edu/bin/view/Development/NetcdfConvention" TargetMode="External"/><Relationship Id="rId4" Type="http://schemas.openxmlformats.org/officeDocument/2006/relationships/settings" Target="settings.xml"/><Relationship Id="rId9" Type="http://schemas.openxmlformats.org/officeDocument/2006/relationships/hyperlink" Target="http://gsics.atmos.umd.edu/bin/view/Development/FilenameConvention" TargetMode="External"/><Relationship Id="rId14" Type="http://schemas.openxmlformats.org/officeDocument/2006/relationships/hyperlink" Target="https://cf-trac.llnl.gov/trac/ticket/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F78BAB-AD1E-4DDA-BF2B-08C86271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5</Pages>
  <Words>2177</Words>
  <Characters>12413</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JMA</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Masaya Takahashi</dc:creator>
  <cp:lastModifiedBy>MSC</cp:lastModifiedBy>
  <cp:revision>111</cp:revision>
  <cp:lastPrinted>2018-07-27T07:20:00Z</cp:lastPrinted>
  <dcterms:created xsi:type="dcterms:W3CDTF">2016-11-29T13:03:00Z</dcterms:created>
  <dcterms:modified xsi:type="dcterms:W3CDTF">2018-10-04T05:45:00Z</dcterms:modified>
</cp:coreProperties>
</file>