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CC" w:rsidRDefault="004E19CC" w:rsidP="004E19CC">
      <w:pPr>
        <w:rPr>
          <w:sz w:val="36"/>
          <w:szCs w:val="36"/>
        </w:rPr>
      </w:pPr>
      <w:r w:rsidRPr="004E19CC">
        <w:rPr>
          <w:sz w:val="36"/>
          <w:szCs w:val="36"/>
        </w:rPr>
        <w:t>Tuesday Afternoon GSICS Users Workshop</w:t>
      </w:r>
    </w:p>
    <w:p w:rsidR="004E19CC" w:rsidRPr="004E19CC" w:rsidRDefault="004E19CC" w:rsidP="004E19CC">
      <w:pPr>
        <w:rPr>
          <w:b/>
          <w:bCs/>
          <w:i/>
          <w:sz w:val="26"/>
          <w:szCs w:val="26"/>
        </w:rPr>
      </w:pPr>
      <w:r w:rsidRPr="004E19CC">
        <w:rPr>
          <w:i/>
          <w:sz w:val="26"/>
          <w:szCs w:val="26"/>
        </w:rPr>
        <w:t xml:space="preserve">By Tim </w:t>
      </w:r>
      <w:proofErr w:type="spellStart"/>
      <w:r w:rsidRPr="004E19CC">
        <w:rPr>
          <w:i/>
          <w:sz w:val="26"/>
          <w:szCs w:val="26"/>
        </w:rPr>
        <w:t>Hewison</w:t>
      </w:r>
      <w:proofErr w:type="spellEnd"/>
    </w:p>
    <w:p w:rsidR="004E19CC" w:rsidRPr="004E19CC" w:rsidRDefault="004E19CC" w:rsidP="004E19CC">
      <w:pPr>
        <w:rPr>
          <w:b/>
        </w:rPr>
      </w:pPr>
      <w:r w:rsidRPr="004E19CC">
        <w:rPr>
          <w:b/>
        </w:rPr>
        <w:t xml:space="preserve">Introduction by </w:t>
      </w:r>
      <w:proofErr w:type="spellStart"/>
      <w:r w:rsidRPr="004E19CC">
        <w:rPr>
          <w:b/>
        </w:rPr>
        <w:t>Wenjian</w:t>
      </w:r>
      <w:proofErr w:type="spellEnd"/>
      <w:r w:rsidRPr="004E19CC">
        <w:rPr>
          <w:b/>
        </w:rPr>
        <w:t xml:space="preserve"> Zhang (WMO)</w:t>
      </w:r>
    </w:p>
    <w:p w:rsidR="004E19CC" w:rsidRPr="004E19CC" w:rsidRDefault="004E19CC" w:rsidP="004E19CC">
      <w:r w:rsidRPr="004E19CC">
        <w:rPr>
          <w:b/>
          <w:bCs/>
        </w:rPr>
        <w:t xml:space="preserve">A1 Jerome </w:t>
      </w:r>
      <w:proofErr w:type="spellStart"/>
      <w:r w:rsidRPr="004E19CC">
        <w:rPr>
          <w:b/>
          <w:bCs/>
        </w:rPr>
        <w:t>Lafeuille</w:t>
      </w:r>
      <w:proofErr w:type="spellEnd"/>
    </w:p>
    <w:p w:rsidR="004E19CC" w:rsidRPr="004E19CC" w:rsidRDefault="004E19CC" w:rsidP="004E19CC">
      <w:r w:rsidRPr="004E19CC">
        <w:t>Satellite operators are also users of GSICS deliverables</w:t>
      </w:r>
    </w:p>
    <w:p w:rsidR="004E19CC" w:rsidRPr="004E19CC" w:rsidRDefault="004E19CC" w:rsidP="004E19CC">
      <w:r w:rsidRPr="004E19CC">
        <w:t>Evolving scope of GSICS - spectral domains, a posteriori</w:t>
      </w:r>
    </w:p>
    <w:p w:rsidR="004E19CC" w:rsidRPr="004E19CC" w:rsidRDefault="004E19CC" w:rsidP="004E19CC">
      <w:pPr>
        <w:ind w:left="720"/>
      </w:pPr>
      <w:r w:rsidRPr="004E19CC">
        <w:t>•Started with IR calibration corrections (GEO, LEO)</w:t>
      </w:r>
    </w:p>
    <w:p w:rsidR="004E19CC" w:rsidRPr="004E19CC" w:rsidRDefault="004E19CC" w:rsidP="004E19CC">
      <w:pPr>
        <w:ind w:left="720"/>
      </w:pPr>
      <w:r w:rsidRPr="004E19CC">
        <w:t>•Continued with VIS/NIR domain</w:t>
      </w:r>
    </w:p>
    <w:p w:rsidR="004E19CC" w:rsidRPr="004E19CC" w:rsidRDefault="004E19CC" w:rsidP="004E19CC">
      <w:pPr>
        <w:ind w:left="720"/>
      </w:pPr>
      <w:r w:rsidRPr="004E19CC">
        <w:t>•Now addressing also the UV and MW domains</w:t>
      </w:r>
    </w:p>
    <w:p w:rsidR="004E19CC" w:rsidRPr="004E19CC" w:rsidRDefault="004E19CC" w:rsidP="004E19CC">
      <w:pPr>
        <w:ind w:left="720"/>
      </w:pPr>
      <w:r w:rsidRPr="004E19CC">
        <w:t>Started with Near Real-Time correction functions</w:t>
      </w:r>
    </w:p>
    <w:p w:rsidR="004E19CC" w:rsidRPr="004E19CC" w:rsidRDefault="004E19CC" w:rsidP="004E19CC">
      <w:pPr>
        <w:ind w:left="720"/>
      </w:pPr>
      <w:r w:rsidRPr="004E19CC">
        <w:t xml:space="preserve">•Added «a posteriori» corrections </w:t>
      </w:r>
      <w:proofErr w:type="gramStart"/>
      <w:r w:rsidRPr="004E19CC">
        <w:t>for  re</w:t>
      </w:r>
      <w:proofErr w:type="gramEnd"/>
      <w:r w:rsidRPr="004E19CC">
        <w:t>-processing)</w:t>
      </w:r>
    </w:p>
    <w:p w:rsidR="004E19CC" w:rsidRPr="004E19CC" w:rsidRDefault="004E19CC" w:rsidP="004E19CC">
      <w:pPr>
        <w:ind w:left="720"/>
      </w:pPr>
      <w:r w:rsidRPr="004E19CC">
        <w:t xml:space="preserve">•Considering now a </w:t>
      </w:r>
      <w:r>
        <w:t>wider variety of deliverables d</w:t>
      </w:r>
      <w:r w:rsidRPr="004E19CC">
        <w:t>e</w:t>
      </w:r>
      <w:r>
        <w:t>pe</w:t>
      </w:r>
      <w:r w:rsidRPr="004E19CC">
        <w:t>nding on user requirements</w:t>
      </w:r>
    </w:p>
    <w:p w:rsidR="004E19CC" w:rsidRPr="004E19CC" w:rsidRDefault="004E19CC" w:rsidP="004E19CC">
      <w:r w:rsidRPr="004E19CC">
        <w:t> </w:t>
      </w:r>
    </w:p>
    <w:p w:rsidR="004E19CC" w:rsidRPr="004E19CC" w:rsidRDefault="004E19CC" w:rsidP="004E19CC">
      <w:pPr>
        <w:rPr>
          <w:b/>
        </w:rPr>
      </w:pPr>
      <w:r w:rsidRPr="004E19CC">
        <w:rPr>
          <w:b/>
        </w:rPr>
        <w:t>Focus on user requirements - including pre-launch, maintenance of standards</w:t>
      </w:r>
    </w:p>
    <w:p w:rsidR="004E19CC" w:rsidRPr="004E19CC" w:rsidRDefault="004E19CC" w:rsidP="004E19CC">
      <w:r w:rsidRPr="004E19CC">
        <w:t>New Challenges</w:t>
      </w:r>
    </w:p>
    <w:p w:rsidR="004E19CC" w:rsidRPr="004E19CC" w:rsidRDefault="004E19CC" w:rsidP="004E19CC">
      <w:pPr>
        <w:ind w:left="720"/>
      </w:pPr>
      <w:r w:rsidRPr="004E19CC">
        <w:t xml:space="preserve">•Formalize GSICS user </w:t>
      </w:r>
      <w:proofErr w:type="gramStart"/>
      <w:r w:rsidRPr="004E19CC">
        <w:t>requirements  for</w:t>
      </w:r>
      <w:proofErr w:type="gramEnd"/>
      <w:r w:rsidRPr="004E19CC">
        <w:t xml:space="preserve"> products/deliverables</w:t>
      </w:r>
    </w:p>
    <w:p w:rsidR="004E19CC" w:rsidRPr="004E19CC" w:rsidRDefault="004E19CC" w:rsidP="004E19CC">
      <w:pPr>
        <w:ind w:left="720"/>
      </w:pPr>
      <w:r w:rsidRPr="004E19CC">
        <w:t xml:space="preserve">•User requirements for pre-launch characterization </w:t>
      </w:r>
      <w:proofErr w:type="gramStart"/>
      <w:r w:rsidRPr="004E19CC">
        <w:t>data ?</w:t>
      </w:r>
      <w:proofErr w:type="gramEnd"/>
    </w:p>
    <w:p w:rsidR="004E19CC" w:rsidRPr="004E19CC" w:rsidRDefault="004E19CC" w:rsidP="004E19CC">
      <w:pPr>
        <w:ind w:left="720"/>
      </w:pPr>
      <w:r w:rsidRPr="004E19CC">
        <w:t>•Review the products and services to be delivered by GSICS</w:t>
      </w:r>
    </w:p>
    <w:p w:rsidR="004E19CC" w:rsidRPr="004E19CC" w:rsidRDefault="004E19CC" w:rsidP="004E19CC">
      <w:r w:rsidRPr="004E19CC">
        <w:t> </w:t>
      </w:r>
    </w:p>
    <w:p w:rsidR="004E19CC" w:rsidRPr="004E19CC" w:rsidRDefault="004E19CC" w:rsidP="004E19CC">
      <w:pPr>
        <w:rPr>
          <w:b/>
          <w:i/>
        </w:rPr>
      </w:pPr>
      <w:r w:rsidRPr="004E19CC">
        <w:rPr>
          <w:b/>
          <w:i/>
        </w:rPr>
        <w:t xml:space="preserve">Proposed Action: GCC-GDWG, One way of reviewing could be to take feedback from members on </w:t>
      </w:r>
      <w:proofErr w:type="gramStart"/>
      <w:r w:rsidRPr="004E19CC">
        <w:rPr>
          <w:b/>
          <w:i/>
        </w:rPr>
        <w:t>the  proposed</w:t>
      </w:r>
      <w:proofErr w:type="gramEnd"/>
      <w:r w:rsidRPr="004E19CC">
        <w:rPr>
          <w:b/>
          <w:i/>
        </w:rPr>
        <w:t xml:space="preserve"> Beta version ( which aims to present the products in simplified way to users) of the product catalog( service). Feedback on the plotting tool and other services such as the wiki could be taken too.</w:t>
      </w:r>
    </w:p>
    <w:p w:rsidR="004E19CC" w:rsidRPr="004E19CC" w:rsidRDefault="004E19CC" w:rsidP="004E19CC">
      <w:pPr>
        <w:ind w:left="720"/>
      </w:pPr>
      <w:r w:rsidRPr="004E19CC">
        <w:t xml:space="preserve">•Maintain requirements for calibration references: in-orbit, ground targets, </w:t>
      </w:r>
      <w:proofErr w:type="gramStart"/>
      <w:r w:rsidRPr="004E19CC">
        <w:t>Moon</w:t>
      </w:r>
      <w:proofErr w:type="gramEnd"/>
      <w:r w:rsidRPr="004E19CC">
        <w:t xml:space="preserve"> observatories</w:t>
      </w:r>
    </w:p>
    <w:p w:rsidR="004E19CC" w:rsidRPr="004E19CC" w:rsidRDefault="004E19CC" w:rsidP="004E19CC">
      <w:pPr>
        <w:ind w:left="720"/>
      </w:pPr>
      <w:r w:rsidRPr="004E19CC">
        <w:t>Proposed Action: GRWG-GCC: GRWG can initiate this action and everyone can pitch in their part.  </w:t>
      </w:r>
    </w:p>
    <w:p w:rsidR="004E19CC" w:rsidRPr="004E19CC" w:rsidRDefault="004E19CC" w:rsidP="004E19CC">
      <w:pPr>
        <w:ind w:left="720"/>
      </w:pPr>
      <w:r w:rsidRPr="004E19CC">
        <w:t>•Recognize GSICS as an element of the WMO Integrated</w:t>
      </w:r>
    </w:p>
    <w:p w:rsidR="004E19CC" w:rsidRPr="004E19CC" w:rsidRDefault="004E19CC" w:rsidP="004E19CC">
      <w:pPr>
        <w:ind w:left="720"/>
      </w:pPr>
      <w:r w:rsidRPr="004E19CC">
        <w:lastRenderedPageBreak/>
        <w:t>Global Observing System (WIGOS)</w:t>
      </w:r>
    </w:p>
    <w:p w:rsidR="004E19CC" w:rsidRPr="004E19CC" w:rsidRDefault="004E19CC" w:rsidP="004E19CC">
      <w:pPr>
        <w:ind w:left="720"/>
      </w:pPr>
      <w:r w:rsidRPr="004E19CC">
        <w:t>•Highlight GSICS’ contribution to the</w:t>
      </w:r>
    </w:p>
    <w:p w:rsidR="004E19CC" w:rsidRPr="004E19CC" w:rsidRDefault="004E19CC" w:rsidP="004E19CC">
      <w:pPr>
        <w:ind w:left="720"/>
      </w:pPr>
      <w:r w:rsidRPr="004E19CC">
        <w:t xml:space="preserve">Architecture for </w:t>
      </w:r>
      <w:proofErr w:type="gramStart"/>
      <w:r w:rsidRPr="004E19CC">
        <w:t>climate  monitoring</w:t>
      </w:r>
      <w:proofErr w:type="gramEnd"/>
    </w:p>
    <w:p w:rsidR="004E19CC" w:rsidRPr="004E19CC" w:rsidRDefault="004E19CC" w:rsidP="004E19CC">
      <w:pPr>
        <w:ind w:left="720"/>
      </w:pPr>
      <w:r w:rsidRPr="004E19CC">
        <w:t>•Complete Reference Documentation</w:t>
      </w:r>
    </w:p>
    <w:p w:rsidR="004E19CC" w:rsidRPr="004E19CC" w:rsidRDefault="004E19CC" w:rsidP="004E19CC">
      <w:r w:rsidRPr="004E19CC">
        <w:rPr>
          <w:b/>
          <w:bCs/>
        </w:rPr>
        <w:t xml:space="preserve">A2 Tim </w:t>
      </w:r>
      <w:proofErr w:type="spellStart"/>
      <w:r w:rsidRPr="004E19CC">
        <w:rPr>
          <w:b/>
          <w:bCs/>
        </w:rPr>
        <w:t>Hewison</w:t>
      </w:r>
      <w:proofErr w:type="spellEnd"/>
    </w:p>
    <w:p w:rsidR="004E19CC" w:rsidRPr="004E19CC" w:rsidRDefault="004E19CC" w:rsidP="004E19CC">
      <w:r w:rsidRPr="004E19CC">
        <w:t>GEO-GEO ring</w:t>
      </w:r>
    </w:p>
    <w:p w:rsidR="004E19CC" w:rsidRPr="004E19CC" w:rsidRDefault="004E19CC" w:rsidP="004E19CC">
      <w:r w:rsidRPr="004E19CC">
        <w:t>Q: Should we provide two versions of products with different update frequencies? Difficult to do, given different users’ different +requirements</w:t>
      </w:r>
    </w:p>
    <w:p w:rsidR="004E19CC" w:rsidRPr="004E19CC" w:rsidRDefault="004E19CC" w:rsidP="004E19CC">
      <w:r w:rsidRPr="004E19CC">
        <w:t>Q: timing issues?</w:t>
      </w:r>
    </w:p>
    <w:p w:rsidR="004E19CC" w:rsidRPr="004E19CC" w:rsidRDefault="004E19CC" w:rsidP="004E19CC">
      <w:r w:rsidRPr="004E19CC">
        <w:t xml:space="preserve">Q: added benefit of GEO-GEO comparison? </w:t>
      </w:r>
      <w:proofErr w:type="spellStart"/>
      <w:proofErr w:type="gramStart"/>
      <w:r w:rsidRPr="004E19CC">
        <w:t>characterise</w:t>
      </w:r>
      <w:proofErr w:type="spellEnd"/>
      <w:proofErr w:type="gramEnd"/>
      <w:r w:rsidRPr="004E19CC">
        <w:t xml:space="preserve"> diurnal variations</w:t>
      </w:r>
    </w:p>
    <w:p w:rsidR="004E19CC" w:rsidRPr="004E19CC" w:rsidRDefault="004E19CC" w:rsidP="004E19CC">
      <w:r w:rsidRPr="004E19CC">
        <w:rPr>
          <w:b/>
          <w:bCs/>
        </w:rPr>
        <w:t xml:space="preserve">A3 Dave </w:t>
      </w:r>
      <w:proofErr w:type="spellStart"/>
      <w:r w:rsidRPr="004E19CC">
        <w:rPr>
          <w:b/>
          <w:bCs/>
        </w:rPr>
        <w:t>Doelling</w:t>
      </w:r>
      <w:proofErr w:type="spellEnd"/>
    </w:p>
    <w:p w:rsidR="004E19CC" w:rsidRPr="004E19CC" w:rsidRDefault="004E19CC" w:rsidP="004E19CC">
      <w:r w:rsidRPr="004E19CC">
        <w:t>Importance of understanding instrument acquisition - oversampling factor</w:t>
      </w:r>
    </w:p>
    <w:p w:rsidR="004E19CC" w:rsidRPr="004E19CC" w:rsidRDefault="004E19CC" w:rsidP="004E19CC">
      <w:r w:rsidRPr="004E19CC">
        <w:t>Importance of orbital stability</w:t>
      </w:r>
    </w:p>
    <w:p w:rsidR="004E19CC" w:rsidRPr="004E19CC" w:rsidRDefault="004E19CC" w:rsidP="004E19CC">
      <w:r w:rsidRPr="004E19CC">
        <w:rPr>
          <w:b/>
          <w:bCs/>
        </w:rPr>
        <w:t xml:space="preserve">A4 </w:t>
      </w:r>
      <w:proofErr w:type="spellStart"/>
      <w:r w:rsidRPr="004E19CC">
        <w:rPr>
          <w:b/>
          <w:bCs/>
        </w:rPr>
        <w:t>Manik</w:t>
      </w:r>
      <w:proofErr w:type="spellEnd"/>
      <w:r w:rsidRPr="004E19CC">
        <w:rPr>
          <w:b/>
          <w:bCs/>
        </w:rPr>
        <w:t xml:space="preserve"> Bali</w:t>
      </w:r>
    </w:p>
    <w:p w:rsidR="004E19CC" w:rsidRPr="004E19CC" w:rsidRDefault="004E19CC" w:rsidP="004E19CC">
      <w:proofErr w:type="spellStart"/>
      <w:r w:rsidRPr="004E19CC">
        <w:t>Manik</w:t>
      </w:r>
      <w:proofErr w:type="spellEnd"/>
      <w:r w:rsidRPr="004E19CC">
        <w:t xml:space="preserve"> introduced the GSICS Product Catalog, soliciting feedback:</w:t>
      </w:r>
    </w:p>
    <w:p w:rsidR="004E19CC" w:rsidRPr="004E19CC" w:rsidRDefault="004E19CC" w:rsidP="004E19CC">
      <w:proofErr w:type="gramStart"/>
      <w:r w:rsidRPr="004E19CC">
        <w:t>a</w:t>
      </w:r>
      <w:proofErr w:type="gramEnd"/>
      <w:r w:rsidRPr="004E19CC">
        <w:t xml:space="preserve"> new beta version </w:t>
      </w:r>
      <w:hyperlink r:id="rId4" w:tgtFrame="_blank" w:history="1">
        <w:r w:rsidRPr="004E19CC">
          <w:rPr>
            <w:rStyle w:val="Hyperlink"/>
          </w:rPr>
          <w:t>http://www.star.nesdis.noaa.gov/smcd/GCC/GCCBeta/index.php</w:t>
        </w:r>
      </w:hyperlink>
    </w:p>
    <w:p w:rsidR="004E19CC" w:rsidRPr="004E19CC" w:rsidRDefault="004E19CC" w:rsidP="004E19CC">
      <w:proofErr w:type="gramStart"/>
      <w:r w:rsidRPr="004E19CC">
        <w:t>compared</w:t>
      </w:r>
      <w:proofErr w:type="gramEnd"/>
      <w:r w:rsidRPr="004E19CC">
        <w:t xml:space="preserve"> to current </w:t>
      </w:r>
      <w:hyperlink r:id="rId5" w:tgtFrame="_blank" w:history="1">
        <w:r w:rsidRPr="004E19CC">
          <w:rPr>
            <w:rStyle w:val="Hyperlink"/>
          </w:rPr>
          <w:t>http://www.star.nesdis.noaa.gov/smcd/GCC/ProductCatalog.php</w:t>
        </w:r>
      </w:hyperlink>
    </w:p>
    <w:p w:rsidR="004E19CC" w:rsidRPr="004E19CC" w:rsidRDefault="004E19CC" w:rsidP="004E19CC">
      <w:proofErr w:type="gramStart"/>
      <w:r w:rsidRPr="004E19CC">
        <w:t>Asked for feedback on difference on NRT and RAC.</w:t>
      </w:r>
      <w:proofErr w:type="gramEnd"/>
    </w:p>
    <w:p w:rsidR="004E19CC" w:rsidRPr="004E19CC" w:rsidRDefault="004E19CC" w:rsidP="004E19CC">
      <w:r w:rsidRPr="004E19CC">
        <w:t>Metadata aims to answer the 6 W’s about the data</w:t>
      </w:r>
    </w:p>
    <w:p w:rsidR="004E19CC" w:rsidRPr="004E19CC" w:rsidRDefault="004E19CC" w:rsidP="004E19CC">
      <w:r w:rsidRPr="004E19CC">
        <w:t>Do you need level of detail in metadata? Yes!</w:t>
      </w:r>
    </w:p>
    <w:p w:rsidR="004E19CC" w:rsidRPr="004E19CC" w:rsidRDefault="004E19CC" w:rsidP="004E19CC">
      <w:r w:rsidRPr="004E19CC">
        <w:t>How easy is it to apply GSICS Products?</w:t>
      </w:r>
    </w:p>
    <w:p w:rsidR="004E19CC" w:rsidRPr="004E19CC" w:rsidRDefault="004E19CC" w:rsidP="004E19CC">
      <w:pPr>
        <w:rPr>
          <w:b/>
          <w:i/>
        </w:rPr>
      </w:pPr>
      <w:proofErr w:type="gramStart"/>
      <w:r w:rsidRPr="004E19CC">
        <w:rPr>
          <w:b/>
          <w:i/>
        </w:rPr>
        <w:t>Proposed Action: GCC-GDWG to provide users with a beta version of the GSICS data distribution model to help users navigate through the GSICS products and download the required variables with ease.</w:t>
      </w:r>
      <w:proofErr w:type="gramEnd"/>
    </w:p>
    <w:p w:rsidR="004E19CC" w:rsidRPr="004E19CC" w:rsidRDefault="004E19CC" w:rsidP="004E19CC">
      <w:r w:rsidRPr="004E19CC">
        <w:rPr>
          <w:b/>
          <w:bCs/>
        </w:rPr>
        <w:t>B - Question and Answers</w:t>
      </w:r>
    </w:p>
    <w:p w:rsidR="004E19CC" w:rsidRPr="004E19CC" w:rsidRDefault="004E19CC" w:rsidP="004E19CC">
      <w:r w:rsidRPr="004E19CC">
        <w:t xml:space="preserve">UKMO are aware of GSICS Correction and already using it for </w:t>
      </w:r>
      <w:proofErr w:type="spellStart"/>
      <w:r w:rsidRPr="004E19CC">
        <w:t>Meteosat</w:t>
      </w:r>
      <w:proofErr w:type="spellEnd"/>
    </w:p>
    <w:p w:rsidR="004E19CC" w:rsidRPr="004E19CC" w:rsidRDefault="004E19CC" w:rsidP="004E19CC">
      <w:r w:rsidRPr="004E19CC">
        <w:t> </w:t>
      </w:r>
    </w:p>
    <w:p w:rsidR="004E19CC" w:rsidRPr="004E19CC" w:rsidRDefault="004E19CC" w:rsidP="004E19CC">
      <w:r w:rsidRPr="004E19CC">
        <w:rPr>
          <w:b/>
          <w:bCs/>
        </w:rPr>
        <w:lastRenderedPageBreak/>
        <w:t>C1 Roger Saunders</w:t>
      </w:r>
    </w:p>
    <w:p w:rsidR="004E19CC" w:rsidRPr="004E19CC" w:rsidRDefault="004E19CC" w:rsidP="004E19CC">
      <w:r w:rsidRPr="004E19CC">
        <w:t>Central frequency shift for several Microwave sounders were diagnosed with NWP bias monitoring - state dependent bias patterns</w:t>
      </w:r>
    </w:p>
    <w:p w:rsidR="004E19CC" w:rsidRPr="004E19CC" w:rsidRDefault="004E19CC" w:rsidP="004E19CC">
      <w:r w:rsidRPr="004E19CC">
        <w:t xml:space="preserve">SD of first guess used to identify true central frequency - rather than </w:t>
      </w:r>
      <w:proofErr w:type="spellStart"/>
      <w:r w:rsidRPr="004E19CC">
        <w:t>minimising</w:t>
      </w:r>
      <w:proofErr w:type="spellEnd"/>
      <w:r w:rsidRPr="004E19CC">
        <w:t xml:space="preserve"> bias?</w:t>
      </w:r>
    </w:p>
    <w:p w:rsidR="004E19CC" w:rsidRPr="004E19CC" w:rsidRDefault="004E19CC" w:rsidP="004E19CC">
      <w:r w:rsidRPr="004E19CC">
        <w:t>Also non-linearity</w:t>
      </w:r>
    </w:p>
    <w:p w:rsidR="004E19CC" w:rsidRPr="004E19CC" w:rsidRDefault="004E19CC" w:rsidP="004E19CC">
      <w:r w:rsidRPr="004E19CC">
        <w:t> Demonstrated that NWP model statistics can be a powerful tool for understanding instrument characteristics and used to generate inter-calibration products - spectral or radiometric</w:t>
      </w:r>
    </w:p>
    <w:p w:rsidR="004E19CC" w:rsidRPr="004E19CC" w:rsidRDefault="004E19CC" w:rsidP="004E19CC">
      <w:pPr>
        <w:ind w:left="720"/>
      </w:pPr>
      <w:r w:rsidRPr="004E19CC">
        <w:t xml:space="preserve"> Q: Max change freq: 1/yr - need new </w:t>
      </w:r>
      <w:proofErr w:type="spellStart"/>
      <w:r w:rsidRPr="004E19CC">
        <w:t>rttoV</w:t>
      </w:r>
      <w:proofErr w:type="spellEnd"/>
      <w:r w:rsidRPr="004E19CC">
        <w:t xml:space="preserve"> </w:t>
      </w:r>
      <w:proofErr w:type="spellStart"/>
      <w:r w:rsidRPr="004E19CC">
        <w:t>coeffs</w:t>
      </w:r>
      <w:proofErr w:type="spellEnd"/>
    </w:p>
    <w:p w:rsidR="004E19CC" w:rsidRPr="004E19CC" w:rsidRDefault="004E19CC" w:rsidP="004E19CC">
      <w:pPr>
        <w:ind w:left="720"/>
      </w:pPr>
      <w:r w:rsidRPr="004E19CC">
        <w:t>Potential for hybrid approach with infrequent spectral correction with frequent radiometric updates</w:t>
      </w:r>
    </w:p>
    <w:p w:rsidR="004E19CC" w:rsidRPr="004E19CC" w:rsidRDefault="004E19CC" w:rsidP="004E19CC">
      <w:pPr>
        <w:ind w:left="720"/>
      </w:pPr>
      <w:r w:rsidRPr="004E19CC">
        <w:t> Q: Danger of applying corrections from one NWP model to other models</w:t>
      </w:r>
    </w:p>
    <w:p w:rsidR="004E19CC" w:rsidRPr="004E19CC" w:rsidRDefault="004E19CC" w:rsidP="004E19CC">
      <w:pPr>
        <w:ind w:left="720"/>
      </w:pPr>
      <w:r w:rsidRPr="004E19CC">
        <w:t xml:space="preserve"> Very interesting work and </w:t>
      </w:r>
      <w:proofErr w:type="gramStart"/>
      <w:r w:rsidRPr="004E19CC">
        <w:t>During</w:t>
      </w:r>
      <w:proofErr w:type="gramEnd"/>
      <w:r w:rsidRPr="004E19CC">
        <w:t xml:space="preserve"> my offline discussion with Roger requested him to write on this in the GSICS Newsletter.</w:t>
      </w:r>
    </w:p>
    <w:p w:rsidR="004E19CC" w:rsidRPr="004E19CC" w:rsidRDefault="004E19CC" w:rsidP="004E19CC">
      <w:r w:rsidRPr="004E19CC">
        <w:t> </w:t>
      </w:r>
      <w:r w:rsidRPr="004E19CC">
        <w:rPr>
          <w:b/>
          <w:bCs/>
        </w:rPr>
        <w:t>C2 Lei Yang - Benefits of GSICS algorithms for FY-⅔ Calibration</w:t>
      </w:r>
    </w:p>
    <w:p w:rsidR="004E19CC" w:rsidRPr="004E19CC" w:rsidRDefault="004E19CC" w:rsidP="004E19CC">
      <w:r w:rsidRPr="004E19CC">
        <w:t>Quick overview of GSICS-related activities at CMA</w:t>
      </w:r>
    </w:p>
    <w:p w:rsidR="004E19CC" w:rsidRPr="004E19CC" w:rsidRDefault="004E19CC" w:rsidP="004E19CC">
      <w:proofErr w:type="gramStart"/>
      <w:r w:rsidRPr="004E19CC">
        <w:t xml:space="preserve">Processing a lot more data for GSICS monitoring with </w:t>
      </w:r>
      <w:proofErr w:type="spellStart"/>
      <w:r w:rsidRPr="004E19CC">
        <w:t>CrIS</w:t>
      </w:r>
      <w:proofErr w:type="spellEnd"/>
      <w:r w:rsidRPr="004E19CC">
        <w:t xml:space="preserve"> than IASI now.</w:t>
      </w:r>
      <w:proofErr w:type="gramEnd"/>
    </w:p>
    <w:p w:rsidR="004E19CC" w:rsidRPr="004E19CC" w:rsidRDefault="004E19CC" w:rsidP="004E19CC">
      <w:r w:rsidRPr="004E19CC">
        <w:t>FY-3/IRAS - substantial biases submit to GPPA?</w:t>
      </w:r>
    </w:p>
    <w:p w:rsidR="004E19CC" w:rsidRPr="004E19CC" w:rsidRDefault="004E19CC" w:rsidP="004E19CC">
      <w:proofErr w:type="gramStart"/>
      <w:r w:rsidRPr="004E19CC">
        <w:t>including</w:t>
      </w:r>
      <w:proofErr w:type="gramEnd"/>
      <w:r w:rsidRPr="004E19CC">
        <w:t xml:space="preserve"> non-linear correction of MERSI</w:t>
      </w:r>
    </w:p>
    <w:p w:rsidR="004E19CC" w:rsidRPr="004E19CC" w:rsidRDefault="004E19CC" w:rsidP="004E19CC">
      <w:r w:rsidRPr="004E19CC">
        <w:t>CMA team acquired project funding from MOST for lunar calibration, including lunar irradiance model development, including 2 field campaigns this year</w:t>
      </w:r>
    </w:p>
    <w:p w:rsidR="004E19CC" w:rsidRPr="004E19CC" w:rsidRDefault="004E19CC" w:rsidP="004E19CC">
      <w:r w:rsidRPr="004E19CC">
        <w:t xml:space="preserve">Including </w:t>
      </w:r>
      <w:proofErr w:type="spellStart"/>
      <w:r w:rsidRPr="004E19CC">
        <w:t>geolocation</w:t>
      </w:r>
      <w:proofErr w:type="spellEnd"/>
      <w:r w:rsidRPr="004E19CC">
        <w:t xml:space="preserve"> work</w:t>
      </w:r>
    </w:p>
    <w:p w:rsidR="004E19CC" w:rsidRPr="004E19CC" w:rsidRDefault="004E19CC" w:rsidP="004E19CC">
      <w:r w:rsidRPr="004E19CC">
        <w:t> </w:t>
      </w:r>
    </w:p>
    <w:p w:rsidR="004E19CC" w:rsidRPr="004E19CC" w:rsidRDefault="004E19CC" w:rsidP="004E19CC">
      <w:r w:rsidRPr="004E19CC">
        <w:rPr>
          <w:b/>
          <w:bCs/>
        </w:rPr>
        <w:t>C3 Chang-</w:t>
      </w:r>
      <w:proofErr w:type="spellStart"/>
      <w:r w:rsidRPr="004E19CC">
        <w:rPr>
          <w:b/>
          <w:bCs/>
        </w:rPr>
        <w:t>Suk</w:t>
      </w:r>
      <w:proofErr w:type="spellEnd"/>
      <w:r w:rsidRPr="004E19CC">
        <w:rPr>
          <w:b/>
          <w:bCs/>
        </w:rPr>
        <w:t xml:space="preserve"> Lee - Current status of GSICS-based FCDR from COMS</w:t>
      </w:r>
    </w:p>
    <w:p w:rsidR="004E19CC" w:rsidRPr="004E19CC" w:rsidRDefault="004E19CC" w:rsidP="004E19CC">
      <w:pPr>
        <w:ind w:left="720"/>
      </w:pPr>
      <w:r w:rsidRPr="004E19CC">
        <w:t>Showed impact of GSICS correction on SST</w:t>
      </w:r>
    </w:p>
    <w:p w:rsidR="004E19CC" w:rsidRPr="004E19CC" w:rsidRDefault="004E19CC" w:rsidP="004E19CC">
      <w:pPr>
        <w:ind w:left="720"/>
      </w:pPr>
      <w:r w:rsidRPr="004E19CC">
        <w:t>Q: What feedback could you offer on how easy is the GSICS Correction to use?</w:t>
      </w:r>
    </w:p>
    <w:p w:rsidR="004E19CC" w:rsidRPr="004E19CC" w:rsidRDefault="004E19CC" w:rsidP="004E19CC">
      <w:pPr>
        <w:ind w:left="720"/>
      </w:pPr>
      <w:r w:rsidRPr="004E19CC">
        <w:t>A: Surprised by improvement found</w:t>
      </w:r>
    </w:p>
    <w:p w:rsidR="004E19CC" w:rsidRPr="004E19CC" w:rsidRDefault="004E19CC" w:rsidP="004E19CC">
      <w:r w:rsidRPr="004E19CC">
        <w:t> </w:t>
      </w:r>
      <w:r w:rsidRPr="004E19CC">
        <w:rPr>
          <w:b/>
          <w:bCs/>
        </w:rPr>
        <w:t xml:space="preserve">C4 Regis </w:t>
      </w:r>
      <w:proofErr w:type="spellStart"/>
      <w:r w:rsidRPr="004E19CC">
        <w:rPr>
          <w:b/>
          <w:bCs/>
        </w:rPr>
        <w:t>Borde</w:t>
      </w:r>
      <w:proofErr w:type="spellEnd"/>
      <w:r w:rsidRPr="004E19CC">
        <w:rPr>
          <w:b/>
          <w:bCs/>
        </w:rPr>
        <w:t xml:space="preserve"> - Feedback on GSICS Correction for Meteosat-7</w:t>
      </w:r>
    </w:p>
    <w:p w:rsidR="004E19CC" w:rsidRPr="004E19CC" w:rsidRDefault="004E19CC" w:rsidP="004E19CC">
      <w:pPr>
        <w:ind w:left="720"/>
      </w:pPr>
      <w:r w:rsidRPr="004E19CC">
        <w:lastRenderedPageBreak/>
        <w:t>Nightmare to implement - lack of supporting infrastructure</w:t>
      </w:r>
    </w:p>
    <w:p w:rsidR="004E19CC" w:rsidRPr="004E19CC" w:rsidRDefault="004E19CC" w:rsidP="004E19CC">
      <w:pPr>
        <w:ind w:left="720"/>
      </w:pPr>
      <w:r w:rsidRPr="004E19CC">
        <w:t>Number of cloudy pixels ~20% smaller after GSICS Correction (empirical threshold)</w:t>
      </w:r>
    </w:p>
    <w:p w:rsidR="004E19CC" w:rsidRPr="004E19CC" w:rsidRDefault="004E19CC" w:rsidP="004E19CC">
      <w:pPr>
        <w:ind w:left="720"/>
      </w:pPr>
      <w:proofErr w:type="gramStart"/>
      <w:r w:rsidRPr="004E19CC">
        <w:t>this</w:t>
      </w:r>
      <w:proofErr w:type="gramEnd"/>
      <w:r w:rsidRPr="004E19CC">
        <w:t xml:space="preserve"> impacted all other products - which is better? Fewer winds</w:t>
      </w:r>
    </w:p>
    <w:p w:rsidR="004E19CC" w:rsidRPr="004E19CC" w:rsidRDefault="004E19CC" w:rsidP="004E19CC">
      <w:pPr>
        <w:ind w:left="720"/>
      </w:pPr>
      <w:r w:rsidRPr="004E19CC">
        <w:t>Last of MFG - big biases - easier to detect impact!</w:t>
      </w:r>
    </w:p>
    <w:p w:rsidR="004E19CC" w:rsidRPr="004E19CC" w:rsidRDefault="004E19CC" w:rsidP="004E19CC">
      <w:pPr>
        <w:ind w:left="720"/>
      </w:pPr>
      <w:r w:rsidRPr="004E19CC">
        <w:t xml:space="preserve">Q: Would it be easier to </w:t>
      </w:r>
      <w:proofErr w:type="spellStart"/>
      <w:r w:rsidRPr="004E19CC">
        <w:t>analyse</w:t>
      </w:r>
      <w:proofErr w:type="spellEnd"/>
      <w:r w:rsidRPr="004E19CC">
        <w:t xml:space="preserve"> impact if GSICS Correction was available in header as alternative calibration coefficients?</w:t>
      </w:r>
    </w:p>
    <w:p w:rsidR="004E19CC" w:rsidRPr="004E19CC" w:rsidRDefault="004E19CC" w:rsidP="004E19CC">
      <w:pPr>
        <w:ind w:left="720"/>
      </w:pPr>
      <w:r w:rsidRPr="004E19CC">
        <w:t>Highlights need to work together with L2 users to understand impact of their products</w:t>
      </w:r>
    </w:p>
    <w:p w:rsidR="004E19CC" w:rsidRPr="004E19CC" w:rsidRDefault="004E19CC" w:rsidP="004E19CC">
      <w:pPr>
        <w:ind w:left="720"/>
      </w:pPr>
      <w:r w:rsidRPr="004E19CC">
        <w:t>Q: Would it be easier to work with well calibrated data to tune algorithms first?</w:t>
      </w:r>
    </w:p>
    <w:p w:rsidR="004E19CC" w:rsidRPr="004E19CC" w:rsidRDefault="004E19CC" w:rsidP="004E19CC">
      <w:pPr>
        <w:ind w:left="720"/>
      </w:pPr>
      <w:r w:rsidRPr="004E19CC">
        <w:t>Yes!</w:t>
      </w:r>
    </w:p>
    <w:p w:rsidR="004E19CC" w:rsidRPr="004E19CC" w:rsidRDefault="004E19CC" w:rsidP="004E19CC">
      <w:pPr>
        <w:ind w:left="720"/>
      </w:pPr>
      <w:r w:rsidRPr="004E19CC">
        <w:t xml:space="preserve"> Regis concerns are really legitimate and something that we need to look at with priority. Offline discussions have highlighted the point that there are </w:t>
      </w:r>
      <w:proofErr w:type="gramStart"/>
      <w:r w:rsidRPr="004E19CC">
        <w:t>additional  nightmares</w:t>
      </w:r>
      <w:proofErr w:type="gramEnd"/>
      <w:r w:rsidRPr="004E19CC">
        <w:t xml:space="preserve"> at the other end of the GSICS product supply chain too </w:t>
      </w:r>
      <w:proofErr w:type="spellStart"/>
      <w:r w:rsidRPr="004E19CC">
        <w:t>eg</w:t>
      </w:r>
      <w:proofErr w:type="spellEnd"/>
      <w:r w:rsidRPr="004E19CC">
        <w:t>.  </w:t>
      </w:r>
      <w:proofErr w:type="gramStart"/>
      <w:r w:rsidRPr="004E19CC">
        <w:t>producing</w:t>
      </w:r>
      <w:proofErr w:type="gramEnd"/>
      <w:r w:rsidRPr="004E19CC">
        <w:t xml:space="preserve"> the  GSICS products getting them onto the GPPA.</w:t>
      </w:r>
    </w:p>
    <w:p w:rsidR="004E19CC" w:rsidRPr="004E19CC" w:rsidRDefault="004E19CC" w:rsidP="004E19CC">
      <w:pPr>
        <w:ind w:left="720"/>
      </w:pPr>
      <w:r w:rsidRPr="004E19CC">
        <w:t xml:space="preserve">While the correction coefficients are really needed by agencies and often generated but saving them </w:t>
      </w:r>
      <w:proofErr w:type="gramStart"/>
      <w:r w:rsidRPr="004E19CC">
        <w:t>in  a</w:t>
      </w:r>
      <w:proofErr w:type="gramEnd"/>
      <w:r w:rsidRPr="004E19CC">
        <w:t xml:space="preserve"> file and distributing them is a nightmare. </w:t>
      </w:r>
      <w:proofErr w:type="gramStart"/>
      <w:r w:rsidRPr="004E19CC">
        <w:t>So...</w:t>
      </w:r>
      <w:proofErr w:type="gramEnd"/>
    </w:p>
    <w:p w:rsidR="004E19CC" w:rsidRPr="004E19CC" w:rsidRDefault="004E19CC" w:rsidP="004E19CC">
      <w:pPr>
        <w:ind w:left="720"/>
      </w:pPr>
      <w:r w:rsidRPr="004E19CC">
        <w:t xml:space="preserve"> Proposed </w:t>
      </w:r>
      <w:proofErr w:type="gramStart"/>
      <w:r w:rsidRPr="004E19CC">
        <w:t>Action :</w:t>
      </w:r>
      <w:proofErr w:type="gramEnd"/>
      <w:r w:rsidRPr="004E19CC">
        <w:t xml:space="preserve"> GCC to propose a model to help reduce the complexity involved in creating   distributing and Using GSICS products.</w:t>
      </w:r>
    </w:p>
    <w:p w:rsidR="004E19CC" w:rsidRPr="004E19CC" w:rsidRDefault="004E19CC" w:rsidP="004E19CC">
      <w:r w:rsidRPr="004E19CC">
        <w:t> </w:t>
      </w:r>
      <w:r w:rsidRPr="004E19CC">
        <w:rPr>
          <w:b/>
          <w:bCs/>
        </w:rPr>
        <w:t xml:space="preserve">C5 </w:t>
      </w:r>
      <w:proofErr w:type="spellStart"/>
      <w:r w:rsidRPr="004E19CC">
        <w:rPr>
          <w:b/>
          <w:bCs/>
        </w:rPr>
        <w:t>Karsten</w:t>
      </w:r>
      <w:proofErr w:type="spellEnd"/>
      <w:r w:rsidRPr="004E19CC">
        <w:rPr>
          <w:b/>
          <w:bCs/>
        </w:rPr>
        <w:t xml:space="preserve"> </w:t>
      </w:r>
      <w:proofErr w:type="spellStart"/>
      <w:r w:rsidRPr="004E19CC">
        <w:rPr>
          <w:b/>
          <w:bCs/>
        </w:rPr>
        <w:t>Fennig</w:t>
      </w:r>
      <w:proofErr w:type="spellEnd"/>
      <w:r w:rsidRPr="004E19CC">
        <w:rPr>
          <w:b/>
          <w:bCs/>
        </w:rPr>
        <w:t xml:space="preserve"> - Requirements for FCDR generation</w:t>
      </w:r>
    </w:p>
    <w:p w:rsidR="004E19CC" w:rsidRPr="004E19CC" w:rsidRDefault="004E19CC" w:rsidP="004E19CC">
      <w:pPr>
        <w:ind w:left="720"/>
      </w:pPr>
      <w:r w:rsidRPr="004E19CC">
        <w:t>FCDRs should provide a of metadata in file</w:t>
      </w:r>
    </w:p>
    <w:p w:rsidR="004E19CC" w:rsidRPr="004E19CC" w:rsidRDefault="004E19CC" w:rsidP="004E19CC">
      <w:pPr>
        <w:ind w:left="720"/>
      </w:pPr>
      <w:r w:rsidRPr="004E19CC">
        <w:t>User requirements define FCDRs - multiple sensors / pseudo channels / view angles…</w:t>
      </w:r>
    </w:p>
    <w:p w:rsidR="004E19CC" w:rsidRPr="004E19CC" w:rsidRDefault="004E19CC" w:rsidP="004E19CC">
      <w:pPr>
        <w:ind w:left="720"/>
      </w:pPr>
      <w:r w:rsidRPr="004E19CC">
        <w:t>ECMWF feedback: prefer to have uncorrected FCDRs (before any bias correction)</w:t>
      </w:r>
    </w:p>
    <w:p w:rsidR="004E19CC" w:rsidRPr="004E19CC" w:rsidRDefault="004E19CC" w:rsidP="004E19CC">
      <w:pPr>
        <w:ind w:left="720"/>
      </w:pPr>
      <w:r w:rsidRPr="004E19CC">
        <w:t> Highlighted importance of full traceability to original data records, with clear differentiation between corrections and inter-calibration offset to a reference target</w:t>
      </w:r>
    </w:p>
    <w:p w:rsidR="004E19CC" w:rsidRPr="004E19CC" w:rsidRDefault="004E19CC" w:rsidP="004E19CC">
      <w:pPr>
        <w:ind w:left="720"/>
      </w:pPr>
      <w:r w:rsidRPr="004E19CC">
        <w:t> Importance of ATBD and User Manual (including quality flags) and Validation reports, User Support!</w:t>
      </w:r>
    </w:p>
    <w:p w:rsidR="004E19CC" w:rsidRPr="004E19CC" w:rsidRDefault="004E19CC" w:rsidP="004E19CC">
      <w:pPr>
        <w:ind w:left="720"/>
      </w:pPr>
      <w:r w:rsidRPr="004E19CC">
        <w:t xml:space="preserve"> Q: Feedback on </w:t>
      </w:r>
      <w:proofErr w:type="spellStart"/>
      <w:r w:rsidRPr="004E19CC">
        <w:t>Manik’s</w:t>
      </w:r>
      <w:proofErr w:type="spellEnd"/>
      <w:r w:rsidRPr="004E19CC">
        <w:t xml:space="preserve"> question on metadata in GSICS Corrections?</w:t>
      </w:r>
    </w:p>
    <w:p w:rsidR="004E19CC" w:rsidRPr="004E19CC" w:rsidRDefault="004E19CC" w:rsidP="004E19CC">
      <w:pPr>
        <w:ind w:left="720"/>
      </w:pPr>
      <w:r w:rsidRPr="004E19CC">
        <w:t xml:space="preserve">A: V. important - but </w:t>
      </w:r>
      <w:proofErr w:type="spellStart"/>
      <w:r w:rsidRPr="004E19CC">
        <w:t>prioritise</w:t>
      </w:r>
      <w:proofErr w:type="spellEnd"/>
    </w:p>
    <w:p w:rsidR="004E19CC" w:rsidRPr="004E19CC" w:rsidRDefault="004E19CC" w:rsidP="004E19CC">
      <w:pPr>
        <w:ind w:left="720"/>
      </w:pPr>
      <w:r w:rsidRPr="004E19CC">
        <w:t> Q: Need to split sensor-related corrections from inter-calibration corrections? Yes</w:t>
      </w:r>
    </w:p>
    <w:p w:rsidR="004E19CC" w:rsidRPr="004E19CC" w:rsidRDefault="004E19CC" w:rsidP="004E19CC">
      <w:pPr>
        <w:ind w:left="720"/>
      </w:pPr>
      <w:r w:rsidRPr="004E19CC">
        <w:t> Q: Value of DOI for datasets?</w:t>
      </w:r>
    </w:p>
    <w:p w:rsidR="004E19CC" w:rsidRPr="004E19CC" w:rsidRDefault="004E19CC" w:rsidP="004E19CC">
      <w:pPr>
        <w:ind w:left="720"/>
      </w:pPr>
      <w:r w:rsidRPr="004E19CC">
        <w:lastRenderedPageBreak/>
        <w:t>A: Yes - also add-on to DOIs allows continuous updates =&gt; Check out!</w:t>
      </w:r>
    </w:p>
    <w:p w:rsidR="004E19CC" w:rsidRPr="004E19CC" w:rsidRDefault="004E19CC" w:rsidP="004E19CC">
      <w:r w:rsidRPr="004E19CC">
        <w:t> </w:t>
      </w:r>
      <w:r w:rsidRPr="004E19CC">
        <w:rPr>
          <w:b/>
          <w:bCs/>
        </w:rPr>
        <w:t xml:space="preserve">C6 </w:t>
      </w:r>
      <w:proofErr w:type="spellStart"/>
      <w:r w:rsidRPr="004E19CC">
        <w:rPr>
          <w:b/>
          <w:bCs/>
        </w:rPr>
        <w:t>Sante</w:t>
      </w:r>
      <w:proofErr w:type="spellEnd"/>
      <w:r w:rsidRPr="004E19CC">
        <w:rPr>
          <w:b/>
          <w:bCs/>
        </w:rPr>
        <w:t xml:space="preserve"> </w:t>
      </w:r>
      <w:proofErr w:type="spellStart"/>
      <w:r w:rsidRPr="004E19CC">
        <w:rPr>
          <w:b/>
          <w:bCs/>
        </w:rPr>
        <w:t>Laviola</w:t>
      </w:r>
      <w:proofErr w:type="spellEnd"/>
      <w:r w:rsidRPr="004E19CC">
        <w:rPr>
          <w:b/>
          <w:bCs/>
        </w:rPr>
        <w:t xml:space="preserve"> - Requirements for microwave inter-calibration products</w:t>
      </w:r>
    </w:p>
    <w:p w:rsidR="004E19CC" w:rsidRPr="004E19CC" w:rsidRDefault="004E19CC" w:rsidP="004E19CC">
      <w:pPr>
        <w:ind w:left="720"/>
      </w:pPr>
      <w:r w:rsidRPr="004E19CC">
        <w:t xml:space="preserve">Potential user interested in short-term climatology and regional scale </w:t>
      </w:r>
      <w:proofErr w:type="spellStart"/>
      <w:r w:rsidRPr="004E19CC">
        <w:t>hydrometeorological</w:t>
      </w:r>
      <w:proofErr w:type="spellEnd"/>
      <w:r w:rsidRPr="004E19CC">
        <w:t xml:space="preserve"> products from 183 GHz observations</w:t>
      </w:r>
    </w:p>
    <w:p w:rsidR="004E19CC" w:rsidRPr="004E19CC" w:rsidRDefault="004E19CC" w:rsidP="004E19CC">
      <w:pPr>
        <w:ind w:left="720"/>
      </w:pPr>
      <w:r w:rsidRPr="004E19CC">
        <w:t>Need to know inter-calibration uncertainties - main contributions:</w:t>
      </w:r>
    </w:p>
    <w:p w:rsidR="004E19CC" w:rsidRPr="004E19CC" w:rsidRDefault="004E19CC" w:rsidP="004E19CC">
      <w:pPr>
        <w:ind w:left="720"/>
      </w:pPr>
      <w:r w:rsidRPr="004E19CC">
        <w:t>1.    </w:t>
      </w:r>
      <w:proofErr w:type="gramStart"/>
      <w:r w:rsidRPr="004E19CC">
        <w:t>scan</w:t>
      </w:r>
      <w:proofErr w:type="gramEnd"/>
      <w:r w:rsidRPr="004E19CC">
        <w:t xml:space="preserve"> asymmetry</w:t>
      </w:r>
    </w:p>
    <w:p w:rsidR="004E19CC" w:rsidRPr="004E19CC" w:rsidRDefault="004E19CC" w:rsidP="004E19CC">
      <w:pPr>
        <w:ind w:left="720"/>
      </w:pPr>
      <w:r w:rsidRPr="004E19CC">
        <w:t>2.    </w:t>
      </w:r>
      <w:proofErr w:type="spellStart"/>
      <w:proofErr w:type="gramStart"/>
      <w:r w:rsidRPr="004E19CC">
        <w:t>geolocation</w:t>
      </w:r>
      <w:proofErr w:type="spellEnd"/>
      <w:proofErr w:type="gramEnd"/>
    </w:p>
    <w:p w:rsidR="004E19CC" w:rsidRPr="004E19CC" w:rsidRDefault="004E19CC" w:rsidP="004E19CC">
      <w:pPr>
        <w:ind w:left="720"/>
      </w:pPr>
      <w:r w:rsidRPr="004E19CC">
        <w:t>3.    </w:t>
      </w:r>
      <w:proofErr w:type="gramStart"/>
      <w:r w:rsidRPr="004E19CC">
        <w:t>spatial</w:t>
      </w:r>
      <w:proofErr w:type="gramEnd"/>
      <w:r w:rsidRPr="004E19CC">
        <w:t xml:space="preserve"> resolution of inter-calibrated microwave products</w:t>
      </w:r>
    </w:p>
    <w:p w:rsidR="004E19CC" w:rsidRPr="004E19CC" w:rsidRDefault="004E19CC" w:rsidP="004E19CC">
      <w:pPr>
        <w:ind w:left="720"/>
      </w:pPr>
      <w:r w:rsidRPr="004E19CC">
        <w:t>4.    Homogenization of native resolution radiometers with different scanning</w:t>
      </w:r>
    </w:p>
    <w:p w:rsidR="004E19CC" w:rsidRPr="004E19CC" w:rsidRDefault="004E19CC" w:rsidP="004E19CC">
      <w:pPr>
        <w:ind w:left="720"/>
      </w:pPr>
      <w:r w:rsidRPr="004E19CC">
        <w:t>5.    </w:t>
      </w:r>
      <w:proofErr w:type="spellStart"/>
      <w:r w:rsidRPr="004E19CC">
        <w:t>obs</w:t>
      </w:r>
      <w:proofErr w:type="spellEnd"/>
      <w:r w:rsidRPr="004E19CC">
        <w:t>-mod double difference</w:t>
      </w:r>
    </w:p>
    <w:p w:rsidR="004E19CC" w:rsidRPr="004E19CC" w:rsidRDefault="004E19CC" w:rsidP="004E19CC">
      <w:pPr>
        <w:ind w:left="720"/>
      </w:pPr>
      <w:r w:rsidRPr="004E19CC">
        <w:t> Did GSCS already identify a specific reference instrument for microwave?</w:t>
      </w:r>
    </w:p>
    <w:p w:rsidR="004E19CC" w:rsidRPr="004E19CC" w:rsidRDefault="004E19CC" w:rsidP="004E19CC">
      <w:pPr>
        <w:ind w:left="720"/>
      </w:pPr>
      <w:proofErr w:type="gramStart"/>
      <w:r w:rsidRPr="004E19CC">
        <w:t>can</w:t>
      </w:r>
      <w:proofErr w:type="gramEnd"/>
      <w:r w:rsidRPr="004E19CC">
        <w:t xml:space="preserve"> vicarious cold calibration be applied to cross-track</w:t>
      </w:r>
    </w:p>
    <w:p w:rsidR="004E19CC" w:rsidRPr="004E19CC" w:rsidRDefault="004E19CC" w:rsidP="004E19CC">
      <w:pPr>
        <w:ind w:left="720"/>
      </w:pPr>
      <w:r w:rsidRPr="004E19CC">
        <w:t> Q: Can GSICS Define a procedure to select a reference instrument? We’re working on it!</w:t>
      </w:r>
    </w:p>
    <w:p w:rsidR="004E19CC" w:rsidRPr="004E19CC" w:rsidRDefault="004E19CC" w:rsidP="004E19CC">
      <w:r w:rsidRPr="004E19CC">
        <w:t> </w:t>
      </w:r>
      <w:r w:rsidRPr="004E19CC">
        <w:rPr>
          <w:b/>
          <w:bCs/>
        </w:rPr>
        <w:t xml:space="preserve">Skip - </w:t>
      </w:r>
      <w:proofErr w:type="spellStart"/>
      <w:r w:rsidRPr="004E19CC">
        <w:rPr>
          <w:b/>
          <w:bCs/>
        </w:rPr>
        <w:t>Randhir</w:t>
      </w:r>
      <w:proofErr w:type="spellEnd"/>
    </w:p>
    <w:p w:rsidR="004E19CC" w:rsidRPr="004E19CC" w:rsidRDefault="004E19CC" w:rsidP="004E19CC">
      <w:r w:rsidRPr="004E19CC">
        <w:t>We have his feedback by email that he sent to Tim.</w:t>
      </w:r>
    </w:p>
    <w:p w:rsidR="004E19CC" w:rsidRPr="004E19CC" w:rsidRDefault="004E19CC" w:rsidP="004E19CC">
      <w:r w:rsidRPr="004E19CC">
        <w:t> </w:t>
      </w:r>
    </w:p>
    <w:p w:rsidR="004E19CC" w:rsidRPr="004E19CC" w:rsidRDefault="004E19CC" w:rsidP="004E19CC">
      <w:proofErr w:type="gramStart"/>
      <w:r w:rsidRPr="004E19CC">
        <w:rPr>
          <w:b/>
          <w:bCs/>
        </w:rPr>
        <w:t>D1 - Intermediate Data and GEO ring?</w:t>
      </w:r>
      <w:proofErr w:type="gramEnd"/>
    </w:p>
    <w:p w:rsidR="004E19CC" w:rsidRPr="004E19CC" w:rsidRDefault="004E19CC" w:rsidP="004E19CC">
      <w:pPr>
        <w:ind w:left="720"/>
      </w:pPr>
      <w:r w:rsidRPr="004E19CC">
        <w:t>Yes - some interest</w:t>
      </w:r>
    </w:p>
    <w:p w:rsidR="004E19CC" w:rsidRPr="004E19CC" w:rsidRDefault="004E19CC" w:rsidP="004E19CC">
      <w:pPr>
        <w:ind w:left="720"/>
      </w:pPr>
      <w:r w:rsidRPr="004E19CC">
        <w:t xml:space="preserve">But what format? </w:t>
      </w:r>
      <w:proofErr w:type="spellStart"/>
      <w:proofErr w:type="gramStart"/>
      <w:r w:rsidRPr="004E19CC">
        <w:t>netCDF</w:t>
      </w:r>
      <w:proofErr w:type="spellEnd"/>
      <w:proofErr w:type="gramEnd"/>
      <w:r w:rsidRPr="004E19CC">
        <w:t xml:space="preserve"> would be best, but anything would be OK?</w:t>
      </w:r>
    </w:p>
    <w:p w:rsidR="004E19CC" w:rsidRPr="004E19CC" w:rsidRDefault="004E19CC" w:rsidP="004E19CC">
      <w:pPr>
        <w:ind w:left="720"/>
      </w:pPr>
      <w:r w:rsidRPr="004E19CC">
        <w:t>Need for careful version control &amp; traceability - adds complexity</w:t>
      </w:r>
    </w:p>
    <w:p w:rsidR="004E19CC" w:rsidRPr="004E19CC" w:rsidRDefault="004E19CC" w:rsidP="004E19CC">
      <w:pPr>
        <w:ind w:left="720"/>
      </w:pPr>
      <w:r w:rsidRPr="004E19CC">
        <w:t> </w:t>
      </w:r>
      <w:proofErr w:type="gramStart"/>
      <w:r w:rsidRPr="004E19CC">
        <w:rPr>
          <w:b/>
          <w:bCs/>
        </w:rPr>
        <w:t xml:space="preserve">GEO-GEO </w:t>
      </w:r>
      <w:proofErr w:type="spellStart"/>
      <w:r w:rsidRPr="004E19CC">
        <w:rPr>
          <w:b/>
          <w:bCs/>
        </w:rPr>
        <w:t>intercomparison</w:t>
      </w:r>
      <w:proofErr w:type="spellEnd"/>
      <w:r w:rsidRPr="004E19CC">
        <w:rPr>
          <w:b/>
          <w:bCs/>
        </w:rPr>
        <w:t xml:space="preserve"> application?</w:t>
      </w:r>
      <w:proofErr w:type="gramEnd"/>
    </w:p>
    <w:p w:rsidR="004E19CC" w:rsidRPr="004E19CC" w:rsidRDefault="004E19CC" w:rsidP="004E19CC">
      <w:pPr>
        <w:ind w:left="720"/>
      </w:pPr>
      <w:proofErr w:type="gramStart"/>
      <w:r w:rsidRPr="004E19CC">
        <w:t>requirements</w:t>
      </w:r>
      <w:proofErr w:type="gramEnd"/>
      <w:r w:rsidRPr="004E19CC">
        <w:t xml:space="preserve"> - uncertainty, horizontal, temporal resolution</w:t>
      </w:r>
    </w:p>
    <w:p w:rsidR="004E19CC" w:rsidRPr="004E19CC" w:rsidRDefault="004E19CC" w:rsidP="004E19CC">
      <w:pPr>
        <w:ind w:left="720"/>
      </w:pPr>
      <w:proofErr w:type="gramStart"/>
      <w:r w:rsidRPr="004E19CC">
        <w:t>results</w:t>
      </w:r>
      <w:proofErr w:type="gramEnd"/>
      <w:r w:rsidRPr="004E19CC">
        <w:t xml:space="preserve"> suggest hourly results may be needed for application areas</w:t>
      </w:r>
    </w:p>
    <w:p w:rsidR="004E19CC" w:rsidRPr="004E19CC" w:rsidRDefault="004E19CC" w:rsidP="004E19CC">
      <w:pPr>
        <w:ind w:left="720"/>
      </w:pPr>
      <w:r w:rsidRPr="004E19CC">
        <w:t>No interest from the participants in the room</w:t>
      </w:r>
    </w:p>
    <w:p w:rsidR="004E19CC" w:rsidRPr="004E19CC" w:rsidRDefault="004E19CC" w:rsidP="004E19CC">
      <w:r w:rsidRPr="004E19CC">
        <w:t> </w:t>
      </w:r>
    </w:p>
    <w:p w:rsidR="004E19CC" w:rsidRDefault="004E19CC" w:rsidP="004E19CC">
      <w:pPr>
        <w:rPr>
          <w:b/>
          <w:bCs/>
        </w:rPr>
      </w:pPr>
    </w:p>
    <w:p w:rsidR="004E19CC" w:rsidRPr="004E19CC" w:rsidRDefault="004E19CC" w:rsidP="004E19CC">
      <w:proofErr w:type="gramStart"/>
      <w:r w:rsidRPr="004E19CC">
        <w:rPr>
          <w:b/>
          <w:bCs/>
        </w:rPr>
        <w:lastRenderedPageBreak/>
        <w:t>SBAF requirements?</w:t>
      </w:r>
      <w:proofErr w:type="gramEnd"/>
    </w:p>
    <w:p w:rsidR="004E19CC" w:rsidRPr="004E19CC" w:rsidRDefault="004E19CC" w:rsidP="004E19CC">
      <w:pPr>
        <w:ind w:left="720"/>
      </w:pPr>
      <w:r w:rsidRPr="004E19CC">
        <w:t>Moon, DCC and some deserts already covered by tool for VIS/NIR</w:t>
      </w:r>
    </w:p>
    <w:p w:rsidR="004E19CC" w:rsidRPr="004E19CC" w:rsidRDefault="004E19CC" w:rsidP="004E19CC">
      <w:pPr>
        <w:ind w:left="720"/>
      </w:pPr>
      <w:proofErr w:type="gramStart"/>
      <w:r w:rsidRPr="004E19CC">
        <w:t>regional</w:t>
      </w:r>
      <w:proofErr w:type="gramEnd"/>
      <w:r w:rsidRPr="004E19CC">
        <w:t xml:space="preserve"> averages already available for DCCs</w:t>
      </w:r>
    </w:p>
    <w:p w:rsidR="004E19CC" w:rsidRPr="004E19CC" w:rsidRDefault="004E19CC" w:rsidP="004E19CC">
      <w:pPr>
        <w:ind w:left="720"/>
      </w:pPr>
      <w:r w:rsidRPr="004E19CC">
        <w:t>Should we provide SBAFs to users? If we don’t they’ll do it themselves - and wrongly!</w:t>
      </w:r>
    </w:p>
    <w:p w:rsidR="004E19CC" w:rsidRPr="004E19CC" w:rsidRDefault="004E19CC" w:rsidP="004E19CC">
      <w:r w:rsidRPr="004E19CC">
        <w:t> </w:t>
      </w:r>
      <w:proofErr w:type="gramStart"/>
      <w:r w:rsidRPr="004E19CC">
        <w:rPr>
          <w:b/>
          <w:bCs/>
        </w:rPr>
        <w:t>Reference Sensors?</w:t>
      </w:r>
      <w:proofErr w:type="gramEnd"/>
    </w:p>
    <w:p w:rsidR="004E19CC" w:rsidRPr="004E19CC" w:rsidRDefault="004E19CC" w:rsidP="004E19CC">
      <w:pPr>
        <w:ind w:left="720"/>
      </w:pPr>
      <w:r w:rsidRPr="004E19CC">
        <w:t>VIIRS high priority for new GEO images with channels other than VIS0.6</w:t>
      </w:r>
    </w:p>
    <w:p w:rsidR="004E19CC" w:rsidRPr="004E19CC" w:rsidRDefault="004E19CC" w:rsidP="004E19CC">
      <w:r w:rsidRPr="004E19CC">
        <w:t> </w:t>
      </w:r>
    </w:p>
    <w:p w:rsidR="004E19CC" w:rsidRPr="004E19CC" w:rsidRDefault="004E19CC" w:rsidP="004E19CC">
      <w:proofErr w:type="gramStart"/>
      <w:r w:rsidRPr="004E19CC">
        <w:rPr>
          <w:b/>
          <w:bCs/>
        </w:rPr>
        <w:t>Reference solar spectra?</w:t>
      </w:r>
      <w:proofErr w:type="gramEnd"/>
    </w:p>
    <w:p w:rsidR="004E19CC" w:rsidRPr="004E19CC" w:rsidRDefault="004E19CC" w:rsidP="004E19CC">
      <w:pPr>
        <w:ind w:left="720"/>
      </w:pPr>
      <w:r w:rsidRPr="004E19CC">
        <w:t xml:space="preserve">CEOS recommended </w:t>
      </w:r>
      <w:proofErr w:type="spellStart"/>
      <w:r w:rsidRPr="004E19CC">
        <w:t>Thullier</w:t>
      </w:r>
      <w:proofErr w:type="spellEnd"/>
      <w:r w:rsidRPr="004E19CC">
        <w:t>, but doesn’t cover full spectrum -</w:t>
      </w:r>
      <w:r w:rsidRPr="004E19CC">
        <w:rPr>
          <w:b/>
          <w:bCs/>
        </w:rPr>
        <w:t>should coordinate with CEOS!</w:t>
      </w:r>
    </w:p>
    <w:p w:rsidR="004E19CC" w:rsidRPr="004E19CC" w:rsidRDefault="004E19CC" w:rsidP="004E19CC">
      <w:pPr>
        <w:ind w:left="720"/>
      </w:pPr>
      <w:r w:rsidRPr="004E19CC">
        <w:t>UV instruments need uncertainties &lt;1%, merging reference spectra into composite, but only important at &lt;400nm.</w:t>
      </w:r>
    </w:p>
    <w:p w:rsidR="004E19CC" w:rsidRPr="004E19CC" w:rsidRDefault="004E19CC" w:rsidP="004E19CC">
      <w:pPr>
        <w:ind w:left="720"/>
      </w:pPr>
      <w:r w:rsidRPr="004E19CC">
        <w:t>Should reference solar spectrum be static or dynamic?</w:t>
      </w:r>
    </w:p>
    <w:p w:rsidR="004E19CC" w:rsidRPr="004E19CC" w:rsidRDefault="004E19CC" w:rsidP="004E19CC">
      <w:pPr>
        <w:ind w:left="720"/>
      </w:pPr>
      <w:r w:rsidRPr="004E19CC">
        <w:t>Should aim for highest resolution possible, which can be interpolated to any sensor</w:t>
      </w:r>
    </w:p>
    <w:p w:rsidR="004E19CC" w:rsidRPr="004E19CC" w:rsidRDefault="004E19CC" w:rsidP="004E19CC">
      <w:proofErr w:type="gramStart"/>
      <w:r w:rsidRPr="004E19CC">
        <w:rPr>
          <w:b/>
          <w:bCs/>
        </w:rPr>
        <w:t>Interaction with Space Weather to dynamically update?!</w:t>
      </w:r>
      <w:proofErr w:type="gramEnd"/>
    </w:p>
    <w:p w:rsidR="004E19CC" w:rsidRPr="004E19CC" w:rsidRDefault="004E19CC" w:rsidP="004E19CC">
      <w:r w:rsidRPr="004E19CC">
        <w:t> </w:t>
      </w:r>
    </w:p>
    <w:p w:rsidR="004E19CC" w:rsidRPr="004E19CC" w:rsidRDefault="004E19CC" w:rsidP="004E19CC">
      <w:r w:rsidRPr="004E19CC">
        <w:rPr>
          <w:b/>
          <w:bCs/>
        </w:rPr>
        <w:t>Microwave Survey</w:t>
      </w:r>
    </w:p>
    <w:p w:rsidR="004E19CC" w:rsidRPr="004E19CC" w:rsidRDefault="004E19CC" w:rsidP="004E19CC">
      <w:pPr>
        <w:ind w:left="720"/>
      </w:pPr>
      <w:r w:rsidRPr="004E19CC">
        <w:t>1.    Real-time or Climate use? L1 correction for operational/research instruments</w:t>
      </w:r>
      <w:r w:rsidRPr="004E19CC">
        <w:br/>
        <w:t>(less interested in mapping heritage sensor types</w:t>
      </w:r>
    </w:p>
    <w:p w:rsidR="004E19CC" w:rsidRPr="004E19CC" w:rsidRDefault="004E19CC" w:rsidP="004E19CC">
      <w:pPr>
        <w:ind w:left="720"/>
      </w:pPr>
      <w:r w:rsidRPr="004E19CC">
        <w:t xml:space="preserve">2.    Frequency/latency of updates? </w:t>
      </w:r>
      <w:proofErr w:type="gramStart"/>
      <w:r w:rsidRPr="004E19CC">
        <w:t>less</w:t>
      </w:r>
      <w:proofErr w:type="gramEnd"/>
      <w:r w:rsidRPr="004E19CC">
        <w:t xml:space="preserve"> frequently, but more precise!</w:t>
      </w:r>
    </w:p>
    <w:p w:rsidR="004E19CC" w:rsidRPr="004E19CC" w:rsidRDefault="004E19CC" w:rsidP="004E19CC">
      <w:pPr>
        <w:ind w:left="720"/>
      </w:pPr>
      <w:r w:rsidRPr="004E19CC">
        <w:t>3.    Target uncertainty ranges? ~0.4K</w:t>
      </w:r>
    </w:p>
    <w:p w:rsidR="004E19CC" w:rsidRPr="004E19CC" w:rsidRDefault="004E19CC" w:rsidP="004E19CC">
      <w:pPr>
        <w:ind w:left="720"/>
      </w:pPr>
      <w:r w:rsidRPr="004E19CC">
        <w:t>4.    Application areas? Global trend monitoring and retrievals, less for NWP</w:t>
      </w:r>
    </w:p>
    <w:p w:rsidR="004E19CC" w:rsidRPr="004E19CC" w:rsidRDefault="004E19CC" w:rsidP="004E19CC">
      <w:r w:rsidRPr="004E19CC">
        <w:t> </w:t>
      </w:r>
    </w:p>
    <w:p w:rsidR="004E19CC" w:rsidRPr="004E19CC" w:rsidRDefault="004E19CC" w:rsidP="004E19CC">
      <w:r w:rsidRPr="004E19CC">
        <w:rPr>
          <w:b/>
          <w:bCs/>
        </w:rPr>
        <w:t>UV Products</w:t>
      </w:r>
    </w:p>
    <w:p w:rsidR="004E19CC" w:rsidRPr="004E19CC" w:rsidRDefault="004E19CC" w:rsidP="004E19CC">
      <w:pPr>
        <w:ind w:left="720"/>
      </w:pPr>
      <w:r w:rsidRPr="004E19CC">
        <w:t>Questions to scoping activities, rather than direct user requirements</w:t>
      </w:r>
    </w:p>
    <w:p w:rsidR="004E19CC" w:rsidRPr="004E19CC" w:rsidRDefault="004E19CC" w:rsidP="004E19CC">
      <w:pPr>
        <w:ind w:left="720"/>
      </w:pPr>
      <w:r w:rsidRPr="004E19CC">
        <w:t xml:space="preserve">Heavy focus on pre-launch </w:t>
      </w:r>
      <w:proofErr w:type="spellStart"/>
      <w:r w:rsidRPr="004E19CC">
        <w:t>characterisation</w:t>
      </w:r>
      <w:proofErr w:type="spellEnd"/>
      <w:r w:rsidRPr="004E19CC">
        <w:t xml:space="preserve"> - coordination with CEOS</w:t>
      </w:r>
    </w:p>
    <w:p w:rsidR="004E19CC" w:rsidRPr="004E19CC" w:rsidRDefault="004E19CC" w:rsidP="004E19CC">
      <w:pPr>
        <w:ind w:left="720"/>
      </w:pPr>
      <w:r w:rsidRPr="004E19CC">
        <w:t xml:space="preserve">Announcement on joint meeting with CEOS WGCV AC Sub-Group at College Park on 8-9 October - also available via </w:t>
      </w:r>
      <w:proofErr w:type="spellStart"/>
      <w:r w:rsidRPr="004E19CC">
        <w:t>Webex</w:t>
      </w:r>
      <w:proofErr w:type="spellEnd"/>
    </w:p>
    <w:p w:rsidR="004E19CC" w:rsidRPr="004E19CC" w:rsidRDefault="004E19CC" w:rsidP="004E19CC">
      <w:pPr>
        <w:ind w:left="720"/>
      </w:pPr>
      <w:r w:rsidRPr="004E19CC">
        <w:lastRenderedPageBreak/>
        <w:t>Will this meeting address reference solar spectrum? Yes - already in questionnaire.</w:t>
      </w:r>
    </w:p>
    <w:p w:rsidR="004E19CC" w:rsidRPr="004E19CC" w:rsidRDefault="004E19CC" w:rsidP="004E19CC">
      <w:pPr>
        <w:ind w:left="720"/>
      </w:pPr>
      <w:r w:rsidRPr="004E19CC">
        <w:t>Tim encouraged the meeting to also address separating roles and responsibilities between WGCV and GSICS sub-groups - Rose is keen to first bring it together</w:t>
      </w:r>
    </w:p>
    <w:p w:rsidR="004E19CC" w:rsidRPr="004E19CC" w:rsidRDefault="004E19CC" w:rsidP="004E19CC">
      <w:pPr>
        <w:ind w:left="720"/>
      </w:pPr>
      <w:r w:rsidRPr="004E19CC">
        <w:t>Already on the agenda for CEOS-IVOS!</w:t>
      </w:r>
    </w:p>
    <w:p w:rsidR="004E19CC" w:rsidRPr="004E19CC" w:rsidRDefault="004E19CC" w:rsidP="004E19CC">
      <w:r w:rsidRPr="004E19CC">
        <w:t> </w:t>
      </w:r>
    </w:p>
    <w:p w:rsidR="004E19CC" w:rsidRPr="004E19CC" w:rsidRDefault="004E19CC" w:rsidP="004E19CC">
      <w:r w:rsidRPr="004E19CC">
        <w:rPr>
          <w:b/>
          <w:bCs/>
        </w:rPr>
        <w:t>Expectations from a Reference Instruments</w:t>
      </w:r>
    </w:p>
    <w:p w:rsidR="004E19CC" w:rsidRPr="004E19CC" w:rsidRDefault="004E19CC" w:rsidP="004E19CC">
      <w:pPr>
        <w:ind w:left="720"/>
      </w:pPr>
      <w:proofErr w:type="gramStart"/>
      <w:r w:rsidRPr="004E19CC">
        <w:t>Stability?</w:t>
      </w:r>
      <w:proofErr w:type="gramEnd"/>
      <w:r w:rsidRPr="004E19CC">
        <w:t xml:space="preserve"> 0.1K/</w:t>
      </w:r>
      <w:proofErr w:type="spellStart"/>
      <w:r w:rsidRPr="004E19CC">
        <w:t>dec</w:t>
      </w:r>
      <w:proofErr w:type="spellEnd"/>
      <w:r w:rsidRPr="004E19CC">
        <w:t xml:space="preserve"> (</w:t>
      </w:r>
      <w:proofErr w:type="spellStart"/>
      <w:r w:rsidRPr="004E19CC">
        <w:t>Wenjian</w:t>
      </w:r>
      <w:proofErr w:type="spellEnd"/>
      <w:r w:rsidRPr="004E19CC">
        <w:t xml:space="preserve"> insisted that 0.1K/decade is not sufficient for many applications)</w:t>
      </w:r>
    </w:p>
    <w:p w:rsidR="004E19CC" w:rsidRPr="004E19CC" w:rsidRDefault="004E19CC" w:rsidP="004E19CC">
      <w:pPr>
        <w:ind w:left="720"/>
      </w:pPr>
      <w:proofErr w:type="gramStart"/>
      <w:r w:rsidRPr="004E19CC">
        <w:t>Geographic Coverage?</w:t>
      </w:r>
      <w:proofErr w:type="gramEnd"/>
      <w:r w:rsidRPr="004E19CC">
        <w:t xml:space="preserve"> Diverse!</w:t>
      </w:r>
    </w:p>
    <w:p w:rsidR="004E19CC" w:rsidRPr="004E19CC" w:rsidRDefault="004E19CC" w:rsidP="004E19CC">
      <w:pPr>
        <w:ind w:left="720"/>
      </w:pPr>
      <w:proofErr w:type="gramStart"/>
      <w:r w:rsidRPr="004E19CC">
        <w:t>Spectral Coverage?</w:t>
      </w:r>
      <w:proofErr w:type="gramEnd"/>
      <w:r w:rsidRPr="004E19CC">
        <w:t xml:space="preserve"> </w:t>
      </w:r>
      <w:proofErr w:type="gramStart"/>
      <w:r w:rsidRPr="004E19CC">
        <w:t>majority</w:t>
      </w:r>
      <w:proofErr w:type="gramEnd"/>
      <w:r w:rsidRPr="004E19CC">
        <w:t xml:space="preserve"> </w:t>
      </w:r>
      <w:proofErr w:type="spellStart"/>
      <w:r w:rsidRPr="004E19CC">
        <w:t>favour</w:t>
      </w:r>
      <w:proofErr w:type="spellEnd"/>
      <w:r w:rsidRPr="004E19CC">
        <w:t xml:space="preserve"> full SRF of monitored instrument - but maybe only in the channels of interest</w:t>
      </w:r>
    </w:p>
    <w:p w:rsidR="004E19CC" w:rsidRPr="004E19CC" w:rsidRDefault="004E19CC" w:rsidP="004E19CC">
      <w:pPr>
        <w:ind w:left="720"/>
      </w:pPr>
      <w:r w:rsidRPr="004E19CC">
        <w:t>Tim pointed out that the question we should ask is how important is spectral consistency inter-channel important to users? </w:t>
      </w:r>
      <w:proofErr w:type="gramStart"/>
      <w:r w:rsidRPr="004E19CC">
        <w:t>will</w:t>
      </w:r>
      <w:proofErr w:type="gramEnd"/>
      <w:r w:rsidRPr="004E19CC">
        <w:t xml:space="preserve"> add this suggestion in survey</w:t>
      </w:r>
    </w:p>
    <w:p w:rsidR="004E19CC" w:rsidRPr="004E19CC" w:rsidRDefault="004E19CC" w:rsidP="004E19CC">
      <w:pPr>
        <w:ind w:left="720"/>
      </w:pPr>
      <w:r w:rsidRPr="004E19CC">
        <w:t>Scan Angle dependence of reference instrument?</w:t>
      </w:r>
    </w:p>
    <w:p w:rsidR="004E19CC" w:rsidRPr="004E19CC" w:rsidRDefault="004E19CC" w:rsidP="004E19CC">
      <w:pPr>
        <w:ind w:left="720"/>
      </w:pPr>
      <w:proofErr w:type="spellStart"/>
      <w:r w:rsidRPr="004E19CC">
        <w:t>Manik</w:t>
      </w:r>
      <w:proofErr w:type="spellEnd"/>
      <w:r w:rsidRPr="004E19CC">
        <w:t xml:space="preserve"> submitted paper on how good is IASI as a reference - to AMT Discussion - </w:t>
      </w:r>
      <w:proofErr w:type="gramStart"/>
      <w:r w:rsidRPr="004E19CC">
        <w:t>please</w:t>
      </w:r>
      <w:proofErr w:type="gramEnd"/>
      <w:r w:rsidRPr="004E19CC">
        <w:t xml:space="preserve"> review!! (</w:t>
      </w:r>
      <w:proofErr w:type="gramStart"/>
      <w:r w:rsidRPr="004E19CC">
        <w:t>click</w:t>
      </w:r>
      <w:proofErr w:type="gramEnd"/>
      <w:r w:rsidRPr="004E19CC">
        <w:t> </w:t>
      </w:r>
      <w:hyperlink r:id="rId6" w:tgtFrame="_blank" w:history="1">
        <w:r w:rsidRPr="004E19CC">
          <w:rPr>
            <w:rStyle w:val="Hyperlink"/>
          </w:rPr>
          <w:t>here</w:t>
        </w:r>
      </w:hyperlink>
      <w:r w:rsidRPr="004E19CC">
        <w:t> to access the discussion paper)</w:t>
      </w:r>
    </w:p>
    <w:p w:rsidR="004E19CC" w:rsidRPr="004E19CC" w:rsidRDefault="004E19CC" w:rsidP="004E19CC">
      <w:pPr>
        <w:ind w:left="720"/>
      </w:pPr>
      <w:r w:rsidRPr="004E19CC">
        <w:t>Shows how good IASI reference is.</w:t>
      </w:r>
    </w:p>
    <w:p w:rsidR="004E19CC" w:rsidRPr="004E19CC" w:rsidRDefault="004E19CC" w:rsidP="004E19CC">
      <w:pPr>
        <w:ind w:left="720"/>
      </w:pPr>
      <w:proofErr w:type="gramStart"/>
      <w:r w:rsidRPr="004E19CC">
        <w:t>Spectral Stability?</w:t>
      </w:r>
      <w:proofErr w:type="gramEnd"/>
      <w:r w:rsidRPr="004E19CC">
        <w:t xml:space="preserve"> </w:t>
      </w:r>
      <w:proofErr w:type="gramStart"/>
      <w:r w:rsidRPr="004E19CC">
        <w:t>missing</w:t>
      </w:r>
      <w:proofErr w:type="gramEnd"/>
      <w:r w:rsidRPr="004E19CC">
        <w:t xml:space="preserve"> a time scale!</w:t>
      </w:r>
    </w:p>
    <w:p w:rsidR="004E19CC" w:rsidRPr="004E19CC" w:rsidRDefault="004E19CC" w:rsidP="004E19CC">
      <w:pPr>
        <w:ind w:left="720"/>
      </w:pPr>
      <w:r w:rsidRPr="004E19CC">
        <w:t xml:space="preserve">Reference instrument should be monitored in publicly accessible </w:t>
      </w:r>
      <w:proofErr w:type="gramStart"/>
      <w:r w:rsidRPr="004E19CC">
        <w:t>website ?</w:t>
      </w:r>
      <w:proofErr w:type="gramEnd"/>
      <w:r w:rsidRPr="004E19CC">
        <w:t xml:space="preserve"> Yes - overwhelming support!</w:t>
      </w:r>
    </w:p>
    <w:p w:rsidR="004E19CC" w:rsidRPr="004E19CC" w:rsidRDefault="004E19CC" w:rsidP="004E19CC">
      <w:pPr>
        <w:ind w:left="720"/>
      </w:pPr>
      <w:r w:rsidRPr="004E19CC">
        <w:t> </w:t>
      </w:r>
    </w:p>
    <w:p w:rsidR="004E19CC" w:rsidRPr="004E19CC" w:rsidRDefault="004E19CC" w:rsidP="004E19CC">
      <w:proofErr w:type="gramStart"/>
      <w:r w:rsidRPr="004E19CC">
        <w:rPr>
          <w:b/>
          <w:bCs/>
        </w:rPr>
        <w:t>Other Products?</w:t>
      </w:r>
      <w:proofErr w:type="gramEnd"/>
    </w:p>
    <w:p w:rsidR="004E19CC" w:rsidRPr="004E19CC" w:rsidRDefault="004E19CC" w:rsidP="004E19CC">
      <w:r w:rsidRPr="004E19CC">
        <w:t xml:space="preserve">SWIR - how? </w:t>
      </w:r>
      <w:proofErr w:type="gramStart"/>
      <w:r w:rsidRPr="004E19CC">
        <w:t>Moon?</w:t>
      </w:r>
      <w:proofErr w:type="gramEnd"/>
      <w:r w:rsidRPr="004E19CC">
        <w:t xml:space="preserve"> SBAF using Hyperion</w:t>
      </w:r>
    </w:p>
    <w:p w:rsidR="004E19CC" w:rsidRPr="004E19CC" w:rsidRDefault="004E19CC" w:rsidP="004E19CC">
      <w:r w:rsidRPr="004E19CC">
        <w:t>No other suggestions from the floor</w:t>
      </w:r>
    </w:p>
    <w:p w:rsidR="004E19CC" w:rsidRPr="004E19CC" w:rsidRDefault="004E19CC" w:rsidP="004E19CC">
      <w:r w:rsidRPr="004E19CC">
        <w:t> </w:t>
      </w:r>
      <w:r w:rsidRPr="004E19CC">
        <w:rPr>
          <w:b/>
          <w:bCs/>
        </w:rPr>
        <w:t xml:space="preserve">Keep </w:t>
      </w:r>
      <w:proofErr w:type="spellStart"/>
      <w:r w:rsidRPr="004E19CC">
        <w:rPr>
          <w:b/>
          <w:bCs/>
        </w:rPr>
        <w:t>questionaire</w:t>
      </w:r>
      <w:proofErr w:type="spellEnd"/>
      <w:r w:rsidRPr="004E19CC">
        <w:rPr>
          <w:b/>
          <w:bCs/>
        </w:rPr>
        <w:t xml:space="preserve"> open online until New Year 2016.</w:t>
      </w:r>
    </w:p>
    <w:p w:rsidR="004E19CC" w:rsidRPr="004E19CC" w:rsidRDefault="004E19CC" w:rsidP="004E19CC">
      <w:r w:rsidRPr="004E19CC">
        <w:rPr>
          <w:b/>
          <w:bCs/>
        </w:rPr>
        <w:t>Will use as input to guide priorities in next annual GRWG/GDWG meeting.</w:t>
      </w:r>
    </w:p>
    <w:p w:rsidR="004E19CC" w:rsidRPr="004E19CC" w:rsidRDefault="004E19CC" w:rsidP="004E19CC">
      <w:r w:rsidRPr="004E19CC">
        <w:t> How to compile User Requirements?</w:t>
      </w:r>
    </w:p>
    <w:p w:rsidR="004E19CC" w:rsidRPr="004E19CC" w:rsidRDefault="004E19CC" w:rsidP="004E19CC">
      <w:r w:rsidRPr="004E19CC">
        <w:rPr>
          <w:b/>
          <w:bCs/>
        </w:rPr>
        <w:t xml:space="preserve">GCC to start by drafting a </w:t>
      </w:r>
      <w:proofErr w:type="spellStart"/>
      <w:r w:rsidRPr="004E19CC">
        <w:rPr>
          <w:b/>
          <w:bCs/>
        </w:rPr>
        <w:t>strawman</w:t>
      </w:r>
      <w:proofErr w:type="spellEnd"/>
      <w:r w:rsidRPr="004E19CC">
        <w:rPr>
          <w:b/>
          <w:bCs/>
        </w:rPr>
        <w:t xml:space="preserve"> User Requirements document, and send it out for review</w:t>
      </w:r>
    </w:p>
    <w:p w:rsidR="004E19CC" w:rsidRPr="004E19CC" w:rsidRDefault="004E19CC" w:rsidP="004E19CC">
      <w:r w:rsidRPr="004E19CC">
        <w:lastRenderedPageBreak/>
        <w:t xml:space="preserve">Including Ocean </w:t>
      </w:r>
      <w:proofErr w:type="spellStart"/>
      <w:r w:rsidRPr="004E19CC">
        <w:t>Colour</w:t>
      </w:r>
      <w:proofErr w:type="spellEnd"/>
      <w:r w:rsidRPr="004E19CC">
        <w:t xml:space="preserve"> requirements</w:t>
      </w:r>
    </w:p>
    <w:p w:rsidR="004E19CC" w:rsidRPr="004E19CC" w:rsidRDefault="004E19CC" w:rsidP="004E19CC">
      <w:r w:rsidRPr="004E19CC">
        <w:t> Date/Place of 2016 GSICS Users Workshop: No NOAA Satellite Conference in 2016?</w:t>
      </w:r>
    </w:p>
    <w:p w:rsidR="004E19CC" w:rsidRPr="004E19CC" w:rsidRDefault="004E19CC" w:rsidP="004E19CC">
      <w:r w:rsidRPr="004E19CC">
        <w:t> </w:t>
      </w:r>
    </w:p>
    <w:p w:rsidR="004E19CC" w:rsidRPr="004E19CC" w:rsidRDefault="004E19CC" w:rsidP="004E19CC">
      <w:r w:rsidRPr="004E19CC">
        <w:t xml:space="preserve">Maybe better to send GSICS representative to specifically </w:t>
      </w:r>
      <w:proofErr w:type="spellStart"/>
      <w:r w:rsidRPr="004E19CC">
        <w:t>targetted</w:t>
      </w:r>
      <w:proofErr w:type="spellEnd"/>
      <w:r w:rsidRPr="004E19CC">
        <w:t xml:space="preserve"> meetings of groups identified as potential users. </w:t>
      </w:r>
      <w:proofErr w:type="gramStart"/>
      <w:r w:rsidRPr="004E19CC">
        <w:t xml:space="preserve">For example, Rob </w:t>
      </w:r>
      <w:proofErr w:type="spellStart"/>
      <w:r w:rsidRPr="004E19CC">
        <w:t>Roebeling</w:t>
      </w:r>
      <w:proofErr w:type="spellEnd"/>
      <w:r w:rsidRPr="004E19CC">
        <w:t xml:space="preserve"> at the forthcoming cloud workshop.</w:t>
      </w:r>
      <w:proofErr w:type="gramEnd"/>
    </w:p>
    <w:p w:rsidR="004E19CC" w:rsidRPr="004E19CC" w:rsidRDefault="004E19CC" w:rsidP="004E19CC">
      <w:r w:rsidRPr="004E19CC">
        <w:t xml:space="preserve">Andy </w:t>
      </w:r>
      <w:proofErr w:type="spellStart"/>
      <w:r w:rsidRPr="004E19CC">
        <w:t>Heidinger</w:t>
      </w:r>
      <w:proofErr w:type="spellEnd"/>
      <w:r w:rsidRPr="004E19CC">
        <w:t xml:space="preserve"> has offered to promote GSICS there and circulate the User </w:t>
      </w:r>
      <w:proofErr w:type="spellStart"/>
      <w:r w:rsidRPr="004E19CC">
        <w:t>Questionaire</w:t>
      </w:r>
      <w:proofErr w:type="spellEnd"/>
      <w:r w:rsidRPr="004E19CC">
        <w:t>.</w:t>
      </w:r>
    </w:p>
    <w:p w:rsidR="004E19CC" w:rsidRPr="004E19CC" w:rsidRDefault="004E19CC" w:rsidP="004E19CC">
      <w:r w:rsidRPr="004E19CC">
        <w:t> </w:t>
      </w:r>
    </w:p>
    <w:p w:rsidR="004E19CC" w:rsidRPr="004E19CC" w:rsidRDefault="004E19CC" w:rsidP="004E19CC">
      <w:r w:rsidRPr="004E19CC">
        <w:t>Yes I would send the Survey to Andy and some others. </w:t>
      </w:r>
    </w:p>
    <w:p w:rsidR="00E12CE2" w:rsidRDefault="004E19CC"/>
    <w:sectPr w:rsidR="00E12CE2" w:rsidSect="00242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9CC"/>
    <w:rsid w:val="00242E5D"/>
    <w:rsid w:val="004E19CC"/>
    <w:rsid w:val="00647EF9"/>
    <w:rsid w:val="006D5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5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115433">
      <w:bodyDiv w:val="1"/>
      <w:marLeft w:val="0"/>
      <w:marRight w:val="0"/>
      <w:marTop w:val="0"/>
      <w:marBottom w:val="0"/>
      <w:divBdr>
        <w:top w:val="none" w:sz="0" w:space="0" w:color="auto"/>
        <w:left w:val="none" w:sz="0" w:space="0" w:color="auto"/>
        <w:bottom w:val="none" w:sz="0" w:space="0" w:color="auto"/>
        <w:right w:val="none" w:sz="0" w:space="0" w:color="auto"/>
      </w:divBdr>
      <w:divsChild>
        <w:div w:id="1907571676">
          <w:marLeft w:val="0"/>
          <w:marRight w:val="0"/>
          <w:marTop w:val="0"/>
          <w:marBottom w:val="0"/>
          <w:divBdr>
            <w:top w:val="none" w:sz="0" w:space="0" w:color="auto"/>
            <w:left w:val="none" w:sz="0" w:space="0" w:color="auto"/>
            <w:bottom w:val="none" w:sz="0" w:space="0" w:color="auto"/>
            <w:right w:val="none" w:sz="0" w:space="0" w:color="auto"/>
          </w:divBdr>
          <w:divsChild>
            <w:div w:id="181865489">
              <w:marLeft w:val="0"/>
              <w:marRight w:val="0"/>
              <w:marTop w:val="0"/>
              <w:marBottom w:val="0"/>
              <w:divBdr>
                <w:top w:val="none" w:sz="0" w:space="0" w:color="auto"/>
                <w:left w:val="none" w:sz="0" w:space="0" w:color="auto"/>
                <w:bottom w:val="none" w:sz="0" w:space="0" w:color="auto"/>
                <w:right w:val="none" w:sz="0" w:space="0" w:color="auto"/>
              </w:divBdr>
            </w:div>
          </w:divsChild>
        </w:div>
        <w:div w:id="106659752">
          <w:marLeft w:val="0"/>
          <w:marRight w:val="0"/>
          <w:marTop w:val="0"/>
          <w:marBottom w:val="0"/>
          <w:divBdr>
            <w:top w:val="none" w:sz="0" w:space="0" w:color="auto"/>
            <w:left w:val="none" w:sz="0" w:space="0" w:color="auto"/>
            <w:bottom w:val="none" w:sz="0" w:space="0" w:color="auto"/>
            <w:right w:val="none" w:sz="0" w:space="0" w:color="auto"/>
          </w:divBdr>
        </w:div>
        <w:div w:id="78065877">
          <w:marLeft w:val="0"/>
          <w:marRight w:val="0"/>
          <w:marTop w:val="0"/>
          <w:marBottom w:val="0"/>
          <w:divBdr>
            <w:top w:val="none" w:sz="0" w:space="0" w:color="auto"/>
            <w:left w:val="none" w:sz="0" w:space="0" w:color="auto"/>
            <w:bottom w:val="none" w:sz="0" w:space="0" w:color="auto"/>
            <w:right w:val="none" w:sz="0" w:space="0" w:color="auto"/>
          </w:divBdr>
        </w:div>
        <w:div w:id="17755190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4914470">
              <w:marLeft w:val="0"/>
              <w:marRight w:val="0"/>
              <w:marTop w:val="0"/>
              <w:marBottom w:val="0"/>
              <w:divBdr>
                <w:top w:val="none" w:sz="0" w:space="0" w:color="auto"/>
                <w:left w:val="none" w:sz="0" w:space="0" w:color="auto"/>
                <w:bottom w:val="none" w:sz="0" w:space="0" w:color="auto"/>
                <w:right w:val="none" w:sz="0" w:space="0" w:color="auto"/>
              </w:divBdr>
              <w:divsChild>
                <w:div w:id="18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0990">
          <w:marLeft w:val="0"/>
          <w:marRight w:val="0"/>
          <w:marTop w:val="0"/>
          <w:marBottom w:val="0"/>
          <w:divBdr>
            <w:top w:val="none" w:sz="0" w:space="0" w:color="auto"/>
            <w:left w:val="none" w:sz="0" w:space="0" w:color="auto"/>
            <w:bottom w:val="none" w:sz="0" w:space="0" w:color="auto"/>
            <w:right w:val="none" w:sz="0" w:space="0" w:color="auto"/>
          </w:divBdr>
        </w:div>
        <w:div w:id="126242077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91087607">
              <w:marLeft w:val="0"/>
              <w:marRight w:val="0"/>
              <w:marTop w:val="0"/>
              <w:marBottom w:val="0"/>
              <w:divBdr>
                <w:top w:val="none" w:sz="0" w:space="0" w:color="auto"/>
                <w:left w:val="none" w:sz="0" w:space="0" w:color="auto"/>
                <w:bottom w:val="none" w:sz="0" w:space="0" w:color="auto"/>
                <w:right w:val="none" w:sz="0" w:space="0" w:color="auto"/>
              </w:divBdr>
              <w:divsChild>
                <w:div w:id="993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0862">
          <w:marLeft w:val="0"/>
          <w:marRight w:val="0"/>
          <w:marTop w:val="0"/>
          <w:marBottom w:val="0"/>
          <w:divBdr>
            <w:top w:val="none" w:sz="0" w:space="0" w:color="auto"/>
            <w:left w:val="none" w:sz="0" w:space="0" w:color="auto"/>
            <w:bottom w:val="none" w:sz="0" w:space="0" w:color="auto"/>
            <w:right w:val="none" w:sz="0" w:space="0" w:color="auto"/>
          </w:divBdr>
        </w:div>
        <w:div w:id="1185627968">
          <w:marLeft w:val="0"/>
          <w:marRight w:val="0"/>
          <w:marTop w:val="0"/>
          <w:marBottom w:val="0"/>
          <w:divBdr>
            <w:top w:val="none" w:sz="0" w:space="0" w:color="auto"/>
            <w:left w:val="none" w:sz="0" w:space="0" w:color="auto"/>
            <w:bottom w:val="none" w:sz="0" w:space="0" w:color="auto"/>
            <w:right w:val="none" w:sz="0" w:space="0" w:color="auto"/>
          </w:divBdr>
        </w:div>
        <w:div w:id="316956431">
          <w:marLeft w:val="0"/>
          <w:marRight w:val="0"/>
          <w:marTop w:val="0"/>
          <w:marBottom w:val="0"/>
          <w:divBdr>
            <w:top w:val="none" w:sz="0" w:space="0" w:color="auto"/>
            <w:left w:val="none" w:sz="0" w:space="0" w:color="auto"/>
            <w:bottom w:val="none" w:sz="0" w:space="0" w:color="auto"/>
            <w:right w:val="none" w:sz="0" w:space="0" w:color="auto"/>
          </w:divBdr>
        </w:div>
        <w:div w:id="1886523917">
          <w:marLeft w:val="0"/>
          <w:marRight w:val="0"/>
          <w:marTop w:val="0"/>
          <w:marBottom w:val="0"/>
          <w:divBdr>
            <w:top w:val="none" w:sz="0" w:space="0" w:color="auto"/>
            <w:left w:val="none" w:sz="0" w:space="0" w:color="auto"/>
            <w:bottom w:val="none" w:sz="0" w:space="0" w:color="auto"/>
            <w:right w:val="none" w:sz="0" w:space="0" w:color="auto"/>
          </w:divBdr>
        </w:div>
        <w:div w:id="192696553">
          <w:marLeft w:val="0"/>
          <w:marRight w:val="0"/>
          <w:marTop w:val="0"/>
          <w:marBottom w:val="0"/>
          <w:divBdr>
            <w:top w:val="none" w:sz="0" w:space="0" w:color="auto"/>
            <w:left w:val="none" w:sz="0" w:space="0" w:color="auto"/>
            <w:bottom w:val="none" w:sz="0" w:space="0" w:color="auto"/>
            <w:right w:val="none" w:sz="0" w:space="0" w:color="auto"/>
          </w:divBdr>
        </w:div>
        <w:div w:id="150099813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2659190">
              <w:marLeft w:val="0"/>
              <w:marRight w:val="0"/>
              <w:marTop w:val="0"/>
              <w:marBottom w:val="0"/>
              <w:divBdr>
                <w:top w:val="none" w:sz="0" w:space="0" w:color="auto"/>
                <w:left w:val="none" w:sz="0" w:space="0" w:color="auto"/>
                <w:bottom w:val="none" w:sz="0" w:space="0" w:color="auto"/>
                <w:right w:val="none" w:sz="0" w:space="0" w:color="auto"/>
              </w:divBdr>
              <w:divsChild>
                <w:div w:id="4108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3516">
          <w:marLeft w:val="0"/>
          <w:marRight w:val="0"/>
          <w:marTop w:val="0"/>
          <w:marBottom w:val="0"/>
          <w:divBdr>
            <w:top w:val="none" w:sz="0" w:space="0" w:color="auto"/>
            <w:left w:val="none" w:sz="0" w:space="0" w:color="auto"/>
            <w:bottom w:val="none" w:sz="0" w:space="0" w:color="auto"/>
            <w:right w:val="none" w:sz="0" w:space="0" w:color="auto"/>
          </w:divBdr>
        </w:div>
        <w:div w:id="1024791113">
          <w:marLeft w:val="0"/>
          <w:marRight w:val="0"/>
          <w:marTop w:val="0"/>
          <w:marBottom w:val="0"/>
          <w:divBdr>
            <w:top w:val="none" w:sz="0" w:space="0" w:color="auto"/>
            <w:left w:val="none" w:sz="0" w:space="0" w:color="auto"/>
            <w:bottom w:val="none" w:sz="0" w:space="0" w:color="auto"/>
            <w:right w:val="none" w:sz="0" w:space="0" w:color="auto"/>
          </w:divBdr>
        </w:div>
        <w:div w:id="16997743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48133164">
              <w:marLeft w:val="0"/>
              <w:marRight w:val="0"/>
              <w:marTop w:val="0"/>
              <w:marBottom w:val="0"/>
              <w:divBdr>
                <w:top w:val="none" w:sz="0" w:space="0" w:color="auto"/>
                <w:left w:val="none" w:sz="0" w:space="0" w:color="auto"/>
                <w:bottom w:val="none" w:sz="0" w:space="0" w:color="auto"/>
                <w:right w:val="none" w:sz="0" w:space="0" w:color="auto"/>
              </w:divBdr>
              <w:divsChild>
                <w:div w:id="817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0180">
          <w:marLeft w:val="0"/>
          <w:marRight w:val="0"/>
          <w:marTop w:val="0"/>
          <w:marBottom w:val="0"/>
          <w:divBdr>
            <w:top w:val="none" w:sz="0" w:space="0" w:color="auto"/>
            <w:left w:val="none" w:sz="0" w:space="0" w:color="auto"/>
            <w:bottom w:val="none" w:sz="0" w:space="0" w:color="auto"/>
            <w:right w:val="none" w:sz="0" w:space="0" w:color="auto"/>
          </w:divBdr>
        </w:div>
        <w:div w:id="166870723">
          <w:marLeft w:val="0"/>
          <w:marRight w:val="0"/>
          <w:marTop w:val="0"/>
          <w:marBottom w:val="0"/>
          <w:divBdr>
            <w:top w:val="none" w:sz="0" w:space="0" w:color="auto"/>
            <w:left w:val="none" w:sz="0" w:space="0" w:color="auto"/>
            <w:bottom w:val="none" w:sz="0" w:space="0" w:color="auto"/>
            <w:right w:val="none" w:sz="0" w:space="0" w:color="auto"/>
          </w:divBdr>
        </w:div>
        <w:div w:id="1448965791">
          <w:marLeft w:val="0"/>
          <w:marRight w:val="0"/>
          <w:marTop w:val="0"/>
          <w:marBottom w:val="0"/>
          <w:divBdr>
            <w:top w:val="none" w:sz="0" w:space="0" w:color="auto"/>
            <w:left w:val="none" w:sz="0" w:space="0" w:color="auto"/>
            <w:bottom w:val="none" w:sz="0" w:space="0" w:color="auto"/>
            <w:right w:val="none" w:sz="0" w:space="0" w:color="auto"/>
          </w:divBdr>
        </w:div>
        <w:div w:id="1611543801">
          <w:marLeft w:val="0"/>
          <w:marRight w:val="0"/>
          <w:marTop w:val="0"/>
          <w:marBottom w:val="0"/>
          <w:divBdr>
            <w:top w:val="none" w:sz="0" w:space="0" w:color="auto"/>
            <w:left w:val="none" w:sz="0" w:space="0" w:color="auto"/>
            <w:bottom w:val="none" w:sz="0" w:space="0" w:color="auto"/>
            <w:right w:val="none" w:sz="0" w:space="0" w:color="auto"/>
          </w:divBdr>
        </w:div>
        <w:div w:id="10408637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69551887">
              <w:marLeft w:val="0"/>
              <w:marRight w:val="0"/>
              <w:marTop w:val="0"/>
              <w:marBottom w:val="0"/>
              <w:divBdr>
                <w:top w:val="none" w:sz="0" w:space="0" w:color="auto"/>
                <w:left w:val="none" w:sz="0" w:space="0" w:color="auto"/>
                <w:bottom w:val="none" w:sz="0" w:space="0" w:color="auto"/>
                <w:right w:val="none" w:sz="0" w:space="0" w:color="auto"/>
              </w:divBdr>
              <w:divsChild>
                <w:div w:id="1339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109">
          <w:marLeft w:val="0"/>
          <w:marRight w:val="0"/>
          <w:marTop w:val="0"/>
          <w:marBottom w:val="0"/>
          <w:divBdr>
            <w:top w:val="none" w:sz="0" w:space="0" w:color="auto"/>
            <w:left w:val="none" w:sz="0" w:space="0" w:color="auto"/>
            <w:bottom w:val="none" w:sz="0" w:space="0" w:color="auto"/>
            <w:right w:val="none" w:sz="0" w:space="0" w:color="auto"/>
          </w:divBdr>
        </w:div>
        <w:div w:id="6380742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42823286">
              <w:marLeft w:val="0"/>
              <w:marRight w:val="0"/>
              <w:marTop w:val="0"/>
              <w:marBottom w:val="0"/>
              <w:divBdr>
                <w:top w:val="none" w:sz="0" w:space="0" w:color="auto"/>
                <w:left w:val="none" w:sz="0" w:space="0" w:color="auto"/>
                <w:bottom w:val="none" w:sz="0" w:space="0" w:color="auto"/>
                <w:right w:val="none" w:sz="0" w:space="0" w:color="auto"/>
              </w:divBdr>
              <w:divsChild>
                <w:div w:id="20692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5809">
          <w:marLeft w:val="0"/>
          <w:marRight w:val="0"/>
          <w:marTop w:val="0"/>
          <w:marBottom w:val="0"/>
          <w:divBdr>
            <w:top w:val="none" w:sz="0" w:space="0" w:color="auto"/>
            <w:left w:val="none" w:sz="0" w:space="0" w:color="auto"/>
            <w:bottom w:val="none" w:sz="0" w:space="0" w:color="auto"/>
            <w:right w:val="none" w:sz="0" w:space="0" w:color="auto"/>
          </w:divBdr>
        </w:div>
        <w:div w:id="75794427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0707257">
              <w:marLeft w:val="0"/>
              <w:marRight w:val="0"/>
              <w:marTop w:val="0"/>
              <w:marBottom w:val="0"/>
              <w:divBdr>
                <w:top w:val="none" w:sz="0" w:space="0" w:color="auto"/>
                <w:left w:val="none" w:sz="0" w:space="0" w:color="auto"/>
                <w:bottom w:val="none" w:sz="0" w:space="0" w:color="auto"/>
                <w:right w:val="none" w:sz="0" w:space="0" w:color="auto"/>
              </w:divBdr>
              <w:divsChild>
                <w:div w:id="11845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2865">
          <w:marLeft w:val="0"/>
          <w:marRight w:val="0"/>
          <w:marTop w:val="0"/>
          <w:marBottom w:val="0"/>
          <w:divBdr>
            <w:top w:val="none" w:sz="0" w:space="0" w:color="auto"/>
            <w:left w:val="none" w:sz="0" w:space="0" w:color="auto"/>
            <w:bottom w:val="none" w:sz="0" w:space="0" w:color="auto"/>
            <w:right w:val="none" w:sz="0" w:space="0" w:color="auto"/>
          </w:divBdr>
        </w:div>
        <w:div w:id="1276399921">
          <w:marLeft w:val="0"/>
          <w:marRight w:val="0"/>
          <w:marTop w:val="0"/>
          <w:marBottom w:val="0"/>
          <w:divBdr>
            <w:top w:val="none" w:sz="0" w:space="0" w:color="auto"/>
            <w:left w:val="none" w:sz="0" w:space="0" w:color="auto"/>
            <w:bottom w:val="none" w:sz="0" w:space="0" w:color="auto"/>
            <w:right w:val="none" w:sz="0" w:space="0" w:color="auto"/>
          </w:divBdr>
        </w:div>
        <w:div w:id="1813058010">
          <w:marLeft w:val="0"/>
          <w:marRight w:val="0"/>
          <w:marTop w:val="0"/>
          <w:marBottom w:val="0"/>
          <w:divBdr>
            <w:top w:val="none" w:sz="0" w:space="0" w:color="auto"/>
            <w:left w:val="none" w:sz="0" w:space="0" w:color="auto"/>
            <w:bottom w:val="none" w:sz="0" w:space="0" w:color="auto"/>
            <w:right w:val="none" w:sz="0" w:space="0" w:color="auto"/>
          </w:divBdr>
        </w:div>
        <w:div w:id="1903128416">
          <w:marLeft w:val="0"/>
          <w:marRight w:val="0"/>
          <w:marTop w:val="0"/>
          <w:marBottom w:val="0"/>
          <w:divBdr>
            <w:top w:val="none" w:sz="0" w:space="0" w:color="auto"/>
            <w:left w:val="none" w:sz="0" w:space="0" w:color="auto"/>
            <w:bottom w:val="none" w:sz="0" w:space="0" w:color="auto"/>
            <w:right w:val="none" w:sz="0" w:space="0" w:color="auto"/>
          </w:divBdr>
        </w:div>
        <w:div w:id="1396314150">
          <w:marLeft w:val="0"/>
          <w:marRight w:val="0"/>
          <w:marTop w:val="0"/>
          <w:marBottom w:val="0"/>
          <w:divBdr>
            <w:top w:val="none" w:sz="0" w:space="0" w:color="auto"/>
            <w:left w:val="none" w:sz="0" w:space="0" w:color="auto"/>
            <w:bottom w:val="none" w:sz="0" w:space="0" w:color="auto"/>
            <w:right w:val="none" w:sz="0" w:space="0" w:color="auto"/>
          </w:divBdr>
        </w:div>
        <w:div w:id="288439616">
          <w:marLeft w:val="0"/>
          <w:marRight w:val="0"/>
          <w:marTop w:val="0"/>
          <w:marBottom w:val="0"/>
          <w:divBdr>
            <w:top w:val="none" w:sz="0" w:space="0" w:color="auto"/>
            <w:left w:val="none" w:sz="0" w:space="0" w:color="auto"/>
            <w:bottom w:val="none" w:sz="0" w:space="0" w:color="auto"/>
            <w:right w:val="none" w:sz="0" w:space="0" w:color="auto"/>
          </w:divBdr>
        </w:div>
        <w:div w:id="1684361116">
          <w:marLeft w:val="0"/>
          <w:marRight w:val="0"/>
          <w:marTop w:val="0"/>
          <w:marBottom w:val="0"/>
          <w:divBdr>
            <w:top w:val="none" w:sz="0" w:space="0" w:color="auto"/>
            <w:left w:val="none" w:sz="0" w:space="0" w:color="auto"/>
            <w:bottom w:val="none" w:sz="0" w:space="0" w:color="auto"/>
            <w:right w:val="none" w:sz="0" w:space="0" w:color="auto"/>
          </w:divBdr>
        </w:div>
        <w:div w:id="10426790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37899940">
              <w:marLeft w:val="0"/>
              <w:marRight w:val="0"/>
              <w:marTop w:val="0"/>
              <w:marBottom w:val="0"/>
              <w:divBdr>
                <w:top w:val="none" w:sz="0" w:space="0" w:color="auto"/>
                <w:left w:val="none" w:sz="0" w:space="0" w:color="auto"/>
                <w:bottom w:val="none" w:sz="0" w:space="0" w:color="auto"/>
                <w:right w:val="none" w:sz="0" w:space="0" w:color="auto"/>
              </w:divBdr>
              <w:divsChild>
                <w:div w:id="1161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09424">
          <w:marLeft w:val="0"/>
          <w:marRight w:val="0"/>
          <w:marTop w:val="0"/>
          <w:marBottom w:val="0"/>
          <w:divBdr>
            <w:top w:val="none" w:sz="0" w:space="0" w:color="auto"/>
            <w:left w:val="none" w:sz="0" w:space="0" w:color="auto"/>
            <w:bottom w:val="none" w:sz="0" w:space="0" w:color="auto"/>
            <w:right w:val="none" w:sz="0" w:space="0" w:color="auto"/>
          </w:divBdr>
        </w:div>
        <w:div w:id="353003273">
          <w:marLeft w:val="0"/>
          <w:marRight w:val="0"/>
          <w:marTop w:val="0"/>
          <w:marBottom w:val="0"/>
          <w:divBdr>
            <w:top w:val="none" w:sz="0" w:space="0" w:color="auto"/>
            <w:left w:val="none" w:sz="0" w:space="0" w:color="auto"/>
            <w:bottom w:val="none" w:sz="0" w:space="0" w:color="auto"/>
            <w:right w:val="none" w:sz="0" w:space="0" w:color="auto"/>
          </w:divBdr>
        </w:div>
        <w:div w:id="5782597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05953366">
              <w:marLeft w:val="0"/>
              <w:marRight w:val="0"/>
              <w:marTop w:val="0"/>
              <w:marBottom w:val="0"/>
              <w:divBdr>
                <w:top w:val="none" w:sz="0" w:space="0" w:color="auto"/>
                <w:left w:val="none" w:sz="0" w:space="0" w:color="auto"/>
                <w:bottom w:val="none" w:sz="0" w:space="0" w:color="auto"/>
                <w:right w:val="none" w:sz="0" w:space="0" w:color="auto"/>
              </w:divBdr>
              <w:divsChild>
                <w:div w:id="196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9703">
          <w:marLeft w:val="0"/>
          <w:marRight w:val="0"/>
          <w:marTop w:val="0"/>
          <w:marBottom w:val="0"/>
          <w:divBdr>
            <w:top w:val="none" w:sz="0" w:space="0" w:color="auto"/>
            <w:left w:val="none" w:sz="0" w:space="0" w:color="auto"/>
            <w:bottom w:val="none" w:sz="0" w:space="0" w:color="auto"/>
            <w:right w:val="none" w:sz="0" w:space="0" w:color="auto"/>
          </w:divBdr>
        </w:div>
        <w:div w:id="160749833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86954379">
              <w:marLeft w:val="0"/>
              <w:marRight w:val="0"/>
              <w:marTop w:val="0"/>
              <w:marBottom w:val="0"/>
              <w:divBdr>
                <w:top w:val="none" w:sz="0" w:space="0" w:color="auto"/>
                <w:left w:val="none" w:sz="0" w:space="0" w:color="auto"/>
                <w:bottom w:val="none" w:sz="0" w:space="0" w:color="auto"/>
                <w:right w:val="none" w:sz="0" w:space="0" w:color="auto"/>
              </w:divBdr>
              <w:divsChild>
                <w:div w:id="19407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9498">
          <w:marLeft w:val="0"/>
          <w:marRight w:val="0"/>
          <w:marTop w:val="0"/>
          <w:marBottom w:val="0"/>
          <w:divBdr>
            <w:top w:val="none" w:sz="0" w:space="0" w:color="auto"/>
            <w:left w:val="none" w:sz="0" w:space="0" w:color="auto"/>
            <w:bottom w:val="none" w:sz="0" w:space="0" w:color="auto"/>
            <w:right w:val="none" w:sz="0" w:space="0" w:color="auto"/>
          </w:divBdr>
        </w:div>
        <w:div w:id="1588807284">
          <w:marLeft w:val="0"/>
          <w:marRight w:val="0"/>
          <w:marTop w:val="0"/>
          <w:marBottom w:val="0"/>
          <w:divBdr>
            <w:top w:val="none" w:sz="0" w:space="0" w:color="auto"/>
            <w:left w:val="none" w:sz="0" w:space="0" w:color="auto"/>
            <w:bottom w:val="none" w:sz="0" w:space="0" w:color="auto"/>
            <w:right w:val="none" w:sz="0" w:space="0" w:color="auto"/>
          </w:divBdr>
        </w:div>
        <w:div w:id="17525856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02545788">
              <w:marLeft w:val="0"/>
              <w:marRight w:val="0"/>
              <w:marTop w:val="0"/>
              <w:marBottom w:val="0"/>
              <w:divBdr>
                <w:top w:val="none" w:sz="0" w:space="0" w:color="auto"/>
                <w:left w:val="none" w:sz="0" w:space="0" w:color="auto"/>
                <w:bottom w:val="none" w:sz="0" w:space="0" w:color="auto"/>
                <w:right w:val="none" w:sz="0" w:space="0" w:color="auto"/>
              </w:divBdr>
              <w:divsChild>
                <w:div w:id="16047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3620">
          <w:marLeft w:val="0"/>
          <w:marRight w:val="0"/>
          <w:marTop w:val="0"/>
          <w:marBottom w:val="0"/>
          <w:divBdr>
            <w:top w:val="none" w:sz="0" w:space="0" w:color="auto"/>
            <w:left w:val="none" w:sz="0" w:space="0" w:color="auto"/>
            <w:bottom w:val="none" w:sz="0" w:space="0" w:color="auto"/>
            <w:right w:val="none" w:sz="0" w:space="0" w:color="auto"/>
          </w:divBdr>
        </w:div>
        <w:div w:id="952953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49764853">
              <w:marLeft w:val="0"/>
              <w:marRight w:val="0"/>
              <w:marTop w:val="0"/>
              <w:marBottom w:val="0"/>
              <w:divBdr>
                <w:top w:val="none" w:sz="0" w:space="0" w:color="auto"/>
                <w:left w:val="none" w:sz="0" w:space="0" w:color="auto"/>
                <w:bottom w:val="none" w:sz="0" w:space="0" w:color="auto"/>
                <w:right w:val="none" w:sz="0" w:space="0" w:color="auto"/>
              </w:divBdr>
              <w:divsChild>
                <w:div w:id="474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7815">
          <w:marLeft w:val="0"/>
          <w:marRight w:val="0"/>
          <w:marTop w:val="0"/>
          <w:marBottom w:val="0"/>
          <w:divBdr>
            <w:top w:val="none" w:sz="0" w:space="0" w:color="auto"/>
            <w:left w:val="none" w:sz="0" w:space="0" w:color="auto"/>
            <w:bottom w:val="none" w:sz="0" w:space="0" w:color="auto"/>
            <w:right w:val="none" w:sz="0" w:space="0" w:color="auto"/>
          </w:divBdr>
        </w:div>
        <w:div w:id="3272515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13425024">
              <w:marLeft w:val="0"/>
              <w:marRight w:val="0"/>
              <w:marTop w:val="0"/>
              <w:marBottom w:val="0"/>
              <w:divBdr>
                <w:top w:val="none" w:sz="0" w:space="0" w:color="auto"/>
                <w:left w:val="none" w:sz="0" w:space="0" w:color="auto"/>
                <w:bottom w:val="none" w:sz="0" w:space="0" w:color="auto"/>
                <w:right w:val="none" w:sz="0" w:space="0" w:color="auto"/>
              </w:divBdr>
              <w:divsChild>
                <w:div w:id="14462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9836">
          <w:marLeft w:val="0"/>
          <w:marRight w:val="0"/>
          <w:marTop w:val="0"/>
          <w:marBottom w:val="0"/>
          <w:divBdr>
            <w:top w:val="none" w:sz="0" w:space="0" w:color="auto"/>
            <w:left w:val="none" w:sz="0" w:space="0" w:color="auto"/>
            <w:bottom w:val="none" w:sz="0" w:space="0" w:color="auto"/>
            <w:right w:val="none" w:sz="0" w:space="0" w:color="auto"/>
          </w:divBdr>
        </w:div>
      </w:divsChild>
    </w:div>
    <w:div w:id="1750730744">
      <w:bodyDiv w:val="1"/>
      <w:marLeft w:val="0"/>
      <w:marRight w:val="0"/>
      <w:marTop w:val="0"/>
      <w:marBottom w:val="0"/>
      <w:divBdr>
        <w:top w:val="none" w:sz="0" w:space="0" w:color="auto"/>
        <w:left w:val="none" w:sz="0" w:space="0" w:color="auto"/>
        <w:bottom w:val="none" w:sz="0" w:space="0" w:color="auto"/>
        <w:right w:val="none" w:sz="0" w:space="0" w:color="auto"/>
      </w:divBdr>
      <w:divsChild>
        <w:div w:id="297492261">
          <w:marLeft w:val="0"/>
          <w:marRight w:val="0"/>
          <w:marTop w:val="0"/>
          <w:marBottom w:val="0"/>
          <w:divBdr>
            <w:top w:val="none" w:sz="0" w:space="0" w:color="auto"/>
            <w:left w:val="none" w:sz="0" w:space="0" w:color="auto"/>
            <w:bottom w:val="none" w:sz="0" w:space="0" w:color="auto"/>
            <w:right w:val="none" w:sz="0" w:space="0" w:color="auto"/>
          </w:divBdr>
          <w:divsChild>
            <w:div w:id="1323198909">
              <w:marLeft w:val="0"/>
              <w:marRight w:val="0"/>
              <w:marTop w:val="0"/>
              <w:marBottom w:val="0"/>
              <w:divBdr>
                <w:top w:val="none" w:sz="0" w:space="0" w:color="auto"/>
                <w:left w:val="none" w:sz="0" w:space="0" w:color="auto"/>
                <w:bottom w:val="none" w:sz="0" w:space="0" w:color="auto"/>
                <w:right w:val="none" w:sz="0" w:space="0" w:color="auto"/>
              </w:divBdr>
            </w:div>
          </w:divsChild>
        </w:div>
        <w:div w:id="818770677">
          <w:marLeft w:val="0"/>
          <w:marRight w:val="0"/>
          <w:marTop w:val="0"/>
          <w:marBottom w:val="0"/>
          <w:divBdr>
            <w:top w:val="none" w:sz="0" w:space="0" w:color="auto"/>
            <w:left w:val="none" w:sz="0" w:space="0" w:color="auto"/>
            <w:bottom w:val="none" w:sz="0" w:space="0" w:color="auto"/>
            <w:right w:val="none" w:sz="0" w:space="0" w:color="auto"/>
          </w:divBdr>
        </w:div>
        <w:div w:id="1018193553">
          <w:marLeft w:val="0"/>
          <w:marRight w:val="0"/>
          <w:marTop w:val="0"/>
          <w:marBottom w:val="0"/>
          <w:divBdr>
            <w:top w:val="none" w:sz="0" w:space="0" w:color="auto"/>
            <w:left w:val="none" w:sz="0" w:space="0" w:color="auto"/>
            <w:bottom w:val="none" w:sz="0" w:space="0" w:color="auto"/>
            <w:right w:val="none" w:sz="0" w:space="0" w:color="auto"/>
          </w:divBdr>
        </w:div>
        <w:div w:id="161725058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76355173">
              <w:marLeft w:val="0"/>
              <w:marRight w:val="0"/>
              <w:marTop w:val="0"/>
              <w:marBottom w:val="0"/>
              <w:divBdr>
                <w:top w:val="none" w:sz="0" w:space="0" w:color="auto"/>
                <w:left w:val="none" w:sz="0" w:space="0" w:color="auto"/>
                <w:bottom w:val="none" w:sz="0" w:space="0" w:color="auto"/>
                <w:right w:val="none" w:sz="0" w:space="0" w:color="auto"/>
              </w:divBdr>
              <w:divsChild>
                <w:div w:id="18059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6310">
          <w:marLeft w:val="0"/>
          <w:marRight w:val="0"/>
          <w:marTop w:val="0"/>
          <w:marBottom w:val="0"/>
          <w:divBdr>
            <w:top w:val="none" w:sz="0" w:space="0" w:color="auto"/>
            <w:left w:val="none" w:sz="0" w:space="0" w:color="auto"/>
            <w:bottom w:val="none" w:sz="0" w:space="0" w:color="auto"/>
            <w:right w:val="none" w:sz="0" w:space="0" w:color="auto"/>
          </w:divBdr>
        </w:div>
        <w:div w:id="94858181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41441759">
              <w:marLeft w:val="0"/>
              <w:marRight w:val="0"/>
              <w:marTop w:val="0"/>
              <w:marBottom w:val="0"/>
              <w:divBdr>
                <w:top w:val="none" w:sz="0" w:space="0" w:color="auto"/>
                <w:left w:val="none" w:sz="0" w:space="0" w:color="auto"/>
                <w:bottom w:val="none" w:sz="0" w:space="0" w:color="auto"/>
                <w:right w:val="none" w:sz="0" w:space="0" w:color="auto"/>
              </w:divBdr>
              <w:divsChild>
                <w:div w:id="16098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962">
          <w:marLeft w:val="0"/>
          <w:marRight w:val="0"/>
          <w:marTop w:val="0"/>
          <w:marBottom w:val="0"/>
          <w:divBdr>
            <w:top w:val="none" w:sz="0" w:space="0" w:color="auto"/>
            <w:left w:val="none" w:sz="0" w:space="0" w:color="auto"/>
            <w:bottom w:val="none" w:sz="0" w:space="0" w:color="auto"/>
            <w:right w:val="none" w:sz="0" w:space="0" w:color="auto"/>
          </w:divBdr>
        </w:div>
        <w:div w:id="144321544">
          <w:marLeft w:val="0"/>
          <w:marRight w:val="0"/>
          <w:marTop w:val="0"/>
          <w:marBottom w:val="0"/>
          <w:divBdr>
            <w:top w:val="none" w:sz="0" w:space="0" w:color="auto"/>
            <w:left w:val="none" w:sz="0" w:space="0" w:color="auto"/>
            <w:bottom w:val="none" w:sz="0" w:space="0" w:color="auto"/>
            <w:right w:val="none" w:sz="0" w:space="0" w:color="auto"/>
          </w:divBdr>
        </w:div>
        <w:div w:id="1035159838">
          <w:marLeft w:val="0"/>
          <w:marRight w:val="0"/>
          <w:marTop w:val="0"/>
          <w:marBottom w:val="0"/>
          <w:divBdr>
            <w:top w:val="none" w:sz="0" w:space="0" w:color="auto"/>
            <w:left w:val="none" w:sz="0" w:space="0" w:color="auto"/>
            <w:bottom w:val="none" w:sz="0" w:space="0" w:color="auto"/>
            <w:right w:val="none" w:sz="0" w:space="0" w:color="auto"/>
          </w:divBdr>
        </w:div>
        <w:div w:id="702555255">
          <w:marLeft w:val="0"/>
          <w:marRight w:val="0"/>
          <w:marTop w:val="0"/>
          <w:marBottom w:val="0"/>
          <w:divBdr>
            <w:top w:val="none" w:sz="0" w:space="0" w:color="auto"/>
            <w:left w:val="none" w:sz="0" w:space="0" w:color="auto"/>
            <w:bottom w:val="none" w:sz="0" w:space="0" w:color="auto"/>
            <w:right w:val="none" w:sz="0" w:space="0" w:color="auto"/>
          </w:divBdr>
        </w:div>
        <w:div w:id="1992295831">
          <w:marLeft w:val="0"/>
          <w:marRight w:val="0"/>
          <w:marTop w:val="0"/>
          <w:marBottom w:val="0"/>
          <w:divBdr>
            <w:top w:val="none" w:sz="0" w:space="0" w:color="auto"/>
            <w:left w:val="none" w:sz="0" w:space="0" w:color="auto"/>
            <w:bottom w:val="none" w:sz="0" w:space="0" w:color="auto"/>
            <w:right w:val="none" w:sz="0" w:space="0" w:color="auto"/>
          </w:divBdr>
        </w:div>
        <w:div w:id="18935417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8171924">
              <w:marLeft w:val="0"/>
              <w:marRight w:val="0"/>
              <w:marTop w:val="0"/>
              <w:marBottom w:val="0"/>
              <w:divBdr>
                <w:top w:val="none" w:sz="0" w:space="0" w:color="auto"/>
                <w:left w:val="none" w:sz="0" w:space="0" w:color="auto"/>
                <w:bottom w:val="none" w:sz="0" w:space="0" w:color="auto"/>
                <w:right w:val="none" w:sz="0" w:space="0" w:color="auto"/>
              </w:divBdr>
              <w:divsChild>
                <w:div w:id="20587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035">
          <w:marLeft w:val="0"/>
          <w:marRight w:val="0"/>
          <w:marTop w:val="0"/>
          <w:marBottom w:val="0"/>
          <w:divBdr>
            <w:top w:val="none" w:sz="0" w:space="0" w:color="auto"/>
            <w:left w:val="none" w:sz="0" w:space="0" w:color="auto"/>
            <w:bottom w:val="none" w:sz="0" w:space="0" w:color="auto"/>
            <w:right w:val="none" w:sz="0" w:space="0" w:color="auto"/>
          </w:divBdr>
        </w:div>
        <w:div w:id="1313289907">
          <w:marLeft w:val="0"/>
          <w:marRight w:val="0"/>
          <w:marTop w:val="0"/>
          <w:marBottom w:val="0"/>
          <w:divBdr>
            <w:top w:val="none" w:sz="0" w:space="0" w:color="auto"/>
            <w:left w:val="none" w:sz="0" w:space="0" w:color="auto"/>
            <w:bottom w:val="none" w:sz="0" w:space="0" w:color="auto"/>
            <w:right w:val="none" w:sz="0" w:space="0" w:color="auto"/>
          </w:divBdr>
        </w:div>
        <w:div w:id="6836301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23008224">
              <w:marLeft w:val="0"/>
              <w:marRight w:val="0"/>
              <w:marTop w:val="0"/>
              <w:marBottom w:val="0"/>
              <w:divBdr>
                <w:top w:val="none" w:sz="0" w:space="0" w:color="auto"/>
                <w:left w:val="none" w:sz="0" w:space="0" w:color="auto"/>
                <w:bottom w:val="none" w:sz="0" w:space="0" w:color="auto"/>
                <w:right w:val="none" w:sz="0" w:space="0" w:color="auto"/>
              </w:divBdr>
              <w:divsChild>
                <w:div w:id="1763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3301">
          <w:marLeft w:val="0"/>
          <w:marRight w:val="0"/>
          <w:marTop w:val="0"/>
          <w:marBottom w:val="0"/>
          <w:divBdr>
            <w:top w:val="none" w:sz="0" w:space="0" w:color="auto"/>
            <w:left w:val="none" w:sz="0" w:space="0" w:color="auto"/>
            <w:bottom w:val="none" w:sz="0" w:space="0" w:color="auto"/>
            <w:right w:val="none" w:sz="0" w:space="0" w:color="auto"/>
          </w:divBdr>
        </w:div>
        <w:div w:id="577860628">
          <w:marLeft w:val="0"/>
          <w:marRight w:val="0"/>
          <w:marTop w:val="0"/>
          <w:marBottom w:val="0"/>
          <w:divBdr>
            <w:top w:val="none" w:sz="0" w:space="0" w:color="auto"/>
            <w:left w:val="none" w:sz="0" w:space="0" w:color="auto"/>
            <w:bottom w:val="none" w:sz="0" w:space="0" w:color="auto"/>
            <w:right w:val="none" w:sz="0" w:space="0" w:color="auto"/>
          </w:divBdr>
        </w:div>
        <w:div w:id="1470826274">
          <w:marLeft w:val="0"/>
          <w:marRight w:val="0"/>
          <w:marTop w:val="0"/>
          <w:marBottom w:val="0"/>
          <w:divBdr>
            <w:top w:val="none" w:sz="0" w:space="0" w:color="auto"/>
            <w:left w:val="none" w:sz="0" w:space="0" w:color="auto"/>
            <w:bottom w:val="none" w:sz="0" w:space="0" w:color="auto"/>
            <w:right w:val="none" w:sz="0" w:space="0" w:color="auto"/>
          </w:divBdr>
        </w:div>
        <w:div w:id="1015228466">
          <w:marLeft w:val="0"/>
          <w:marRight w:val="0"/>
          <w:marTop w:val="0"/>
          <w:marBottom w:val="0"/>
          <w:divBdr>
            <w:top w:val="none" w:sz="0" w:space="0" w:color="auto"/>
            <w:left w:val="none" w:sz="0" w:space="0" w:color="auto"/>
            <w:bottom w:val="none" w:sz="0" w:space="0" w:color="auto"/>
            <w:right w:val="none" w:sz="0" w:space="0" w:color="auto"/>
          </w:divBdr>
        </w:div>
        <w:div w:id="487655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74068091">
              <w:marLeft w:val="0"/>
              <w:marRight w:val="0"/>
              <w:marTop w:val="0"/>
              <w:marBottom w:val="0"/>
              <w:divBdr>
                <w:top w:val="none" w:sz="0" w:space="0" w:color="auto"/>
                <w:left w:val="none" w:sz="0" w:space="0" w:color="auto"/>
                <w:bottom w:val="none" w:sz="0" w:space="0" w:color="auto"/>
                <w:right w:val="none" w:sz="0" w:space="0" w:color="auto"/>
              </w:divBdr>
              <w:divsChild>
                <w:div w:id="5250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5715">
          <w:marLeft w:val="0"/>
          <w:marRight w:val="0"/>
          <w:marTop w:val="0"/>
          <w:marBottom w:val="0"/>
          <w:divBdr>
            <w:top w:val="none" w:sz="0" w:space="0" w:color="auto"/>
            <w:left w:val="none" w:sz="0" w:space="0" w:color="auto"/>
            <w:bottom w:val="none" w:sz="0" w:space="0" w:color="auto"/>
            <w:right w:val="none" w:sz="0" w:space="0" w:color="auto"/>
          </w:divBdr>
        </w:div>
        <w:div w:id="15144178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99009885">
              <w:marLeft w:val="0"/>
              <w:marRight w:val="0"/>
              <w:marTop w:val="0"/>
              <w:marBottom w:val="0"/>
              <w:divBdr>
                <w:top w:val="none" w:sz="0" w:space="0" w:color="auto"/>
                <w:left w:val="none" w:sz="0" w:space="0" w:color="auto"/>
                <w:bottom w:val="none" w:sz="0" w:space="0" w:color="auto"/>
                <w:right w:val="none" w:sz="0" w:space="0" w:color="auto"/>
              </w:divBdr>
              <w:divsChild>
                <w:div w:id="18399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9588">
          <w:marLeft w:val="0"/>
          <w:marRight w:val="0"/>
          <w:marTop w:val="0"/>
          <w:marBottom w:val="0"/>
          <w:divBdr>
            <w:top w:val="none" w:sz="0" w:space="0" w:color="auto"/>
            <w:left w:val="none" w:sz="0" w:space="0" w:color="auto"/>
            <w:bottom w:val="none" w:sz="0" w:space="0" w:color="auto"/>
            <w:right w:val="none" w:sz="0" w:space="0" w:color="auto"/>
          </w:divBdr>
        </w:div>
        <w:div w:id="158329794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77248519">
              <w:marLeft w:val="0"/>
              <w:marRight w:val="0"/>
              <w:marTop w:val="0"/>
              <w:marBottom w:val="0"/>
              <w:divBdr>
                <w:top w:val="none" w:sz="0" w:space="0" w:color="auto"/>
                <w:left w:val="none" w:sz="0" w:space="0" w:color="auto"/>
                <w:bottom w:val="none" w:sz="0" w:space="0" w:color="auto"/>
                <w:right w:val="none" w:sz="0" w:space="0" w:color="auto"/>
              </w:divBdr>
              <w:divsChild>
                <w:div w:id="21291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4239">
          <w:marLeft w:val="0"/>
          <w:marRight w:val="0"/>
          <w:marTop w:val="0"/>
          <w:marBottom w:val="0"/>
          <w:divBdr>
            <w:top w:val="none" w:sz="0" w:space="0" w:color="auto"/>
            <w:left w:val="none" w:sz="0" w:space="0" w:color="auto"/>
            <w:bottom w:val="none" w:sz="0" w:space="0" w:color="auto"/>
            <w:right w:val="none" w:sz="0" w:space="0" w:color="auto"/>
          </w:divBdr>
        </w:div>
        <w:div w:id="157968138">
          <w:marLeft w:val="0"/>
          <w:marRight w:val="0"/>
          <w:marTop w:val="0"/>
          <w:marBottom w:val="0"/>
          <w:divBdr>
            <w:top w:val="none" w:sz="0" w:space="0" w:color="auto"/>
            <w:left w:val="none" w:sz="0" w:space="0" w:color="auto"/>
            <w:bottom w:val="none" w:sz="0" w:space="0" w:color="auto"/>
            <w:right w:val="none" w:sz="0" w:space="0" w:color="auto"/>
          </w:divBdr>
        </w:div>
        <w:div w:id="356589251">
          <w:marLeft w:val="0"/>
          <w:marRight w:val="0"/>
          <w:marTop w:val="0"/>
          <w:marBottom w:val="0"/>
          <w:divBdr>
            <w:top w:val="none" w:sz="0" w:space="0" w:color="auto"/>
            <w:left w:val="none" w:sz="0" w:space="0" w:color="auto"/>
            <w:bottom w:val="none" w:sz="0" w:space="0" w:color="auto"/>
            <w:right w:val="none" w:sz="0" w:space="0" w:color="auto"/>
          </w:divBdr>
        </w:div>
        <w:div w:id="569968301">
          <w:marLeft w:val="0"/>
          <w:marRight w:val="0"/>
          <w:marTop w:val="0"/>
          <w:marBottom w:val="0"/>
          <w:divBdr>
            <w:top w:val="none" w:sz="0" w:space="0" w:color="auto"/>
            <w:left w:val="none" w:sz="0" w:space="0" w:color="auto"/>
            <w:bottom w:val="none" w:sz="0" w:space="0" w:color="auto"/>
            <w:right w:val="none" w:sz="0" w:space="0" w:color="auto"/>
          </w:divBdr>
        </w:div>
        <w:div w:id="598492778">
          <w:marLeft w:val="0"/>
          <w:marRight w:val="0"/>
          <w:marTop w:val="0"/>
          <w:marBottom w:val="0"/>
          <w:divBdr>
            <w:top w:val="none" w:sz="0" w:space="0" w:color="auto"/>
            <w:left w:val="none" w:sz="0" w:space="0" w:color="auto"/>
            <w:bottom w:val="none" w:sz="0" w:space="0" w:color="auto"/>
            <w:right w:val="none" w:sz="0" w:space="0" w:color="auto"/>
          </w:divBdr>
        </w:div>
        <w:div w:id="1671179630">
          <w:marLeft w:val="0"/>
          <w:marRight w:val="0"/>
          <w:marTop w:val="0"/>
          <w:marBottom w:val="0"/>
          <w:divBdr>
            <w:top w:val="none" w:sz="0" w:space="0" w:color="auto"/>
            <w:left w:val="none" w:sz="0" w:space="0" w:color="auto"/>
            <w:bottom w:val="none" w:sz="0" w:space="0" w:color="auto"/>
            <w:right w:val="none" w:sz="0" w:space="0" w:color="auto"/>
          </w:divBdr>
        </w:div>
        <w:div w:id="1796867303">
          <w:marLeft w:val="0"/>
          <w:marRight w:val="0"/>
          <w:marTop w:val="0"/>
          <w:marBottom w:val="0"/>
          <w:divBdr>
            <w:top w:val="none" w:sz="0" w:space="0" w:color="auto"/>
            <w:left w:val="none" w:sz="0" w:space="0" w:color="auto"/>
            <w:bottom w:val="none" w:sz="0" w:space="0" w:color="auto"/>
            <w:right w:val="none" w:sz="0" w:space="0" w:color="auto"/>
          </w:divBdr>
        </w:div>
        <w:div w:id="10269658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61957778">
              <w:marLeft w:val="0"/>
              <w:marRight w:val="0"/>
              <w:marTop w:val="0"/>
              <w:marBottom w:val="0"/>
              <w:divBdr>
                <w:top w:val="none" w:sz="0" w:space="0" w:color="auto"/>
                <w:left w:val="none" w:sz="0" w:space="0" w:color="auto"/>
                <w:bottom w:val="none" w:sz="0" w:space="0" w:color="auto"/>
                <w:right w:val="none" w:sz="0" w:space="0" w:color="auto"/>
              </w:divBdr>
              <w:divsChild>
                <w:div w:id="5974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1621">
          <w:marLeft w:val="0"/>
          <w:marRight w:val="0"/>
          <w:marTop w:val="0"/>
          <w:marBottom w:val="0"/>
          <w:divBdr>
            <w:top w:val="none" w:sz="0" w:space="0" w:color="auto"/>
            <w:left w:val="none" w:sz="0" w:space="0" w:color="auto"/>
            <w:bottom w:val="none" w:sz="0" w:space="0" w:color="auto"/>
            <w:right w:val="none" w:sz="0" w:space="0" w:color="auto"/>
          </w:divBdr>
        </w:div>
        <w:div w:id="616831482">
          <w:marLeft w:val="0"/>
          <w:marRight w:val="0"/>
          <w:marTop w:val="0"/>
          <w:marBottom w:val="0"/>
          <w:divBdr>
            <w:top w:val="none" w:sz="0" w:space="0" w:color="auto"/>
            <w:left w:val="none" w:sz="0" w:space="0" w:color="auto"/>
            <w:bottom w:val="none" w:sz="0" w:space="0" w:color="auto"/>
            <w:right w:val="none" w:sz="0" w:space="0" w:color="auto"/>
          </w:divBdr>
        </w:div>
        <w:div w:id="15816759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266953">
              <w:marLeft w:val="0"/>
              <w:marRight w:val="0"/>
              <w:marTop w:val="0"/>
              <w:marBottom w:val="0"/>
              <w:divBdr>
                <w:top w:val="none" w:sz="0" w:space="0" w:color="auto"/>
                <w:left w:val="none" w:sz="0" w:space="0" w:color="auto"/>
                <w:bottom w:val="none" w:sz="0" w:space="0" w:color="auto"/>
                <w:right w:val="none" w:sz="0" w:space="0" w:color="auto"/>
              </w:divBdr>
              <w:divsChild>
                <w:div w:id="2778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627">
          <w:marLeft w:val="0"/>
          <w:marRight w:val="0"/>
          <w:marTop w:val="0"/>
          <w:marBottom w:val="0"/>
          <w:divBdr>
            <w:top w:val="none" w:sz="0" w:space="0" w:color="auto"/>
            <w:left w:val="none" w:sz="0" w:space="0" w:color="auto"/>
            <w:bottom w:val="none" w:sz="0" w:space="0" w:color="auto"/>
            <w:right w:val="none" w:sz="0" w:space="0" w:color="auto"/>
          </w:divBdr>
        </w:div>
        <w:div w:id="44993275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34655897">
              <w:marLeft w:val="0"/>
              <w:marRight w:val="0"/>
              <w:marTop w:val="0"/>
              <w:marBottom w:val="0"/>
              <w:divBdr>
                <w:top w:val="none" w:sz="0" w:space="0" w:color="auto"/>
                <w:left w:val="none" w:sz="0" w:space="0" w:color="auto"/>
                <w:bottom w:val="none" w:sz="0" w:space="0" w:color="auto"/>
                <w:right w:val="none" w:sz="0" w:space="0" w:color="auto"/>
              </w:divBdr>
              <w:divsChild>
                <w:div w:id="11194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4188">
          <w:marLeft w:val="0"/>
          <w:marRight w:val="0"/>
          <w:marTop w:val="0"/>
          <w:marBottom w:val="0"/>
          <w:divBdr>
            <w:top w:val="none" w:sz="0" w:space="0" w:color="auto"/>
            <w:left w:val="none" w:sz="0" w:space="0" w:color="auto"/>
            <w:bottom w:val="none" w:sz="0" w:space="0" w:color="auto"/>
            <w:right w:val="none" w:sz="0" w:space="0" w:color="auto"/>
          </w:divBdr>
        </w:div>
        <w:div w:id="1588922886">
          <w:marLeft w:val="0"/>
          <w:marRight w:val="0"/>
          <w:marTop w:val="0"/>
          <w:marBottom w:val="0"/>
          <w:divBdr>
            <w:top w:val="none" w:sz="0" w:space="0" w:color="auto"/>
            <w:left w:val="none" w:sz="0" w:space="0" w:color="auto"/>
            <w:bottom w:val="none" w:sz="0" w:space="0" w:color="auto"/>
            <w:right w:val="none" w:sz="0" w:space="0" w:color="auto"/>
          </w:divBdr>
        </w:div>
        <w:div w:id="122421730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39131742">
              <w:marLeft w:val="0"/>
              <w:marRight w:val="0"/>
              <w:marTop w:val="0"/>
              <w:marBottom w:val="0"/>
              <w:divBdr>
                <w:top w:val="none" w:sz="0" w:space="0" w:color="auto"/>
                <w:left w:val="none" w:sz="0" w:space="0" w:color="auto"/>
                <w:bottom w:val="none" w:sz="0" w:space="0" w:color="auto"/>
                <w:right w:val="none" w:sz="0" w:space="0" w:color="auto"/>
              </w:divBdr>
              <w:divsChild>
                <w:div w:id="4783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7079">
          <w:marLeft w:val="0"/>
          <w:marRight w:val="0"/>
          <w:marTop w:val="0"/>
          <w:marBottom w:val="0"/>
          <w:divBdr>
            <w:top w:val="none" w:sz="0" w:space="0" w:color="auto"/>
            <w:left w:val="none" w:sz="0" w:space="0" w:color="auto"/>
            <w:bottom w:val="none" w:sz="0" w:space="0" w:color="auto"/>
            <w:right w:val="none" w:sz="0" w:space="0" w:color="auto"/>
          </w:divBdr>
        </w:div>
        <w:div w:id="14037954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59789610">
              <w:marLeft w:val="0"/>
              <w:marRight w:val="0"/>
              <w:marTop w:val="0"/>
              <w:marBottom w:val="0"/>
              <w:divBdr>
                <w:top w:val="none" w:sz="0" w:space="0" w:color="auto"/>
                <w:left w:val="none" w:sz="0" w:space="0" w:color="auto"/>
                <w:bottom w:val="none" w:sz="0" w:space="0" w:color="auto"/>
                <w:right w:val="none" w:sz="0" w:space="0" w:color="auto"/>
              </w:divBdr>
              <w:divsChild>
                <w:div w:id="3661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9909">
          <w:marLeft w:val="0"/>
          <w:marRight w:val="0"/>
          <w:marTop w:val="0"/>
          <w:marBottom w:val="0"/>
          <w:divBdr>
            <w:top w:val="none" w:sz="0" w:space="0" w:color="auto"/>
            <w:left w:val="none" w:sz="0" w:space="0" w:color="auto"/>
            <w:bottom w:val="none" w:sz="0" w:space="0" w:color="auto"/>
            <w:right w:val="none" w:sz="0" w:space="0" w:color="auto"/>
          </w:divBdr>
        </w:div>
        <w:div w:id="16510571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40374673">
              <w:marLeft w:val="0"/>
              <w:marRight w:val="0"/>
              <w:marTop w:val="0"/>
              <w:marBottom w:val="0"/>
              <w:divBdr>
                <w:top w:val="none" w:sz="0" w:space="0" w:color="auto"/>
                <w:left w:val="none" w:sz="0" w:space="0" w:color="auto"/>
                <w:bottom w:val="none" w:sz="0" w:space="0" w:color="auto"/>
                <w:right w:val="none" w:sz="0" w:space="0" w:color="auto"/>
              </w:divBdr>
              <w:divsChild>
                <w:div w:id="1718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mos-meas-tech-discuss.net/8/9785/2015/amtd-8-9785-2015.html" TargetMode="External"/><Relationship Id="rId5" Type="http://schemas.openxmlformats.org/officeDocument/2006/relationships/hyperlink" Target="http://www.star.nesdis.noaa.gov/smcd/GCC/ProductCatalog.php" TargetMode="External"/><Relationship Id="rId4" Type="http://schemas.openxmlformats.org/officeDocument/2006/relationships/hyperlink" Target="http://www.star.nesdis.noaa.gov/smcd/GCC/GCCBet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1740</Words>
  <Characters>8962</Characters>
  <Application>Microsoft Office Word</Application>
  <DocSecurity>0</DocSecurity>
  <Lines>186</Lines>
  <Paragraphs>44</Paragraphs>
  <ScaleCrop>false</ScaleCrop>
  <Company>NOAA / NESDIS / STAR</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mbali</dc:creator>
  <cp:lastModifiedBy>mbali</cp:lastModifiedBy>
  <cp:revision>1</cp:revision>
  <dcterms:created xsi:type="dcterms:W3CDTF">2016-01-04T03:43:00Z</dcterms:created>
  <dcterms:modified xsi:type="dcterms:W3CDTF">2016-01-04T03:49:00Z</dcterms:modified>
</cp:coreProperties>
</file>